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082D" w:rsidRPr="00CC134D" w:rsidRDefault="0036082D">
      <w:pPr>
        <w:rPr>
          <w:rFonts w:asciiTheme="minorHAnsi" w:hAnsiTheme="minorHAnsi" w:cstheme="minorHAnsi"/>
          <w:sz w:val="20"/>
          <w:szCs w:val="20"/>
        </w:rPr>
      </w:pPr>
      <w:r w:rsidRPr="00CC134D">
        <w:rPr>
          <w:rFonts w:asciiTheme="minorHAnsi" w:hAnsiTheme="minorHAnsi" w:cstheme="minorHAnsi"/>
          <w:sz w:val="20"/>
          <w:szCs w:val="20"/>
        </w:rPr>
        <w:t xml:space="preserve">Bjelovar, </w:t>
      </w:r>
      <w:r w:rsidR="00CE5E2B">
        <w:rPr>
          <w:rFonts w:asciiTheme="minorHAnsi" w:hAnsiTheme="minorHAnsi" w:cstheme="minorHAnsi"/>
          <w:sz w:val="20"/>
          <w:szCs w:val="20"/>
        </w:rPr>
        <w:t>11</w:t>
      </w:r>
      <w:r w:rsidR="00F60383" w:rsidRPr="00CC134D">
        <w:rPr>
          <w:rFonts w:asciiTheme="minorHAnsi" w:hAnsiTheme="minorHAnsi" w:cstheme="minorHAnsi"/>
          <w:sz w:val="20"/>
          <w:szCs w:val="20"/>
        </w:rPr>
        <w:t>.</w:t>
      </w:r>
      <w:r w:rsidR="009F496A">
        <w:rPr>
          <w:rFonts w:asciiTheme="minorHAnsi" w:hAnsiTheme="minorHAnsi" w:cstheme="minorHAnsi"/>
          <w:sz w:val="20"/>
          <w:szCs w:val="20"/>
        </w:rPr>
        <w:t>1</w:t>
      </w:r>
      <w:r w:rsidR="00CE5E2B">
        <w:rPr>
          <w:rFonts w:asciiTheme="minorHAnsi" w:hAnsiTheme="minorHAnsi" w:cstheme="minorHAnsi"/>
          <w:sz w:val="20"/>
          <w:szCs w:val="20"/>
        </w:rPr>
        <w:t>1</w:t>
      </w:r>
      <w:r w:rsidR="00F60383" w:rsidRPr="00CC134D">
        <w:rPr>
          <w:rFonts w:asciiTheme="minorHAnsi" w:hAnsiTheme="minorHAnsi" w:cstheme="minorHAnsi"/>
          <w:sz w:val="20"/>
          <w:szCs w:val="20"/>
        </w:rPr>
        <w:t>.20</w:t>
      </w:r>
      <w:r w:rsidR="004A66AA" w:rsidRPr="00CC134D">
        <w:rPr>
          <w:rFonts w:asciiTheme="minorHAnsi" w:hAnsiTheme="minorHAnsi" w:cstheme="minorHAnsi"/>
          <w:sz w:val="20"/>
          <w:szCs w:val="20"/>
        </w:rPr>
        <w:t>1</w:t>
      </w:r>
      <w:r w:rsidR="00CE5E2B">
        <w:rPr>
          <w:rFonts w:asciiTheme="minorHAnsi" w:hAnsiTheme="minorHAnsi" w:cstheme="minorHAnsi"/>
          <w:sz w:val="20"/>
          <w:szCs w:val="20"/>
        </w:rPr>
        <w:t>9</w:t>
      </w:r>
      <w:r w:rsidR="001D4936" w:rsidRPr="00CC134D">
        <w:rPr>
          <w:rFonts w:asciiTheme="minorHAnsi" w:hAnsiTheme="minorHAnsi" w:cstheme="minorHAnsi"/>
          <w:sz w:val="20"/>
          <w:szCs w:val="20"/>
        </w:rPr>
        <w:t>.</w:t>
      </w:r>
      <w:r w:rsidRPr="00CC134D">
        <w:rPr>
          <w:rFonts w:asciiTheme="minorHAnsi" w:hAnsiTheme="minorHAnsi" w:cstheme="minorHAnsi"/>
          <w:sz w:val="20"/>
          <w:szCs w:val="20"/>
        </w:rPr>
        <w:t xml:space="preserve"> god.</w:t>
      </w:r>
    </w:p>
    <w:p w:rsidR="0036082D" w:rsidRDefault="0036082D">
      <w:pPr>
        <w:rPr>
          <w:rFonts w:ascii="Arial" w:hAnsi="Arial" w:cs="Arial"/>
          <w:sz w:val="22"/>
          <w:szCs w:val="22"/>
        </w:rPr>
      </w:pPr>
    </w:p>
    <w:p w:rsidR="00BA02BE" w:rsidRDefault="00BA02BE">
      <w:pPr>
        <w:rPr>
          <w:rFonts w:ascii="Arial" w:hAnsi="Arial" w:cs="Arial"/>
          <w:sz w:val="22"/>
          <w:szCs w:val="22"/>
        </w:rPr>
      </w:pPr>
    </w:p>
    <w:p w:rsidR="00F00541" w:rsidRPr="006B51A6" w:rsidRDefault="00F00541">
      <w:pPr>
        <w:rPr>
          <w:rFonts w:ascii="Arial" w:hAnsi="Arial" w:cs="Arial"/>
          <w:sz w:val="22"/>
          <w:szCs w:val="22"/>
        </w:rPr>
      </w:pPr>
    </w:p>
    <w:p w:rsidR="0036082D" w:rsidRPr="006F38FB" w:rsidRDefault="0036082D" w:rsidP="00855A5C">
      <w:pPr>
        <w:keepNext/>
        <w:keepLines/>
        <w:spacing w:before="200" w:line="276" w:lineRule="auto"/>
        <w:ind w:left="720"/>
        <w:jc w:val="center"/>
        <w:outlineLvl w:val="1"/>
        <w:rPr>
          <w:rFonts w:ascii="Cambria" w:hAnsi="Cambria"/>
          <w:b/>
          <w:bCs/>
          <w:color w:val="4F81BD"/>
          <w:sz w:val="36"/>
          <w:szCs w:val="36"/>
        </w:rPr>
      </w:pPr>
      <w:r w:rsidRPr="006F38FB">
        <w:rPr>
          <w:rFonts w:ascii="Cambria" w:hAnsi="Cambria"/>
          <w:b/>
          <w:bCs/>
          <w:color w:val="4F81BD"/>
          <w:sz w:val="36"/>
          <w:szCs w:val="36"/>
        </w:rPr>
        <w:t>PROJEKTNI ZADATAK</w:t>
      </w:r>
    </w:p>
    <w:p w:rsidR="0036082D" w:rsidRPr="00855A5C" w:rsidRDefault="00C52099" w:rsidP="00CE5E2B">
      <w:pPr>
        <w:keepNext/>
        <w:keepLines/>
        <w:spacing w:before="200" w:line="276" w:lineRule="auto"/>
        <w:jc w:val="center"/>
        <w:outlineLvl w:val="1"/>
        <w:rPr>
          <w:rFonts w:ascii="Cambria" w:hAnsi="Cambria"/>
          <w:b/>
          <w:bCs/>
          <w:color w:val="4F81BD"/>
          <w:sz w:val="26"/>
          <w:szCs w:val="26"/>
        </w:rPr>
      </w:pPr>
      <w:r w:rsidRPr="00855A5C">
        <w:rPr>
          <w:rFonts w:ascii="Cambria" w:hAnsi="Cambria"/>
          <w:b/>
          <w:bCs/>
          <w:color w:val="4F81BD"/>
          <w:sz w:val="26"/>
          <w:szCs w:val="26"/>
        </w:rPr>
        <w:t xml:space="preserve">za izradu </w:t>
      </w:r>
      <w:r w:rsidR="00071D5E" w:rsidRPr="00855A5C">
        <w:rPr>
          <w:rFonts w:ascii="Cambria" w:hAnsi="Cambria"/>
          <w:b/>
          <w:bCs/>
          <w:color w:val="4F81BD"/>
          <w:sz w:val="26"/>
          <w:szCs w:val="26"/>
        </w:rPr>
        <w:t xml:space="preserve">idejnog </w:t>
      </w:r>
      <w:r w:rsidR="00071D5E" w:rsidRPr="00621BA7">
        <w:rPr>
          <w:rFonts w:ascii="Cambria" w:hAnsi="Cambria"/>
          <w:b/>
          <w:bCs/>
          <w:color w:val="4F81BD"/>
          <w:sz w:val="26"/>
          <w:szCs w:val="26"/>
        </w:rPr>
        <w:t xml:space="preserve">projekta </w:t>
      </w:r>
      <w:r w:rsidR="00621BA7" w:rsidRPr="00621BA7">
        <w:rPr>
          <w:rFonts w:ascii="Cambria" w:hAnsi="Cambria"/>
          <w:b/>
          <w:bCs/>
          <w:color w:val="4F81BD"/>
          <w:sz w:val="26"/>
          <w:szCs w:val="26"/>
        </w:rPr>
        <w:t>rekonstrukcij</w:t>
      </w:r>
      <w:r w:rsidR="00621BA7">
        <w:rPr>
          <w:rFonts w:ascii="Cambria" w:hAnsi="Cambria"/>
          <w:b/>
          <w:bCs/>
          <w:color w:val="4F81BD"/>
          <w:sz w:val="26"/>
          <w:szCs w:val="26"/>
        </w:rPr>
        <w:t>e</w:t>
      </w:r>
      <w:r w:rsidR="00621BA7" w:rsidRPr="00621BA7">
        <w:rPr>
          <w:rFonts w:ascii="Cambria" w:hAnsi="Cambria"/>
          <w:b/>
          <w:bCs/>
          <w:color w:val="4F81BD"/>
          <w:sz w:val="26"/>
          <w:szCs w:val="26"/>
        </w:rPr>
        <w:t xml:space="preserve"> i dogradnj</w:t>
      </w:r>
      <w:r w:rsidR="00621BA7">
        <w:rPr>
          <w:rFonts w:ascii="Cambria" w:hAnsi="Cambria"/>
          <w:b/>
          <w:bCs/>
          <w:color w:val="4F81BD"/>
          <w:sz w:val="26"/>
          <w:szCs w:val="26"/>
        </w:rPr>
        <w:t>e</w:t>
      </w:r>
      <w:r w:rsidR="00CE5E2B" w:rsidRPr="00CE5E2B">
        <w:rPr>
          <w:rFonts w:ascii="Cambria" w:hAnsi="Cambria"/>
          <w:b/>
          <w:bCs/>
          <w:color w:val="4F81BD"/>
          <w:sz w:val="26"/>
          <w:szCs w:val="26"/>
        </w:rPr>
        <w:t xml:space="preserve"> sustava javne odvodnje grada Bjelovara</w:t>
      </w:r>
      <w:r w:rsidR="00CE5E2B">
        <w:rPr>
          <w:rFonts w:ascii="Cambria" w:hAnsi="Cambria"/>
          <w:b/>
          <w:bCs/>
          <w:color w:val="4F81BD"/>
          <w:sz w:val="26"/>
          <w:szCs w:val="26"/>
        </w:rPr>
        <w:t xml:space="preserve"> </w:t>
      </w:r>
      <w:r w:rsidR="00CE5E2B" w:rsidRPr="00CE5E2B">
        <w:rPr>
          <w:rFonts w:ascii="Cambria" w:hAnsi="Cambria"/>
          <w:b/>
          <w:bCs/>
          <w:color w:val="4F81BD"/>
          <w:sz w:val="26"/>
          <w:szCs w:val="26"/>
        </w:rPr>
        <w:t xml:space="preserve">u </w:t>
      </w:r>
      <w:r w:rsidR="00621BA7">
        <w:rPr>
          <w:rFonts w:ascii="Cambria" w:hAnsi="Cambria"/>
          <w:b/>
          <w:bCs/>
          <w:color w:val="4F81BD"/>
          <w:sz w:val="26"/>
          <w:szCs w:val="26"/>
        </w:rPr>
        <w:t xml:space="preserve">naselju Veliko </w:t>
      </w:r>
      <w:proofErr w:type="spellStart"/>
      <w:r w:rsidR="00621BA7">
        <w:rPr>
          <w:rFonts w:ascii="Cambria" w:hAnsi="Cambria"/>
          <w:b/>
          <w:bCs/>
          <w:color w:val="4F81BD"/>
          <w:sz w:val="26"/>
          <w:szCs w:val="26"/>
        </w:rPr>
        <w:t>Korenovo</w:t>
      </w:r>
      <w:proofErr w:type="spellEnd"/>
    </w:p>
    <w:p w:rsidR="00E75515" w:rsidRDefault="00E75515">
      <w:pPr>
        <w:rPr>
          <w:rFonts w:ascii="Arial" w:hAnsi="Arial" w:cs="Arial"/>
          <w:sz w:val="22"/>
          <w:szCs w:val="22"/>
        </w:rPr>
      </w:pPr>
    </w:p>
    <w:p w:rsidR="00F00541" w:rsidRDefault="00F00541">
      <w:pPr>
        <w:rPr>
          <w:rFonts w:ascii="Arial" w:hAnsi="Arial" w:cs="Arial"/>
          <w:sz w:val="22"/>
          <w:szCs w:val="22"/>
        </w:rPr>
      </w:pPr>
    </w:p>
    <w:p w:rsidR="00071D5E" w:rsidRPr="00EB4A16" w:rsidRDefault="00071D5E" w:rsidP="00071D5E">
      <w:pPr>
        <w:keepNext/>
        <w:keepLines/>
        <w:numPr>
          <w:ilvl w:val="0"/>
          <w:numId w:val="27"/>
        </w:numPr>
        <w:spacing w:before="200" w:line="276" w:lineRule="auto"/>
        <w:outlineLvl w:val="1"/>
        <w:rPr>
          <w:rFonts w:ascii="Cambria" w:hAnsi="Cambria"/>
          <w:b/>
          <w:bCs/>
          <w:color w:val="4F81BD"/>
          <w:sz w:val="26"/>
          <w:szCs w:val="26"/>
        </w:rPr>
      </w:pPr>
      <w:bookmarkStart w:id="0" w:name="_Toc404247497"/>
      <w:bookmarkStart w:id="1" w:name="_Toc286067792"/>
      <w:bookmarkStart w:id="2" w:name="_Toc332197621"/>
      <w:bookmarkStart w:id="3" w:name="_Toc332628861"/>
      <w:r w:rsidRPr="00EB4A16">
        <w:rPr>
          <w:rFonts w:ascii="Cambria" w:hAnsi="Cambria"/>
          <w:b/>
          <w:bCs/>
          <w:color w:val="4F81BD"/>
          <w:sz w:val="26"/>
          <w:szCs w:val="26"/>
        </w:rPr>
        <w:t>Obuhvat</w:t>
      </w:r>
      <w:bookmarkEnd w:id="0"/>
    </w:p>
    <w:p w:rsidR="00071D5E" w:rsidRDefault="00071D5E" w:rsidP="00071D5E">
      <w:pPr>
        <w:ind w:firstLine="360"/>
        <w:rPr>
          <w:rFonts w:ascii="Calibri" w:eastAsia="PMingLiU" w:hAnsi="Calibri" w:cs="Calibri"/>
          <w:b/>
          <w:sz w:val="20"/>
          <w:szCs w:val="20"/>
        </w:rPr>
      </w:pPr>
    </w:p>
    <w:p w:rsidR="00071D5E" w:rsidRPr="00EB4A16" w:rsidRDefault="00071D5E" w:rsidP="00071D5E">
      <w:pPr>
        <w:ind w:firstLine="360"/>
        <w:rPr>
          <w:rFonts w:ascii="Calibri" w:eastAsia="PMingLiU" w:hAnsi="Calibri" w:cs="Calibri"/>
          <w:b/>
          <w:sz w:val="20"/>
          <w:szCs w:val="20"/>
        </w:rPr>
      </w:pPr>
      <w:r w:rsidRPr="00EB4A16">
        <w:rPr>
          <w:rFonts w:ascii="Calibri" w:eastAsia="PMingLiU" w:hAnsi="Calibri" w:cs="Calibri"/>
          <w:b/>
          <w:sz w:val="20"/>
          <w:szCs w:val="20"/>
        </w:rPr>
        <w:t>Predmet projektnog zadatka za projektiranje</w:t>
      </w:r>
    </w:p>
    <w:p w:rsidR="00CE5E2B" w:rsidRPr="009F496A" w:rsidRDefault="00071D5E" w:rsidP="00636630">
      <w:pPr>
        <w:numPr>
          <w:ilvl w:val="0"/>
          <w:numId w:val="33"/>
        </w:numPr>
        <w:spacing w:after="200" w:line="276" w:lineRule="auto"/>
        <w:rPr>
          <w:rFonts w:ascii="Calibri" w:eastAsia="PMingLiU" w:hAnsi="Calibri" w:cs="Calibri"/>
          <w:sz w:val="20"/>
          <w:szCs w:val="20"/>
        </w:rPr>
      </w:pPr>
      <w:r w:rsidRPr="009F496A">
        <w:rPr>
          <w:rFonts w:ascii="Calibri" w:eastAsia="PMingLiU" w:hAnsi="Calibri" w:cs="Calibri"/>
          <w:sz w:val="20"/>
          <w:szCs w:val="20"/>
        </w:rPr>
        <w:t xml:space="preserve">Predmet projektnog zadatka je izrada idejnog projekta </w:t>
      </w:r>
      <w:r w:rsidR="00CE5E2B" w:rsidRPr="009F496A">
        <w:rPr>
          <w:rFonts w:ascii="Calibri" w:eastAsia="PMingLiU" w:hAnsi="Calibri" w:cs="Calibri"/>
          <w:bCs/>
          <w:sz w:val="20"/>
          <w:szCs w:val="20"/>
        </w:rPr>
        <w:t xml:space="preserve">za </w:t>
      </w:r>
      <w:r w:rsidR="00621BA7" w:rsidRPr="009F496A">
        <w:rPr>
          <w:rFonts w:ascii="Calibri" w:eastAsia="PMingLiU" w:hAnsi="Calibri" w:cs="Calibri"/>
          <w:b/>
          <w:bCs/>
          <w:sz w:val="20"/>
          <w:szCs w:val="20"/>
        </w:rPr>
        <w:t>rekonstrukciju i do</w:t>
      </w:r>
      <w:r w:rsidR="00CE5E2B" w:rsidRPr="009F496A">
        <w:rPr>
          <w:rFonts w:ascii="Calibri" w:eastAsia="PMingLiU" w:hAnsi="Calibri" w:cs="Calibri"/>
          <w:b/>
          <w:bCs/>
          <w:sz w:val="20"/>
          <w:szCs w:val="20"/>
        </w:rPr>
        <w:t xml:space="preserve">gradnju sustava javne odvodnje sa pripremom priključnih mjesta postojećih objekata-parcela u </w:t>
      </w:r>
      <w:r w:rsidR="00621BA7" w:rsidRPr="009F496A">
        <w:rPr>
          <w:rFonts w:ascii="Calibri" w:eastAsia="PMingLiU" w:hAnsi="Calibri" w:cs="Calibri"/>
          <w:b/>
          <w:bCs/>
          <w:sz w:val="20"/>
          <w:szCs w:val="20"/>
        </w:rPr>
        <w:t xml:space="preserve">Velikom </w:t>
      </w:r>
      <w:proofErr w:type="spellStart"/>
      <w:r w:rsidR="00621BA7" w:rsidRPr="009F496A">
        <w:rPr>
          <w:rFonts w:ascii="Calibri" w:eastAsia="PMingLiU" w:hAnsi="Calibri" w:cs="Calibri"/>
          <w:b/>
          <w:bCs/>
          <w:sz w:val="20"/>
          <w:szCs w:val="20"/>
        </w:rPr>
        <w:t>Korenovu</w:t>
      </w:r>
      <w:proofErr w:type="spellEnd"/>
      <w:r w:rsidR="00CE5E2B" w:rsidRPr="009F496A">
        <w:rPr>
          <w:rFonts w:ascii="Calibri" w:eastAsia="PMingLiU" w:hAnsi="Calibri" w:cs="Calibri"/>
          <w:b/>
          <w:bCs/>
          <w:sz w:val="20"/>
          <w:szCs w:val="20"/>
        </w:rPr>
        <w:t xml:space="preserve">  (cca </w:t>
      </w:r>
      <w:r w:rsidR="00AC5D70" w:rsidRPr="009F496A">
        <w:rPr>
          <w:rFonts w:ascii="Calibri" w:eastAsia="PMingLiU" w:hAnsi="Calibri" w:cs="Calibri"/>
          <w:b/>
          <w:bCs/>
          <w:sz w:val="20"/>
          <w:szCs w:val="20"/>
        </w:rPr>
        <w:t>47</w:t>
      </w:r>
      <w:r w:rsidR="00CE5E2B" w:rsidRPr="009F496A">
        <w:rPr>
          <w:rFonts w:ascii="Calibri" w:eastAsia="PMingLiU" w:hAnsi="Calibri" w:cs="Calibri"/>
          <w:b/>
          <w:bCs/>
          <w:sz w:val="20"/>
          <w:szCs w:val="20"/>
        </w:rPr>
        <w:t>00 m</w:t>
      </w:r>
      <w:r w:rsidR="00621BA7" w:rsidRPr="009F496A">
        <w:rPr>
          <w:rFonts w:ascii="Calibri" w:eastAsia="PMingLiU" w:hAnsi="Calibri" w:cs="Calibri"/>
          <w:b/>
          <w:bCs/>
          <w:sz w:val="20"/>
          <w:szCs w:val="20"/>
        </w:rPr>
        <w:t xml:space="preserve"> gravitacijskih</w:t>
      </w:r>
      <w:r w:rsidR="00AC5D70" w:rsidRPr="009F496A">
        <w:rPr>
          <w:rFonts w:ascii="Calibri" w:eastAsia="PMingLiU" w:hAnsi="Calibri" w:cs="Calibri"/>
          <w:b/>
          <w:bCs/>
          <w:sz w:val="20"/>
          <w:szCs w:val="20"/>
        </w:rPr>
        <w:t xml:space="preserve"> (od toga 1500 m postojeći)</w:t>
      </w:r>
      <w:r w:rsidR="00621BA7" w:rsidRPr="009F496A">
        <w:rPr>
          <w:rFonts w:ascii="Calibri" w:eastAsia="PMingLiU" w:hAnsi="Calibri" w:cs="Calibri"/>
          <w:b/>
          <w:bCs/>
          <w:sz w:val="20"/>
          <w:szCs w:val="20"/>
        </w:rPr>
        <w:t xml:space="preserve">, </w:t>
      </w:r>
      <w:r w:rsidR="00AC5D70" w:rsidRPr="009F496A">
        <w:rPr>
          <w:rFonts w:ascii="Calibri" w:eastAsia="PMingLiU" w:hAnsi="Calibri" w:cs="Calibri"/>
          <w:b/>
          <w:bCs/>
          <w:sz w:val="20"/>
          <w:szCs w:val="20"/>
        </w:rPr>
        <w:t>310</w:t>
      </w:r>
      <w:r w:rsidR="00621BA7" w:rsidRPr="009F496A">
        <w:rPr>
          <w:rFonts w:ascii="Calibri" w:eastAsia="PMingLiU" w:hAnsi="Calibri" w:cs="Calibri"/>
          <w:b/>
          <w:bCs/>
          <w:sz w:val="20"/>
          <w:szCs w:val="20"/>
        </w:rPr>
        <w:t>0 m tlačnih cjevovoda</w:t>
      </w:r>
      <w:r w:rsidR="00AC5D70" w:rsidRPr="009F496A">
        <w:rPr>
          <w:rFonts w:ascii="Calibri" w:eastAsia="PMingLiU" w:hAnsi="Calibri" w:cs="Calibri"/>
          <w:b/>
          <w:bCs/>
          <w:sz w:val="20"/>
          <w:szCs w:val="20"/>
        </w:rPr>
        <w:t xml:space="preserve"> (od toga postojeći 300 m)</w:t>
      </w:r>
      <w:r w:rsidR="00621BA7" w:rsidRPr="009F496A">
        <w:rPr>
          <w:rFonts w:ascii="Calibri" w:eastAsia="PMingLiU" w:hAnsi="Calibri" w:cs="Calibri"/>
          <w:b/>
          <w:bCs/>
          <w:sz w:val="20"/>
          <w:szCs w:val="20"/>
        </w:rPr>
        <w:t xml:space="preserve"> i </w:t>
      </w:r>
      <w:r w:rsidR="00AC5D70" w:rsidRPr="009F496A">
        <w:rPr>
          <w:rFonts w:ascii="Calibri" w:eastAsia="PMingLiU" w:hAnsi="Calibri" w:cs="Calibri"/>
          <w:b/>
          <w:bCs/>
          <w:sz w:val="20"/>
          <w:szCs w:val="20"/>
        </w:rPr>
        <w:t>3</w:t>
      </w:r>
      <w:r w:rsidR="00621BA7" w:rsidRPr="009F496A">
        <w:rPr>
          <w:rFonts w:ascii="Calibri" w:eastAsia="PMingLiU" w:hAnsi="Calibri" w:cs="Calibri"/>
          <w:b/>
          <w:bCs/>
          <w:sz w:val="20"/>
          <w:szCs w:val="20"/>
        </w:rPr>
        <w:t xml:space="preserve"> crpne stanice </w:t>
      </w:r>
      <w:r w:rsidR="00CE5E2B" w:rsidRPr="009F496A">
        <w:rPr>
          <w:rFonts w:ascii="Calibri" w:eastAsia="PMingLiU" w:hAnsi="Calibri" w:cs="Calibri"/>
          <w:b/>
          <w:bCs/>
          <w:sz w:val="20"/>
          <w:szCs w:val="20"/>
        </w:rPr>
        <w:t xml:space="preserve">). </w:t>
      </w:r>
      <w:bookmarkStart w:id="4" w:name="_GoBack"/>
      <w:bookmarkEnd w:id="4"/>
    </w:p>
    <w:p w:rsidR="00071D5E" w:rsidRPr="009F496A" w:rsidRDefault="00D3658A" w:rsidP="00636630">
      <w:pPr>
        <w:numPr>
          <w:ilvl w:val="0"/>
          <w:numId w:val="33"/>
        </w:numPr>
        <w:spacing w:after="200" w:line="276" w:lineRule="auto"/>
        <w:rPr>
          <w:rFonts w:ascii="Calibri" w:eastAsia="PMingLiU" w:hAnsi="Calibri" w:cs="Calibri"/>
          <w:sz w:val="20"/>
          <w:szCs w:val="20"/>
        </w:rPr>
      </w:pPr>
      <w:r w:rsidRPr="009F496A">
        <w:rPr>
          <w:rFonts w:ascii="Calibri" w:eastAsia="PMingLiU" w:hAnsi="Calibri" w:cs="Calibri"/>
          <w:sz w:val="20"/>
          <w:szCs w:val="20"/>
        </w:rPr>
        <w:t xml:space="preserve">Projektant je dužan </w:t>
      </w:r>
      <w:r w:rsidR="00071D5E" w:rsidRPr="009F496A">
        <w:rPr>
          <w:rFonts w:ascii="Calibri" w:eastAsia="PMingLiU" w:hAnsi="Calibri" w:cs="Calibri"/>
          <w:sz w:val="20"/>
          <w:szCs w:val="20"/>
        </w:rPr>
        <w:t>isho</w:t>
      </w:r>
      <w:r w:rsidRPr="009F496A">
        <w:rPr>
          <w:rFonts w:ascii="Calibri" w:eastAsia="PMingLiU" w:hAnsi="Calibri" w:cs="Calibri"/>
          <w:sz w:val="20"/>
          <w:szCs w:val="20"/>
        </w:rPr>
        <w:t xml:space="preserve">diti i </w:t>
      </w:r>
      <w:r w:rsidR="00071D5E" w:rsidRPr="009F496A">
        <w:rPr>
          <w:rFonts w:ascii="Calibri" w:eastAsia="PMingLiU" w:hAnsi="Calibri" w:cs="Calibri"/>
          <w:sz w:val="20"/>
          <w:szCs w:val="20"/>
        </w:rPr>
        <w:t>posebn</w:t>
      </w:r>
      <w:r w:rsidRPr="009F496A">
        <w:rPr>
          <w:rFonts w:ascii="Calibri" w:eastAsia="PMingLiU" w:hAnsi="Calibri" w:cs="Calibri"/>
          <w:sz w:val="20"/>
          <w:szCs w:val="20"/>
        </w:rPr>
        <w:t>e</w:t>
      </w:r>
      <w:r w:rsidR="00071D5E" w:rsidRPr="009F496A">
        <w:rPr>
          <w:rFonts w:ascii="Calibri" w:eastAsia="PMingLiU" w:hAnsi="Calibri" w:cs="Calibri"/>
          <w:sz w:val="20"/>
          <w:szCs w:val="20"/>
        </w:rPr>
        <w:t xml:space="preserve"> uvjet</w:t>
      </w:r>
      <w:r w:rsidRPr="009F496A">
        <w:rPr>
          <w:rFonts w:ascii="Calibri" w:eastAsia="PMingLiU" w:hAnsi="Calibri" w:cs="Calibri"/>
          <w:sz w:val="20"/>
          <w:szCs w:val="20"/>
        </w:rPr>
        <w:t xml:space="preserve">e, </w:t>
      </w:r>
      <w:r w:rsidR="00071D5E" w:rsidRPr="009F496A">
        <w:rPr>
          <w:rFonts w:ascii="Calibri" w:eastAsia="PMingLiU" w:hAnsi="Calibri" w:cs="Calibri"/>
          <w:sz w:val="20"/>
          <w:szCs w:val="20"/>
        </w:rPr>
        <w:t>lokacijsk</w:t>
      </w:r>
      <w:r w:rsidRPr="009F496A">
        <w:rPr>
          <w:rFonts w:ascii="Calibri" w:eastAsia="PMingLiU" w:hAnsi="Calibri" w:cs="Calibri"/>
          <w:sz w:val="20"/>
          <w:szCs w:val="20"/>
        </w:rPr>
        <w:t>u</w:t>
      </w:r>
      <w:r w:rsidR="00071D5E" w:rsidRPr="009F496A">
        <w:rPr>
          <w:rFonts w:ascii="Calibri" w:eastAsia="PMingLiU" w:hAnsi="Calibri" w:cs="Calibri"/>
          <w:sz w:val="20"/>
          <w:szCs w:val="20"/>
        </w:rPr>
        <w:t xml:space="preserve"> dozvol</w:t>
      </w:r>
      <w:r w:rsidR="0058117D" w:rsidRPr="009F496A">
        <w:rPr>
          <w:rFonts w:ascii="Calibri" w:eastAsia="PMingLiU" w:hAnsi="Calibri" w:cs="Calibri"/>
          <w:sz w:val="20"/>
          <w:szCs w:val="20"/>
        </w:rPr>
        <w:t xml:space="preserve">u </w:t>
      </w:r>
    </w:p>
    <w:p w:rsidR="00071D5E" w:rsidRPr="009F496A" w:rsidRDefault="00CE5E2B" w:rsidP="00071D5E">
      <w:pPr>
        <w:numPr>
          <w:ilvl w:val="0"/>
          <w:numId w:val="33"/>
        </w:numPr>
        <w:spacing w:after="200" w:line="276" w:lineRule="auto"/>
        <w:rPr>
          <w:rFonts w:ascii="Calibri" w:eastAsia="PMingLiU" w:hAnsi="Calibri" w:cs="Calibri"/>
          <w:sz w:val="20"/>
          <w:szCs w:val="20"/>
        </w:rPr>
      </w:pPr>
      <w:r w:rsidRPr="009F496A">
        <w:rPr>
          <w:rFonts w:ascii="Calibri" w:eastAsia="PMingLiU" w:hAnsi="Calibri" w:cs="Calibri"/>
          <w:sz w:val="20"/>
          <w:szCs w:val="20"/>
        </w:rPr>
        <w:t xml:space="preserve">Gravitacijski </w:t>
      </w:r>
      <w:r w:rsidR="00071D5E" w:rsidRPr="009F496A">
        <w:rPr>
          <w:rFonts w:ascii="Calibri" w:eastAsia="PMingLiU" w:hAnsi="Calibri" w:cs="Calibri"/>
          <w:sz w:val="20"/>
          <w:szCs w:val="20"/>
        </w:rPr>
        <w:t xml:space="preserve">cjevovod </w:t>
      </w:r>
      <w:r w:rsidRPr="009F496A">
        <w:rPr>
          <w:rFonts w:ascii="Calibri" w:eastAsia="PMingLiU" w:hAnsi="Calibri" w:cs="Calibri"/>
          <w:sz w:val="20"/>
          <w:szCs w:val="20"/>
        </w:rPr>
        <w:t xml:space="preserve">odvodnje </w:t>
      </w:r>
      <w:r w:rsidR="00071D5E" w:rsidRPr="009F496A">
        <w:rPr>
          <w:rFonts w:ascii="Calibri" w:eastAsia="PMingLiU" w:hAnsi="Calibri" w:cs="Calibri"/>
          <w:sz w:val="20"/>
          <w:szCs w:val="20"/>
        </w:rPr>
        <w:t xml:space="preserve">predviđen je u ukupnoj duljini od </w:t>
      </w:r>
      <w:r w:rsidR="0082588B">
        <w:rPr>
          <w:rFonts w:ascii="Calibri" w:eastAsia="PMingLiU" w:hAnsi="Calibri" w:cs="Calibri"/>
          <w:sz w:val="20"/>
          <w:szCs w:val="20"/>
        </w:rPr>
        <w:t>47</w:t>
      </w:r>
      <w:r w:rsidR="00D3658A" w:rsidRPr="009F496A">
        <w:rPr>
          <w:rFonts w:ascii="Calibri" w:eastAsia="PMingLiU" w:hAnsi="Calibri" w:cs="Calibri"/>
          <w:sz w:val="20"/>
          <w:szCs w:val="20"/>
        </w:rPr>
        <w:t>00</w:t>
      </w:r>
      <w:r w:rsidR="00071D5E" w:rsidRPr="009F496A">
        <w:rPr>
          <w:rFonts w:ascii="Calibri" w:eastAsia="PMingLiU" w:hAnsi="Calibri" w:cs="Calibri"/>
          <w:sz w:val="20"/>
          <w:szCs w:val="20"/>
        </w:rPr>
        <w:t xml:space="preserve"> m (okvirno, točna duljina će se utvrditi nakon definiranja točne trase). </w:t>
      </w:r>
    </w:p>
    <w:p w:rsidR="00071D5E" w:rsidRPr="009F496A" w:rsidRDefault="00071D5E" w:rsidP="00071D5E">
      <w:pPr>
        <w:numPr>
          <w:ilvl w:val="0"/>
          <w:numId w:val="33"/>
        </w:numPr>
        <w:spacing w:after="200" w:line="276" w:lineRule="auto"/>
        <w:rPr>
          <w:rFonts w:ascii="Calibri" w:eastAsia="PMingLiU" w:hAnsi="Calibri" w:cs="Calibri"/>
          <w:sz w:val="20"/>
          <w:szCs w:val="20"/>
        </w:rPr>
      </w:pPr>
      <w:r w:rsidRPr="009F496A">
        <w:rPr>
          <w:rFonts w:ascii="Calibri" w:eastAsia="PMingLiU" w:hAnsi="Calibri" w:cs="Calibri"/>
          <w:sz w:val="20"/>
          <w:szCs w:val="20"/>
        </w:rPr>
        <w:t xml:space="preserve">Preporuka je trasu voditi maksimalno koliko je moguće parcelama </w:t>
      </w:r>
      <w:r w:rsidR="00CE5E2B" w:rsidRPr="009F496A">
        <w:rPr>
          <w:rFonts w:ascii="Calibri" w:eastAsia="PMingLiU" w:hAnsi="Calibri" w:cs="Calibri"/>
          <w:sz w:val="20"/>
          <w:szCs w:val="20"/>
        </w:rPr>
        <w:t xml:space="preserve">u </w:t>
      </w:r>
      <w:r w:rsidRPr="009F496A">
        <w:rPr>
          <w:rFonts w:ascii="Calibri" w:eastAsia="PMingLiU" w:hAnsi="Calibri" w:cs="Calibri"/>
          <w:sz w:val="20"/>
          <w:szCs w:val="20"/>
        </w:rPr>
        <w:t>pojasu</w:t>
      </w:r>
      <w:r w:rsidR="00CE5E2B" w:rsidRPr="009F496A">
        <w:rPr>
          <w:rFonts w:ascii="Calibri" w:eastAsia="PMingLiU" w:hAnsi="Calibri" w:cs="Calibri"/>
          <w:sz w:val="20"/>
          <w:szCs w:val="20"/>
        </w:rPr>
        <w:t xml:space="preserve"> gradske </w:t>
      </w:r>
      <w:r w:rsidR="00D3658A" w:rsidRPr="009F496A">
        <w:rPr>
          <w:rFonts w:ascii="Calibri" w:eastAsia="PMingLiU" w:hAnsi="Calibri" w:cs="Calibri"/>
          <w:sz w:val="20"/>
          <w:szCs w:val="20"/>
        </w:rPr>
        <w:t>ceste</w:t>
      </w:r>
      <w:r w:rsidRPr="009F496A">
        <w:rPr>
          <w:rFonts w:ascii="Calibri" w:eastAsia="PMingLiU" w:hAnsi="Calibri" w:cs="Calibri"/>
          <w:sz w:val="20"/>
          <w:szCs w:val="20"/>
        </w:rPr>
        <w:t xml:space="preserve"> (</w:t>
      </w:r>
      <w:r w:rsidR="00CE5E2B" w:rsidRPr="009F496A">
        <w:rPr>
          <w:rFonts w:ascii="Calibri" w:eastAsia="PMingLiU" w:hAnsi="Calibri" w:cs="Calibri"/>
          <w:sz w:val="20"/>
          <w:szCs w:val="20"/>
        </w:rPr>
        <w:t>vlasnik</w:t>
      </w:r>
      <w:r w:rsidR="00621BA7" w:rsidRPr="009F496A">
        <w:rPr>
          <w:rFonts w:ascii="Calibri" w:eastAsia="PMingLiU" w:hAnsi="Calibri" w:cs="Calibri"/>
          <w:sz w:val="20"/>
          <w:szCs w:val="20"/>
        </w:rPr>
        <w:t xml:space="preserve"> Hrvatske ceste i </w:t>
      </w:r>
      <w:r w:rsidRPr="009F496A">
        <w:rPr>
          <w:rFonts w:ascii="Calibri" w:eastAsia="PMingLiU" w:hAnsi="Calibri" w:cs="Calibri"/>
          <w:sz w:val="20"/>
          <w:szCs w:val="20"/>
        </w:rPr>
        <w:t xml:space="preserve"> </w:t>
      </w:r>
      <w:r w:rsidR="00CE5E2B" w:rsidRPr="009F496A">
        <w:rPr>
          <w:rFonts w:ascii="Calibri" w:eastAsia="PMingLiU" w:hAnsi="Calibri" w:cs="Calibri"/>
          <w:sz w:val="20"/>
          <w:szCs w:val="20"/>
        </w:rPr>
        <w:t>Grad Bjelovar</w:t>
      </w:r>
      <w:r w:rsidRPr="009F496A">
        <w:rPr>
          <w:rFonts w:ascii="Calibri" w:eastAsia="PMingLiU" w:hAnsi="Calibri" w:cs="Calibri"/>
          <w:sz w:val="20"/>
          <w:szCs w:val="20"/>
        </w:rPr>
        <w:t xml:space="preserve">), radi lakšeg i bržeg </w:t>
      </w:r>
      <w:r w:rsidR="005F5A81" w:rsidRPr="009F496A">
        <w:rPr>
          <w:rFonts w:ascii="Calibri" w:eastAsia="PMingLiU" w:hAnsi="Calibri" w:cs="Calibri"/>
          <w:sz w:val="20"/>
          <w:szCs w:val="20"/>
        </w:rPr>
        <w:t>rješavanja</w:t>
      </w:r>
      <w:r w:rsidRPr="009F496A">
        <w:rPr>
          <w:rFonts w:ascii="Calibri" w:eastAsia="PMingLiU" w:hAnsi="Calibri" w:cs="Calibri"/>
          <w:sz w:val="20"/>
          <w:szCs w:val="20"/>
        </w:rPr>
        <w:t xml:space="preserve"> imovinsko-pravnih poslova.</w:t>
      </w:r>
    </w:p>
    <w:p w:rsidR="00071D5E" w:rsidRPr="009F496A" w:rsidRDefault="00071D5E" w:rsidP="00071D5E">
      <w:pPr>
        <w:numPr>
          <w:ilvl w:val="0"/>
          <w:numId w:val="33"/>
        </w:numPr>
        <w:spacing w:after="200" w:line="276" w:lineRule="auto"/>
        <w:rPr>
          <w:rFonts w:ascii="Calibri" w:eastAsia="PMingLiU" w:hAnsi="Calibri" w:cs="Calibri"/>
          <w:sz w:val="20"/>
          <w:szCs w:val="20"/>
        </w:rPr>
      </w:pPr>
      <w:r w:rsidRPr="009F496A">
        <w:rPr>
          <w:rFonts w:ascii="Calibri" w:eastAsia="PMingLiU" w:hAnsi="Calibri" w:cs="Calibri"/>
          <w:sz w:val="20"/>
          <w:szCs w:val="20"/>
        </w:rPr>
        <w:t xml:space="preserve">Na osnovu izrađenog idejnog projekta projektant će temeljem prenesenih ovlasti naručitelja prikupiti posebne uvjete </w:t>
      </w:r>
      <w:r w:rsidR="00C86A11" w:rsidRPr="009F496A">
        <w:rPr>
          <w:rFonts w:ascii="Calibri" w:eastAsia="PMingLiU" w:hAnsi="Calibri" w:cs="Calibri"/>
          <w:sz w:val="20"/>
          <w:szCs w:val="20"/>
        </w:rPr>
        <w:t>i lokacijsku dozvolu</w:t>
      </w:r>
      <w:r w:rsidRPr="009F496A">
        <w:rPr>
          <w:rFonts w:ascii="Calibri" w:eastAsia="PMingLiU" w:hAnsi="Calibri" w:cs="Calibri"/>
          <w:sz w:val="20"/>
          <w:szCs w:val="20"/>
        </w:rPr>
        <w:t xml:space="preserve">. </w:t>
      </w:r>
    </w:p>
    <w:p w:rsidR="00071D5E" w:rsidRPr="009F496A" w:rsidRDefault="00071D5E" w:rsidP="00071D5E">
      <w:pPr>
        <w:spacing w:after="200"/>
        <w:rPr>
          <w:rFonts w:ascii="Calibri" w:eastAsia="PMingLiU" w:hAnsi="Calibri" w:cs="Calibri"/>
          <w:sz w:val="20"/>
          <w:szCs w:val="20"/>
        </w:rPr>
      </w:pPr>
      <w:r w:rsidRPr="009F496A">
        <w:rPr>
          <w:rFonts w:ascii="Calibri" w:eastAsia="PMingLiU" w:hAnsi="Calibri" w:cs="Calibri"/>
          <w:sz w:val="20"/>
          <w:szCs w:val="20"/>
        </w:rPr>
        <w:t>Sveukupni rok izrade projektne dokumentacije definiran je ugovorom.</w:t>
      </w:r>
    </w:p>
    <w:p w:rsidR="00071D5E" w:rsidRPr="009F496A" w:rsidRDefault="00071D5E" w:rsidP="00071D5E">
      <w:pPr>
        <w:spacing w:after="200"/>
        <w:rPr>
          <w:rFonts w:ascii="Calibri" w:eastAsia="PMingLiU" w:hAnsi="Calibri" w:cs="Calibri"/>
          <w:sz w:val="20"/>
          <w:szCs w:val="20"/>
        </w:rPr>
      </w:pPr>
      <w:r w:rsidRPr="009F496A">
        <w:rPr>
          <w:rFonts w:ascii="Calibri" w:eastAsia="PMingLiU" w:hAnsi="Calibri" w:cs="Calibri"/>
          <w:sz w:val="20"/>
          <w:szCs w:val="20"/>
        </w:rPr>
        <w:t xml:space="preserve">Rješavanje imovinsko pravnih odnosa u nadležnosti je Naručitelja i jedinica lokalne samouprave na čijem su području građevine smještene. </w:t>
      </w:r>
    </w:p>
    <w:p w:rsidR="00974149" w:rsidRPr="009F496A" w:rsidRDefault="00974149" w:rsidP="00071D5E">
      <w:pPr>
        <w:spacing w:after="200"/>
        <w:rPr>
          <w:rFonts w:ascii="Calibri" w:eastAsia="PMingLiU" w:hAnsi="Calibri" w:cs="Calibri"/>
          <w:b/>
          <w:bCs/>
          <w:sz w:val="20"/>
          <w:szCs w:val="20"/>
        </w:rPr>
      </w:pPr>
    </w:p>
    <w:p w:rsidR="00F00541" w:rsidRPr="009F496A" w:rsidRDefault="00974149" w:rsidP="00071D5E">
      <w:pPr>
        <w:spacing w:after="200"/>
        <w:rPr>
          <w:rFonts w:ascii="Calibri" w:eastAsia="PMingLiU" w:hAnsi="Calibri" w:cs="Calibri"/>
          <w:b/>
          <w:bCs/>
          <w:sz w:val="20"/>
          <w:szCs w:val="20"/>
        </w:rPr>
      </w:pPr>
      <w:r w:rsidRPr="009F496A">
        <w:rPr>
          <w:rFonts w:ascii="Calibri" w:eastAsia="PMingLiU" w:hAnsi="Calibri" w:cs="Calibri"/>
          <w:b/>
          <w:bCs/>
          <w:sz w:val="20"/>
          <w:szCs w:val="20"/>
        </w:rPr>
        <w:t>Postojeće stanje</w:t>
      </w:r>
    </w:p>
    <w:p w:rsidR="00974149" w:rsidRPr="00EB4A16" w:rsidRDefault="00974149" w:rsidP="00EA1206">
      <w:pPr>
        <w:spacing w:after="200"/>
        <w:jc w:val="both"/>
        <w:rPr>
          <w:rFonts w:ascii="Calibri" w:eastAsia="PMingLiU" w:hAnsi="Calibri" w:cs="Calibri"/>
          <w:sz w:val="20"/>
          <w:szCs w:val="20"/>
        </w:rPr>
      </w:pPr>
      <w:r w:rsidRPr="009F496A">
        <w:rPr>
          <w:rFonts w:ascii="Calibri" w:eastAsia="PMingLiU" w:hAnsi="Calibri" w:cs="Calibri"/>
          <w:sz w:val="20"/>
          <w:szCs w:val="20"/>
        </w:rPr>
        <w:t xml:space="preserve">U naselju Veliko </w:t>
      </w:r>
      <w:proofErr w:type="spellStart"/>
      <w:r w:rsidRPr="009F496A">
        <w:rPr>
          <w:rFonts w:ascii="Calibri" w:eastAsia="PMingLiU" w:hAnsi="Calibri" w:cs="Calibri"/>
          <w:sz w:val="20"/>
          <w:szCs w:val="20"/>
        </w:rPr>
        <w:t>Korenovo</w:t>
      </w:r>
      <w:proofErr w:type="spellEnd"/>
      <w:r w:rsidRPr="009F496A">
        <w:rPr>
          <w:rFonts w:ascii="Calibri" w:eastAsia="PMingLiU" w:hAnsi="Calibri" w:cs="Calibri"/>
          <w:sz w:val="20"/>
          <w:szCs w:val="20"/>
        </w:rPr>
        <w:t xml:space="preserve"> nalazi se postojeći gravitacijski dio sustava odvodnje u duljini 1500 m koji se trenutno koristi kao oborinska odvodnja državne ceste s ispustom u putni jarak i vodotok. Na predmetnoj dionici izvedena je i priprema za kućne priključke na suprotnu stranu ceste </w:t>
      </w:r>
      <w:r w:rsidR="009D05AB" w:rsidRPr="009F496A">
        <w:rPr>
          <w:rFonts w:ascii="Calibri" w:eastAsia="PMingLiU" w:hAnsi="Calibri" w:cs="Calibri"/>
          <w:sz w:val="20"/>
          <w:szCs w:val="20"/>
        </w:rPr>
        <w:t>te</w:t>
      </w:r>
      <w:r w:rsidRPr="009F496A">
        <w:rPr>
          <w:rFonts w:ascii="Calibri" w:eastAsia="PMingLiU" w:hAnsi="Calibri" w:cs="Calibri"/>
          <w:sz w:val="20"/>
          <w:szCs w:val="20"/>
        </w:rPr>
        <w:t xml:space="preserve"> tlačni cjevovod </w:t>
      </w:r>
      <w:r w:rsidR="00EA1206" w:rsidRPr="009F496A">
        <w:rPr>
          <w:rFonts w:ascii="Calibri" w:eastAsia="PMingLiU" w:hAnsi="Calibri" w:cs="Calibri"/>
          <w:sz w:val="20"/>
          <w:szCs w:val="20"/>
        </w:rPr>
        <w:t>duljine</w:t>
      </w:r>
      <w:r w:rsidRPr="009F496A">
        <w:rPr>
          <w:rFonts w:ascii="Calibri" w:eastAsia="PMingLiU" w:hAnsi="Calibri" w:cs="Calibri"/>
          <w:sz w:val="20"/>
          <w:szCs w:val="20"/>
        </w:rPr>
        <w:t xml:space="preserve"> cca.  3</w:t>
      </w:r>
      <w:r w:rsidR="00AC5D70" w:rsidRPr="009F496A">
        <w:rPr>
          <w:rFonts w:ascii="Calibri" w:eastAsia="PMingLiU" w:hAnsi="Calibri" w:cs="Calibri"/>
          <w:sz w:val="20"/>
          <w:szCs w:val="20"/>
        </w:rPr>
        <w:t>0</w:t>
      </w:r>
      <w:r w:rsidRPr="009F496A">
        <w:rPr>
          <w:rFonts w:ascii="Calibri" w:eastAsia="PMingLiU" w:hAnsi="Calibri" w:cs="Calibri"/>
          <w:sz w:val="20"/>
          <w:szCs w:val="20"/>
        </w:rPr>
        <w:t xml:space="preserve">0 m kao priprema za izgradnju crpne stanice i konačnog privođenja namjeni cjevovoda u punu funkciju mješovitog cjevovoda javne odvodnje. </w:t>
      </w:r>
      <w:r w:rsidR="00AC5D70" w:rsidRPr="009F496A">
        <w:rPr>
          <w:rFonts w:ascii="Calibri" w:eastAsia="PMingLiU" w:hAnsi="Calibri" w:cs="Calibri"/>
          <w:sz w:val="20"/>
          <w:szCs w:val="20"/>
        </w:rPr>
        <w:t>Na predmetnom području planira se izgradnja poslovne zone te turističke zone za koje je potrebno</w:t>
      </w:r>
      <w:r w:rsidR="00AC5D70">
        <w:rPr>
          <w:rFonts w:ascii="Calibri" w:eastAsia="PMingLiU" w:hAnsi="Calibri" w:cs="Calibri"/>
          <w:sz w:val="20"/>
          <w:szCs w:val="20"/>
        </w:rPr>
        <w:t xml:space="preserve"> predvidjeti priključenje na sustav odvodnje, a sve prema priloženoj shemi odvodnje.</w:t>
      </w:r>
    </w:p>
    <w:p w:rsidR="00974149" w:rsidRDefault="00974149" w:rsidP="00071D5E">
      <w:pPr>
        <w:rPr>
          <w:rFonts w:ascii="Calibri" w:eastAsia="PMingLiU" w:hAnsi="Calibri" w:cs="Calibri"/>
          <w:b/>
          <w:sz w:val="20"/>
          <w:szCs w:val="20"/>
        </w:rPr>
      </w:pPr>
    </w:p>
    <w:p w:rsidR="00071D5E" w:rsidRPr="00EB4A16" w:rsidRDefault="00071D5E" w:rsidP="00071D5E">
      <w:pPr>
        <w:rPr>
          <w:rFonts w:ascii="Calibri" w:eastAsia="PMingLiU" w:hAnsi="Calibri" w:cs="Calibri"/>
          <w:b/>
          <w:sz w:val="20"/>
          <w:szCs w:val="20"/>
        </w:rPr>
      </w:pPr>
      <w:r w:rsidRPr="00EB4A16">
        <w:rPr>
          <w:rFonts w:ascii="Calibri" w:eastAsia="PMingLiU" w:hAnsi="Calibri" w:cs="Calibri"/>
          <w:b/>
          <w:sz w:val="20"/>
          <w:szCs w:val="20"/>
        </w:rPr>
        <w:t>Podloge i podaci</w:t>
      </w:r>
    </w:p>
    <w:p w:rsidR="00071D5E" w:rsidRPr="00EB4A16" w:rsidRDefault="00071D5E" w:rsidP="00071D5E">
      <w:pPr>
        <w:spacing w:after="200"/>
        <w:rPr>
          <w:rFonts w:ascii="Calibri" w:eastAsia="PMingLiU" w:hAnsi="Calibri" w:cs="Calibri"/>
          <w:sz w:val="20"/>
          <w:szCs w:val="20"/>
        </w:rPr>
      </w:pPr>
      <w:r w:rsidRPr="00EB4A16">
        <w:rPr>
          <w:rFonts w:ascii="Calibri" w:eastAsia="PMingLiU" w:hAnsi="Calibri" w:cs="Calibri"/>
          <w:sz w:val="20"/>
          <w:szCs w:val="20"/>
        </w:rPr>
        <w:t>Kod izrade projektne dokumentacije potrebno je uvažavati svu važeću zakonsku regulativu: Zakon o vodama (NN 153/09, 90/11, 56/13 i 14/14) i podzakonske akte donesene na osnovu tog Zakona te Zakon o prostornom uređenju (NN 153/13) i Zakon o gradnji (153/13) i podzakonske akte donesene na osnovu istih, kao i ostale pozitivne propise Republike Hrvatske.</w:t>
      </w:r>
    </w:p>
    <w:p w:rsidR="00071D5E" w:rsidRPr="00EB4A16" w:rsidRDefault="00071D5E" w:rsidP="00071D5E">
      <w:pPr>
        <w:spacing w:after="200"/>
        <w:rPr>
          <w:rFonts w:ascii="Calibri" w:eastAsia="PMingLiU" w:hAnsi="Calibri" w:cs="Calibri"/>
          <w:sz w:val="20"/>
          <w:szCs w:val="20"/>
        </w:rPr>
      </w:pPr>
      <w:r w:rsidRPr="00EB4A16">
        <w:rPr>
          <w:rFonts w:ascii="Calibri" w:eastAsia="PMingLiU" w:hAnsi="Calibri" w:cs="Calibri"/>
          <w:sz w:val="20"/>
          <w:szCs w:val="20"/>
        </w:rPr>
        <w:lastRenderedPageBreak/>
        <w:t xml:space="preserve">Od grafičkih/geodetskih podloga potrebno je koristiti ODK-osnovnu državnu kartu, </w:t>
      </w:r>
      <w:proofErr w:type="spellStart"/>
      <w:r w:rsidRPr="00EB4A16">
        <w:rPr>
          <w:rFonts w:ascii="Calibri" w:eastAsia="PMingLiU" w:hAnsi="Calibri" w:cs="Calibri"/>
          <w:sz w:val="20"/>
          <w:szCs w:val="20"/>
        </w:rPr>
        <w:t>orto</w:t>
      </w:r>
      <w:proofErr w:type="spellEnd"/>
      <w:r w:rsidRPr="00EB4A16">
        <w:rPr>
          <w:rFonts w:ascii="Calibri" w:eastAsia="PMingLiU" w:hAnsi="Calibri" w:cs="Calibri"/>
          <w:sz w:val="20"/>
          <w:szCs w:val="20"/>
        </w:rPr>
        <w:t>-foto podloge, katastarske podloge, odgovarajuće geodetske podloge, situacijske planove i dr. Osim toga potrebno je koristiti podloge i podatke o izgrađenosti ostalih instalacija (vodovoda, elektroinstalacija, telekomunikacija</w:t>
      </w:r>
      <w:r w:rsidR="0058117D">
        <w:rPr>
          <w:rFonts w:ascii="Calibri" w:eastAsia="PMingLiU" w:hAnsi="Calibri" w:cs="Calibri"/>
          <w:sz w:val="20"/>
          <w:szCs w:val="20"/>
        </w:rPr>
        <w:t xml:space="preserve"> </w:t>
      </w:r>
      <w:r w:rsidRPr="00EB4A16">
        <w:rPr>
          <w:rFonts w:ascii="Calibri" w:eastAsia="PMingLiU" w:hAnsi="Calibri" w:cs="Calibri"/>
          <w:sz w:val="20"/>
          <w:szCs w:val="20"/>
        </w:rPr>
        <w:t>i dr.) na predmetnom području, te uskladiti projektirane građevine s postojećom infrastrukturom. Projektant je dužan pribaviti sve potrebne podloge za projektiranje i troškove koji proizlaze iz nabave podloga mora uračunati u svoju cijenu.</w:t>
      </w:r>
    </w:p>
    <w:p w:rsidR="00071D5E" w:rsidRPr="00EB4A16" w:rsidRDefault="00071D5E" w:rsidP="00071D5E">
      <w:pPr>
        <w:spacing w:after="200"/>
        <w:rPr>
          <w:rFonts w:ascii="Calibri" w:eastAsia="PMingLiU" w:hAnsi="Calibri" w:cs="Calibri"/>
          <w:sz w:val="20"/>
          <w:szCs w:val="20"/>
        </w:rPr>
      </w:pPr>
      <w:r w:rsidRPr="00EB4A16">
        <w:rPr>
          <w:rFonts w:ascii="Calibri" w:eastAsia="PMingLiU" w:hAnsi="Calibri" w:cs="Calibri"/>
          <w:sz w:val="20"/>
          <w:szCs w:val="20"/>
        </w:rPr>
        <w:t>Kod izrade predmetne dokumentacije potrebno je uvažavati svu važeću prostorno plansku dokumentaciju, kao i projektnu dokumentaciju s područja sustava prikupljanja i odvodnje otpadnih voda</w:t>
      </w:r>
      <w:r w:rsidR="00F50BF3">
        <w:rPr>
          <w:rFonts w:ascii="Calibri" w:eastAsia="PMingLiU" w:hAnsi="Calibri" w:cs="Calibri"/>
          <w:sz w:val="20"/>
          <w:szCs w:val="20"/>
        </w:rPr>
        <w:t>:</w:t>
      </w:r>
    </w:p>
    <w:p w:rsidR="00071D5E" w:rsidRPr="00EB4A16" w:rsidRDefault="00071D5E" w:rsidP="00071D5E">
      <w:pPr>
        <w:numPr>
          <w:ilvl w:val="1"/>
          <w:numId w:val="34"/>
        </w:numPr>
        <w:spacing w:line="276" w:lineRule="auto"/>
        <w:ind w:left="714" w:hanging="357"/>
        <w:rPr>
          <w:rFonts w:ascii="Calibri" w:eastAsia="PMingLiU" w:hAnsi="Calibri" w:cs="Calibri"/>
          <w:sz w:val="20"/>
          <w:szCs w:val="20"/>
        </w:rPr>
      </w:pPr>
      <w:r w:rsidRPr="00EB4A16">
        <w:rPr>
          <w:rFonts w:ascii="Calibri" w:eastAsia="PMingLiU" w:hAnsi="Calibri" w:cs="Calibri"/>
          <w:sz w:val="20"/>
          <w:szCs w:val="20"/>
        </w:rPr>
        <w:t>Geodetske podloge, elaborati – obveza projektanta</w:t>
      </w:r>
    </w:p>
    <w:p w:rsidR="00071D5E" w:rsidRPr="004F4323" w:rsidRDefault="00071D5E" w:rsidP="00071D5E">
      <w:pPr>
        <w:numPr>
          <w:ilvl w:val="1"/>
          <w:numId w:val="34"/>
        </w:numPr>
        <w:spacing w:line="276" w:lineRule="auto"/>
        <w:ind w:left="714" w:hanging="357"/>
        <w:rPr>
          <w:rFonts w:ascii="Calibri" w:eastAsia="PMingLiU" w:hAnsi="Calibri" w:cs="Calibri"/>
          <w:sz w:val="20"/>
          <w:szCs w:val="20"/>
        </w:rPr>
      </w:pPr>
      <w:r w:rsidRPr="004F4323">
        <w:rPr>
          <w:rFonts w:ascii="Calibri" w:eastAsia="PMingLiU" w:hAnsi="Calibri" w:cs="Calibri"/>
          <w:sz w:val="20"/>
          <w:szCs w:val="20"/>
        </w:rPr>
        <w:t xml:space="preserve">Postojeća projektna i prostorno planska dokumentacija – obveza </w:t>
      </w:r>
      <w:r w:rsidR="0058117D" w:rsidRPr="00EB4A16">
        <w:rPr>
          <w:rFonts w:ascii="Calibri" w:eastAsia="PMingLiU" w:hAnsi="Calibri" w:cs="Calibri"/>
          <w:sz w:val="20"/>
          <w:szCs w:val="20"/>
        </w:rPr>
        <w:t>projektanta</w:t>
      </w:r>
    </w:p>
    <w:p w:rsidR="0058117D" w:rsidRDefault="00071D5E" w:rsidP="00071D5E">
      <w:pPr>
        <w:numPr>
          <w:ilvl w:val="1"/>
          <w:numId w:val="34"/>
        </w:numPr>
        <w:spacing w:line="276" w:lineRule="auto"/>
        <w:ind w:left="714" w:hanging="357"/>
        <w:rPr>
          <w:rFonts w:ascii="Calibri" w:eastAsia="PMingLiU" w:hAnsi="Calibri" w:cs="Calibri"/>
          <w:sz w:val="20"/>
          <w:szCs w:val="20"/>
        </w:rPr>
      </w:pPr>
      <w:r w:rsidRPr="004F4323">
        <w:rPr>
          <w:rFonts w:ascii="Calibri" w:eastAsia="PMingLiU" w:hAnsi="Calibri" w:cs="Calibri"/>
          <w:sz w:val="20"/>
          <w:szCs w:val="20"/>
        </w:rPr>
        <w:t xml:space="preserve">Podaci o izgrađenom sustavu vodoopskrbe </w:t>
      </w:r>
      <w:r w:rsidR="002A17A4" w:rsidRPr="004F4323">
        <w:rPr>
          <w:rFonts w:ascii="Calibri" w:eastAsia="PMingLiU" w:hAnsi="Calibri" w:cs="Calibri"/>
          <w:sz w:val="20"/>
          <w:szCs w:val="20"/>
        </w:rPr>
        <w:t xml:space="preserve">i odvodnje </w:t>
      </w:r>
      <w:r w:rsidRPr="004F4323">
        <w:rPr>
          <w:rFonts w:ascii="Calibri" w:eastAsia="PMingLiU" w:hAnsi="Calibri" w:cs="Calibri"/>
          <w:sz w:val="20"/>
          <w:szCs w:val="20"/>
        </w:rPr>
        <w:t>–  obveza investitora</w:t>
      </w:r>
    </w:p>
    <w:p w:rsidR="0058117D" w:rsidRDefault="0058117D" w:rsidP="00C405A2">
      <w:pPr>
        <w:numPr>
          <w:ilvl w:val="1"/>
          <w:numId w:val="34"/>
        </w:numPr>
        <w:spacing w:line="276" w:lineRule="auto"/>
        <w:ind w:left="714" w:hanging="357"/>
        <w:rPr>
          <w:rFonts w:ascii="Calibri" w:eastAsia="PMingLiU" w:hAnsi="Calibri" w:cs="Calibri"/>
          <w:sz w:val="20"/>
          <w:szCs w:val="20"/>
        </w:rPr>
      </w:pPr>
      <w:r w:rsidRPr="0058117D">
        <w:rPr>
          <w:rFonts w:ascii="Calibri" w:eastAsia="PMingLiU" w:hAnsi="Calibri" w:cs="Calibri"/>
          <w:sz w:val="20"/>
          <w:szCs w:val="20"/>
        </w:rPr>
        <w:t>Posebni uvjeti javnopravnih tijela</w:t>
      </w:r>
      <w:r w:rsidR="00071D5E" w:rsidRPr="0058117D">
        <w:rPr>
          <w:rFonts w:ascii="Calibri" w:eastAsia="PMingLiU" w:hAnsi="Calibri" w:cs="Calibri"/>
          <w:sz w:val="20"/>
          <w:szCs w:val="20"/>
        </w:rPr>
        <w:t xml:space="preserve"> </w:t>
      </w:r>
      <w:r w:rsidRPr="004F4323">
        <w:rPr>
          <w:rFonts w:ascii="Calibri" w:eastAsia="PMingLiU" w:hAnsi="Calibri" w:cs="Calibri"/>
          <w:sz w:val="20"/>
          <w:szCs w:val="20"/>
        </w:rPr>
        <w:t>– obveza projektanta</w:t>
      </w:r>
      <w:r w:rsidRPr="0058117D">
        <w:rPr>
          <w:rFonts w:ascii="Calibri" w:eastAsia="PMingLiU" w:hAnsi="Calibri" w:cs="Calibri"/>
          <w:sz w:val="20"/>
          <w:szCs w:val="20"/>
        </w:rPr>
        <w:t xml:space="preserve"> </w:t>
      </w:r>
    </w:p>
    <w:p w:rsidR="00071D5E" w:rsidRPr="0058117D" w:rsidRDefault="00071D5E" w:rsidP="00C405A2">
      <w:pPr>
        <w:numPr>
          <w:ilvl w:val="1"/>
          <w:numId w:val="34"/>
        </w:numPr>
        <w:spacing w:line="276" w:lineRule="auto"/>
        <w:ind w:left="714" w:hanging="357"/>
        <w:rPr>
          <w:rFonts w:ascii="Calibri" w:eastAsia="PMingLiU" w:hAnsi="Calibri" w:cs="Calibri"/>
          <w:sz w:val="20"/>
          <w:szCs w:val="20"/>
        </w:rPr>
      </w:pPr>
      <w:r w:rsidRPr="0058117D">
        <w:rPr>
          <w:rFonts w:ascii="Calibri" w:eastAsia="PMingLiU" w:hAnsi="Calibri" w:cs="Calibri"/>
          <w:sz w:val="20"/>
          <w:szCs w:val="20"/>
        </w:rPr>
        <w:t>Lokacijska dozvola – obveza projektanta</w:t>
      </w:r>
    </w:p>
    <w:p w:rsidR="0058117D" w:rsidRDefault="0058117D" w:rsidP="0058117D">
      <w:pPr>
        <w:numPr>
          <w:ilvl w:val="1"/>
          <w:numId w:val="34"/>
        </w:numPr>
        <w:spacing w:line="276" w:lineRule="auto"/>
        <w:ind w:left="714" w:hanging="357"/>
        <w:rPr>
          <w:rFonts w:ascii="Calibri" w:eastAsia="PMingLiU" w:hAnsi="Calibri" w:cs="Calibri"/>
          <w:sz w:val="20"/>
          <w:szCs w:val="20"/>
        </w:rPr>
      </w:pPr>
      <w:r w:rsidRPr="004F4323">
        <w:rPr>
          <w:rFonts w:ascii="Calibri" w:eastAsia="PMingLiU" w:hAnsi="Calibri" w:cs="Calibri"/>
          <w:sz w:val="20"/>
          <w:szCs w:val="20"/>
        </w:rPr>
        <w:t>Rješavanje imovinsko pravnih odnosa – obveza investitora i lokalne samouprave</w:t>
      </w:r>
    </w:p>
    <w:p w:rsidR="00071D5E" w:rsidRPr="004F4323" w:rsidRDefault="00071D5E" w:rsidP="00071D5E">
      <w:pPr>
        <w:ind w:left="714"/>
        <w:rPr>
          <w:rFonts w:ascii="Calibri" w:eastAsia="PMingLiU" w:hAnsi="Calibri" w:cs="Calibri"/>
          <w:sz w:val="20"/>
          <w:szCs w:val="20"/>
        </w:rPr>
      </w:pPr>
    </w:p>
    <w:p w:rsidR="00071D5E" w:rsidRPr="004F4323" w:rsidRDefault="00071D5E" w:rsidP="00071D5E">
      <w:pPr>
        <w:spacing w:after="200"/>
        <w:rPr>
          <w:rFonts w:ascii="Calibri" w:eastAsia="PMingLiU" w:hAnsi="Calibri" w:cs="Calibri"/>
          <w:sz w:val="20"/>
          <w:szCs w:val="20"/>
        </w:rPr>
      </w:pPr>
      <w:r w:rsidRPr="004F4323">
        <w:rPr>
          <w:rFonts w:ascii="Calibri" w:eastAsia="PMingLiU" w:hAnsi="Calibri" w:cs="Calibri"/>
          <w:sz w:val="20"/>
          <w:szCs w:val="20"/>
        </w:rPr>
        <w:t>Projektant je prilikom izrade projektne dokumentacije dužan koristiti i ostale podatke, karte i podloge koje nisu navedene u ovom Projektnom zadatku, a koje mogu utjecati na projektno rješenje.</w:t>
      </w:r>
    </w:p>
    <w:p w:rsidR="00071D5E" w:rsidRDefault="00071D5E" w:rsidP="00071D5E">
      <w:pPr>
        <w:spacing w:after="200"/>
        <w:rPr>
          <w:rFonts w:ascii="Calibri" w:eastAsia="PMingLiU" w:hAnsi="Calibri" w:cs="Calibri"/>
          <w:sz w:val="20"/>
          <w:szCs w:val="20"/>
        </w:rPr>
      </w:pPr>
      <w:r w:rsidRPr="0058117D">
        <w:rPr>
          <w:rFonts w:ascii="Calibri" w:eastAsia="PMingLiU" w:hAnsi="Calibri" w:cs="Calibri"/>
          <w:sz w:val="20"/>
          <w:szCs w:val="20"/>
        </w:rPr>
        <w:t xml:space="preserve">Plaćanje potrebnih pristojbi za ishođenje </w:t>
      </w:r>
      <w:r w:rsidR="00B54714" w:rsidRPr="0058117D">
        <w:rPr>
          <w:rFonts w:ascii="Calibri" w:eastAsia="PMingLiU" w:hAnsi="Calibri" w:cs="Calibri"/>
          <w:sz w:val="20"/>
          <w:szCs w:val="20"/>
        </w:rPr>
        <w:t>posebnih uvjeta i potvrda javnopravnih tijela obveza je projektanta</w:t>
      </w:r>
      <w:r w:rsidRPr="0058117D">
        <w:rPr>
          <w:rFonts w:ascii="Calibri" w:eastAsia="PMingLiU" w:hAnsi="Calibri" w:cs="Calibri"/>
          <w:sz w:val="20"/>
          <w:szCs w:val="20"/>
        </w:rPr>
        <w:t xml:space="preserve">, a plaćanje svih vrsta </w:t>
      </w:r>
      <w:r w:rsidR="00B54714" w:rsidRPr="0058117D">
        <w:rPr>
          <w:rFonts w:ascii="Calibri" w:eastAsia="PMingLiU" w:hAnsi="Calibri" w:cs="Calibri"/>
          <w:sz w:val="20"/>
          <w:szCs w:val="20"/>
        </w:rPr>
        <w:t xml:space="preserve">pristojbi i </w:t>
      </w:r>
      <w:r w:rsidRPr="0058117D">
        <w:rPr>
          <w:rFonts w:ascii="Calibri" w:eastAsia="PMingLiU" w:hAnsi="Calibri" w:cs="Calibri"/>
          <w:sz w:val="20"/>
          <w:szCs w:val="20"/>
        </w:rPr>
        <w:t xml:space="preserve">doprinosa </w:t>
      </w:r>
      <w:r w:rsidR="00B54714" w:rsidRPr="0058117D">
        <w:rPr>
          <w:rFonts w:ascii="Calibri" w:eastAsia="PMingLiU" w:hAnsi="Calibri" w:cs="Calibri"/>
          <w:sz w:val="20"/>
          <w:szCs w:val="20"/>
        </w:rPr>
        <w:t xml:space="preserve">za ishođenje lokacijske dozvole </w:t>
      </w:r>
      <w:r w:rsidRPr="0058117D">
        <w:rPr>
          <w:rFonts w:ascii="Calibri" w:eastAsia="PMingLiU" w:hAnsi="Calibri" w:cs="Calibri"/>
          <w:sz w:val="20"/>
          <w:szCs w:val="20"/>
        </w:rPr>
        <w:t>obveza je investitora.</w:t>
      </w:r>
      <w:r w:rsidR="00B54714" w:rsidRPr="0058117D">
        <w:rPr>
          <w:rFonts w:ascii="Calibri" w:eastAsia="PMingLiU" w:hAnsi="Calibri" w:cs="Calibri"/>
          <w:sz w:val="20"/>
          <w:szCs w:val="20"/>
        </w:rPr>
        <w:t xml:space="preserve"> </w:t>
      </w:r>
    </w:p>
    <w:p w:rsidR="00CC134D" w:rsidRPr="0058117D" w:rsidRDefault="00CC134D" w:rsidP="00071D5E">
      <w:pPr>
        <w:spacing w:after="200"/>
        <w:rPr>
          <w:rFonts w:ascii="Calibri" w:eastAsia="PMingLiU" w:hAnsi="Calibri" w:cs="Calibri"/>
          <w:sz w:val="20"/>
          <w:szCs w:val="20"/>
        </w:rPr>
      </w:pPr>
    </w:p>
    <w:p w:rsidR="00071D5E" w:rsidRPr="00EB4A16" w:rsidRDefault="00071D5E" w:rsidP="002A17A4">
      <w:pPr>
        <w:keepNext/>
        <w:keepLines/>
        <w:numPr>
          <w:ilvl w:val="0"/>
          <w:numId w:val="27"/>
        </w:numPr>
        <w:spacing w:before="200" w:line="276" w:lineRule="auto"/>
        <w:outlineLvl w:val="1"/>
        <w:rPr>
          <w:rFonts w:ascii="Cambria" w:hAnsi="Cambria"/>
          <w:b/>
          <w:bCs/>
          <w:color w:val="4F81BD"/>
          <w:sz w:val="26"/>
          <w:szCs w:val="26"/>
        </w:rPr>
      </w:pPr>
      <w:bookmarkStart w:id="5" w:name="_Toc401060147"/>
      <w:bookmarkStart w:id="6" w:name="_Toc404247499"/>
      <w:r w:rsidRPr="00EB4A16">
        <w:rPr>
          <w:rFonts w:ascii="Cambria" w:hAnsi="Cambria"/>
          <w:b/>
          <w:bCs/>
          <w:color w:val="4F81BD"/>
          <w:sz w:val="26"/>
          <w:szCs w:val="26"/>
        </w:rPr>
        <w:t>Geodetsk</w:t>
      </w:r>
      <w:r w:rsidR="00FA42DE">
        <w:rPr>
          <w:rFonts w:ascii="Cambria" w:hAnsi="Cambria"/>
          <w:b/>
          <w:bCs/>
          <w:color w:val="4F81BD"/>
          <w:sz w:val="26"/>
          <w:szCs w:val="26"/>
        </w:rPr>
        <w:t xml:space="preserve">i </w:t>
      </w:r>
      <w:r w:rsidR="00F50BF3">
        <w:rPr>
          <w:rFonts w:ascii="Cambria" w:hAnsi="Cambria"/>
          <w:b/>
          <w:bCs/>
          <w:color w:val="4F81BD"/>
          <w:sz w:val="26"/>
          <w:szCs w:val="26"/>
        </w:rPr>
        <w:t xml:space="preserve"> </w:t>
      </w:r>
      <w:r w:rsidRPr="00EB4A16">
        <w:rPr>
          <w:rFonts w:ascii="Cambria" w:hAnsi="Cambria"/>
          <w:b/>
          <w:bCs/>
          <w:color w:val="4F81BD"/>
          <w:sz w:val="26"/>
          <w:szCs w:val="26"/>
        </w:rPr>
        <w:t>p</w:t>
      </w:r>
      <w:bookmarkEnd w:id="5"/>
      <w:bookmarkEnd w:id="6"/>
      <w:r w:rsidR="00FA42DE">
        <w:rPr>
          <w:rFonts w:ascii="Cambria" w:hAnsi="Cambria"/>
          <w:b/>
          <w:bCs/>
          <w:color w:val="4F81BD"/>
          <w:sz w:val="26"/>
          <w:szCs w:val="26"/>
        </w:rPr>
        <w:t>rojekt</w:t>
      </w:r>
    </w:p>
    <w:p w:rsidR="004F4323" w:rsidRPr="004F4323" w:rsidRDefault="004F4323" w:rsidP="004F4323">
      <w:pPr>
        <w:spacing w:after="200"/>
        <w:rPr>
          <w:rFonts w:ascii="Calibri" w:eastAsia="PMingLiU" w:hAnsi="Calibri" w:cs="Calibri"/>
          <w:sz w:val="20"/>
          <w:szCs w:val="20"/>
        </w:rPr>
      </w:pPr>
      <w:r w:rsidRPr="004F4323">
        <w:rPr>
          <w:rFonts w:ascii="Calibri" w:eastAsia="PMingLiU" w:hAnsi="Calibri" w:cs="Calibri"/>
          <w:sz w:val="20"/>
          <w:szCs w:val="20"/>
        </w:rPr>
        <w:t>Kao podlogu za projektiranje linijskih objekata potrebno je izvršiti geodetsko snimanje terena s kartiranjem, izraditi geodetsku podlogu, te istu ovjeriti u nadležnom uredu za katastar.</w:t>
      </w:r>
    </w:p>
    <w:p w:rsidR="004F4323" w:rsidRPr="004F4323" w:rsidRDefault="004F4323" w:rsidP="004F4323">
      <w:pPr>
        <w:spacing w:after="200"/>
        <w:rPr>
          <w:rFonts w:ascii="Calibri" w:eastAsia="PMingLiU" w:hAnsi="Calibri" w:cs="Calibri"/>
          <w:b/>
          <w:sz w:val="20"/>
          <w:szCs w:val="20"/>
        </w:rPr>
      </w:pPr>
      <w:r w:rsidRPr="004F4323">
        <w:rPr>
          <w:rFonts w:ascii="Calibri" w:eastAsia="PMingLiU" w:hAnsi="Calibri" w:cs="Calibri"/>
          <w:b/>
          <w:sz w:val="20"/>
          <w:szCs w:val="20"/>
        </w:rPr>
        <w:t>Prije izrade geodetsk</w:t>
      </w:r>
      <w:r>
        <w:rPr>
          <w:rFonts w:ascii="Calibri" w:eastAsia="PMingLiU" w:hAnsi="Calibri" w:cs="Calibri"/>
          <w:b/>
          <w:sz w:val="20"/>
          <w:szCs w:val="20"/>
        </w:rPr>
        <w:t>e podloge za</w:t>
      </w:r>
      <w:r w:rsidRPr="004F4323">
        <w:rPr>
          <w:rFonts w:ascii="Calibri" w:eastAsia="PMingLiU" w:hAnsi="Calibri" w:cs="Calibri"/>
          <w:b/>
          <w:sz w:val="20"/>
          <w:szCs w:val="20"/>
        </w:rPr>
        <w:t xml:space="preserve"> projekt</w:t>
      </w:r>
      <w:r>
        <w:rPr>
          <w:rFonts w:ascii="Calibri" w:eastAsia="PMingLiU" w:hAnsi="Calibri" w:cs="Calibri"/>
          <w:b/>
          <w:sz w:val="20"/>
          <w:szCs w:val="20"/>
        </w:rPr>
        <w:t>iranje</w:t>
      </w:r>
      <w:r w:rsidRPr="004F4323">
        <w:rPr>
          <w:rFonts w:ascii="Calibri" w:eastAsia="PMingLiU" w:hAnsi="Calibri" w:cs="Calibri"/>
          <w:b/>
          <w:sz w:val="20"/>
          <w:szCs w:val="20"/>
        </w:rPr>
        <w:t xml:space="preserve"> i elaborata prava služnosti izvršitelj će:</w:t>
      </w:r>
    </w:p>
    <w:p w:rsidR="004F4323" w:rsidRPr="004F4323" w:rsidRDefault="004F4323" w:rsidP="004F4323">
      <w:pPr>
        <w:numPr>
          <w:ilvl w:val="0"/>
          <w:numId w:val="28"/>
        </w:numPr>
        <w:tabs>
          <w:tab w:val="center" w:pos="-426"/>
        </w:tabs>
        <w:spacing w:after="60" w:line="276" w:lineRule="auto"/>
        <w:ind w:left="714" w:hanging="357"/>
        <w:rPr>
          <w:rFonts w:ascii="Calibri" w:eastAsia="PMingLiU" w:hAnsi="Calibri" w:cs="Calibri"/>
          <w:sz w:val="20"/>
          <w:szCs w:val="20"/>
        </w:rPr>
      </w:pPr>
      <w:r w:rsidRPr="004F4323">
        <w:rPr>
          <w:rFonts w:ascii="Calibri" w:eastAsia="PMingLiU" w:hAnsi="Calibri" w:cs="Calibri"/>
          <w:sz w:val="20"/>
          <w:szCs w:val="20"/>
        </w:rPr>
        <w:t>Prikupiti potrebne geodetske podloge za projektiranje (</w:t>
      </w:r>
      <w:proofErr w:type="spellStart"/>
      <w:r w:rsidRPr="004F4323">
        <w:rPr>
          <w:rFonts w:ascii="Calibri" w:eastAsia="PMingLiU" w:hAnsi="Calibri" w:cs="Calibri"/>
          <w:sz w:val="20"/>
          <w:szCs w:val="20"/>
        </w:rPr>
        <w:t>orto</w:t>
      </w:r>
      <w:proofErr w:type="spellEnd"/>
      <w:r w:rsidRPr="004F4323">
        <w:rPr>
          <w:rFonts w:ascii="Calibri" w:eastAsia="PMingLiU" w:hAnsi="Calibri" w:cs="Calibri"/>
          <w:sz w:val="20"/>
          <w:szCs w:val="20"/>
        </w:rPr>
        <w:t>-foto karte, topografske karata, te ostale geodetske podloge), podatke o postojećem stanju sustava prikupljanja i odvodnje otpadnih voda i podloge katastra vodova (analogni oblik karte ili digitalni zapis (</w:t>
      </w:r>
      <w:proofErr w:type="spellStart"/>
      <w:r w:rsidRPr="004F4323">
        <w:rPr>
          <w:rFonts w:ascii="Calibri" w:eastAsia="PMingLiU" w:hAnsi="Calibri" w:cs="Calibri"/>
          <w:sz w:val="20"/>
          <w:szCs w:val="20"/>
        </w:rPr>
        <w:t>dwg</w:t>
      </w:r>
      <w:proofErr w:type="spellEnd"/>
      <w:r w:rsidRPr="004F4323">
        <w:rPr>
          <w:rFonts w:ascii="Calibri" w:eastAsia="PMingLiU" w:hAnsi="Calibri" w:cs="Calibri"/>
          <w:sz w:val="20"/>
          <w:szCs w:val="20"/>
        </w:rPr>
        <w:t>, GIS) i dr.</w:t>
      </w:r>
    </w:p>
    <w:p w:rsidR="004F4323" w:rsidRPr="004F4323" w:rsidRDefault="004F4323" w:rsidP="004F4323">
      <w:pPr>
        <w:numPr>
          <w:ilvl w:val="0"/>
          <w:numId w:val="28"/>
        </w:numPr>
        <w:tabs>
          <w:tab w:val="center" w:pos="-426"/>
        </w:tabs>
        <w:spacing w:before="120" w:after="60" w:line="276" w:lineRule="auto"/>
        <w:ind w:left="714" w:hanging="357"/>
        <w:rPr>
          <w:rFonts w:ascii="Calibri" w:eastAsia="PMingLiU" w:hAnsi="Calibri" w:cs="Calibri"/>
          <w:sz w:val="20"/>
          <w:szCs w:val="20"/>
        </w:rPr>
      </w:pPr>
      <w:r w:rsidRPr="004F4323">
        <w:rPr>
          <w:rFonts w:ascii="Calibri" w:eastAsia="PMingLiU" w:hAnsi="Calibri" w:cs="Calibri"/>
          <w:sz w:val="20"/>
          <w:szCs w:val="20"/>
        </w:rPr>
        <w:t xml:space="preserve">Izvršiti obilazak terena radi provjere stanja postojećih građevina sustava prikupljanja i odvodnje otpadnih voda. </w:t>
      </w:r>
    </w:p>
    <w:p w:rsidR="004F4323" w:rsidRPr="004F4323" w:rsidRDefault="004F4323" w:rsidP="004F4323">
      <w:pPr>
        <w:numPr>
          <w:ilvl w:val="0"/>
          <w:numId w:val="28"/>
        </w:numPr>
        <w:tabs>
          <w:tab w:val="center" w:pos="-426"/>
        </w:tabs>
        <w:spacing w:before="120" w:after="60" w:line="276" w:lineRule="auto"/>
        <w:ind w:left="714" w:hanging="357"/>
        <w:rPr>
          <w:rFonts w:ascii="Calibri" w:eastAsia="PMingLiU" w:hAnsi="Calibri" w:cs="Calibri"/>
          <w:sz w:val="20"/>
          <w:szCs w:val="20"/>
        </w:rPr>
      </w:pPr>
      <w:r w:rsidRPr="004F4323">
        <w:rPr>
          <w:rFonts w:ascii="Calibri" w:eastAsia="PMingLiU" w:hAnsi="Calibri" w:cs="Calibri"/>
          <w:sz w:val="20"/>
          <w:szCs w:val="20"/>
        </w:rPr>
        <w:t>Ishoditi ovjerene kopije katastarskih planova,</w:t>
      </w:r>
    </w:p>
    <w:p w:rsidR="004F4323" w:rsidRPr="004F4323" w:rsidRDefault="004F4323" w:rsidP="004F4323">
      <w:pPr>
        <w:numPr>
          <w:ilvl w:val="0"/>
          <w:numId w:val="28"/>
        </w:numPr>
        <w:tabs>
          <w:tab w:val="center" w:pos="-426"/>
        </w:tabs>
        <w:spacing w:before="120" w:after="60" w:line="276" w:lineRule="auto"/>
        <w:ind w:left="714" w:hanging="357"/>
        <w:rPr>
          <w:rFonts w:ascii="Calibri" w:eastAsia="PMingLiU" w:hAnsi="Calibri" w:cs="Calibri"/>
          <w:sz w:val="20"/>
          <w:szCs w:val="20"/>
        </w:rPr>
      </w:pPr>
      <w:r w:rsidRPr="004F4323">
        <w:rPr>
          <w:rFonts w:ascii="Calibri" w:eastAsia="PMingLiU" w:hAnsi="Calibri" w:cs="Calibri"/>
          <w:sz w:val="20"/>
          <w:szCs w:val="20"/>
        </w:rPr>
        <w:t>Ishoditi original posjedovnih listova iz katastra,</w:t>
      </w:r>
    </w:p>
    <w:p w:rsidR="004F4323" w:rsidRPr="004F4323" w:rsidRDefault="004F4323" w:rsidP="004F4323">
      <w:pPr>
        <w:numPr>
          <w:ilvl w:val="0"/>
          <w:numId w:val="28"/>
        </w:numPr>
        <w:tabs>
          <w:tab w:val="center" w:pos="-426"/>
        </w:tabs>
        <w:spacing w:before="120" w:after="60" w:line="276" w:lineRule="auto"/>
        <w:ind w:left="714" w:hanging="357"/>
        <w:rPr>
          <w:rFonts w:ascii="Calibri" w:eastAsia="PMingLiU" w:hAnsi="Calibri" w:cs="Calibri"/>
          <w:sz w:val="20"/>
          <w:szCs w:val="20"/>
        </w:rPr>
      </w:pPr>
      <w:r w:rsidRPr="004F4323">
        <w:rPr>
          <w:rFonts w:ascii="Calibri" w:eastAsia="PMingLiU" w:hAnsi="Calibri" w:cs="Calibri"/>
          <w:sz w:val="20"/>
          <w:szCs w:val="20"/>
        </w:rPr>
        <w:t>Ishoditi original vlasničkih listova iz zemljišnika,</w:t>
      </w:r>
    </w:p>
    <w:p w:rsidR="004F4323" w:rsidRPr="00EB4A16" w:rsidRDefault="004F4323" w:rsidP="004F4323">
      <w:pPr>
        <w:numPr>
          <w:ilvl w:val="0"/>
          <w:numId w:val="28"/>
        </w:numPr>
        <w:tabs>
          <w:tab w:val="center" w:pos="-426"/>
        </w:tabs>
        <w:spacing w:before="120" w:after="60" w:line="276" w:lineRule="auto"/>
        <w:ind w:left="714" w:hanging="357"/>
        <w:rPr>
          <w:rFonts w:ascii="Calibri" w:eastAsia="PMingLiU" w:hAnsi="Calibri" w:cs="Calibri"/>
          <w:sz w:val="20"/>
          <w:szCs w:val="20"/>
        </w:rPr>
      </w:pPr>
      <w:r w:rsidRPr="00EB4A16">
        <w:rPr>
          <w:rFonts w:ascii="Calibri" w:eastAsia="PMingLiU" w:hAnsi="Calibri" w:cs="Calibri"/>
          <w:sz w:val="20"/>
          <w:szCs w:val="20"/>
        </w:rPr>
        <w:t>Izraditi katastarsko zemljišne identifikacije.</w:t>
      </w:r>
    </w:p>
    <w:p w:rsidR="004F4323" w:rsidRDefault="004F4323" w:rsidP="00071D5E">
      <w:pPr>
        <w:spacing w:after="200"/>
        <w:rPr>
          <w:rFonts w:ascii="Calibri" w:eastAsia="PMingLiU" w:hAnsi="Calibri" w:cs="Calibri"/>
          <w:sz w:val="20"/>
          <w:szCs w:val="20"/>
        </w:rPr>
      </w:pPr>
    </w:p>
    <w:p w:rsidR="00071D5E" w:rsidRPr="00EB4A16" w:rsidRDefault="00071D5E" w:rsidP="00CC134D">
      <w:pPr>
        <w:keepNext/>
        <w:keepLines/>
        <w:numPr>
          <w:ilvl w:val="1"/>
          <w:numId w:val="27"/>
        </w:numPr>
        <w:spacing w:before="200" w:line="276" w:lineRule="auto"/>
        <w:outlineLvl w:val="1"/>
        <w:rPr>
          <w:rFonts w:ascii="Cambria" w:hAnsi="Cambria"/>
          <w:b/>
          <w:bCs/>
          <w:color w:val="4F81BD"/>
          <w:sz w:val="26"/>
          <w:szCs w:val="26"/>
        </w:rPr>
      </w:pPr>
      <w:bookmarkStart w:id="7" w:name="_Toc401060148"/>
      <w:bookmarkStart w:id="8" w:name="_Toc404247500"/>
      <w:r w:rsidRPr="00EB4A16">
        <w:rPr>
          <w:rFonts w:ascii="Cambria" w:hAnsi="Cambria"/>
          <w:b/>
          <w:bCs/>
          <w:color w:val="4F81BD"/>
          <w:sz w:val="26"/>
          <w:szCs w:val="26"/>
        </w:rPr>
        <w:t>Elaborat prava služnosti/nepotpunog izvlaštenja</w:t>
      </w:r>
      <w:bookmarkEnd w:id="7"/>
      <w:bookmarkEnd w:id="8"/>
    </w:p>
    <w:p w:rsidR="00071D5E" w:rsidRPr="00EB4A16" w:rsidRDefault="00071D5E" w:rsidP="00071D5E">
      <w:pPr>
        <w:spacing w:after="200"/>
        <w:rPr>
          <w:rFonts w:ascii="Calibri" w:eastAsia="PMingLiU" w:hAnsi="Calibri" w:cs="Calibri"/>
          <w:sz w:val="20"/>
          <w:szCs w:val="20"/>
        </w:rPr>
      </w:pPr>
      <w:r w:rsidRPr="00EB4A16">
        <w:rPr>
          <w:rFonts w:ascii="Calibri" w:eastAsia="PMingLiU" w:hAnsi="Calibri" w:cs="Calibri"/>
          <w:sz w:val="20"/>
          <w:szCs w:val="20"/>
        </w:rPr>
        <w:t xml:space="preserve">Radi upisa prava služnosti prolaza linijske vodno-komunalne infrastrukture (cjevovodi) potrebno je izraditi elaborat prava služnosti odnosno nepotpunog izvlaštenja. Usluge izrade Elaborata prava služnosti te katastarsko-zemljišne identifikacije potrebno je u potpunosti izvršiti sukladno standardima Naručitelja. </w:t>
      </w:r>
    </w:p>
    <w:p w:rsidR="00071D5E" w:rsidRPr="00EB4A16" w:rsidRDefault="00071D5E" w:rsidP="00071D5E">
      <w:pPr>
        <w:spacing w:after="200"/>
        <w:rPr>
          <w:rFonts w:ascii="Calibri" w:eastAsia="PMingLiU" w:hAnsi="Calibri" w:cs="Calibri"/>
          <w:sz w:val="20"/>
          <w:szCs w:val="20"/>
        </w:rPr>
      </w:pPr>
      <w:r w:rsidRPr="00EB4A16">
        <w:rPr>
          <w:rFonts w:ascii="Calibri" w:eastAsia="PMingLiU" w:hAnsi="Calibri" w:cs="Calibri"/>
          <w:sz w:val="20"/>
          <w:szCs w:val="20"/>
        </w:rPr>
        <w:t xml:space="preserve">Sukladno Pravilniku o obveznom sadržaju i opremanju projekata građevina (NN 64/14) za cjevovode se situacija prikazuje na </w:t>
      </w:r>
      <w:proofErr w:type="spellStart"/>
      <w:r w:rsidRPr="00EB4A16">
        <w:rPr>
          <w:rFonts w:ascii="Calibri" w:eastAsia="PMingLiU" w:hAnsi="Calibri" w:cs="Calibri"/>
          <w:sz w:val="20"/>
          <w:szCs w:val="20"/>
        </w:rPr>
        <w:t>ortofoto</w:t>
      </w:r>
      <w:proofErr w:type="spellEnd"/>
      <w:r w:rsidRPr="00EB4A16">
        <w:rPr>
          <w:rFonts w:ascii="Calibri" w:eastAsia="PMingLiU" w:hAnsi="Calibri" w:cs="Calibri"/>
          <w:sz w:val="20"/>
          <w:szCs w:val="20"/>
        </w:rPr>
        <w:t xml:space="preserve"> karti s uklopljenim službenim katastarskim planom u mjerilu 1:1000 ili detaljnijem, koju </w:t>
      </w:r>
      <w:r w:rsidRPr="00EB4A16">
        <w:rPr>
          <w:rFonts w:ascii="Calibri" w:eastAsia="PMingLiU" w:hAnsi="Calibri" w:cs="Calibri"/>
          <w:sz w:val="20"/>
          <w:szCs w:val="20"/>
        </w:rPr>
        <w:lastRenderedPageBreak/>
        <w:t>izrađuje ovlašteni inženjer geodezije i koja je ovjerena od tijela nadležnog za državnu izmjeru i katastar nekretnina.</w:t>
      </w:r>
    </w:p>
    <w:p w:rsidR="00071D5E" w:rsidRPr="00EB4A16" w:rsidRDefault="00071D5E" w:rsidP="00071D5E">
      <w:pPr>
        <w:spacing w:before="120"/>
        <w:rPr>
          <w:rFonts w:ascii="Calibri" w:eastAsia="PMingLiU" w:hAnsi="Calibri" w:cs="Calibri"/>
          <w:sz w:val="20"/>
          <w:szCs w:val="20"/>
        </w:rPr>
      </w:pPr>
      <w:r w:rsidRPr="00EB4A16">
        <w:rPr>
          <w:rFonts w:ascii="Calibri" w:eastAsia="PMingLiU" w:hAnsi="Calibri" w:cs="Calibri"/>
          <w:color w:val="000000"/>
          <w:sz w:val="20"/>
          <w:szCs w:val="20"/>
        </w:rPr>
        <w:t>Elaborati prava služnosti za trase linijske vodno-komunalne infrastrukture sadrže najmanje</w:t>
      </w:r>
      <w:r w:rsidRPr="00EB4A16">
        <w:rPr>
          <w:rFonts w:ascii="Calibri" w:eastAsia="PMingLiU" w:hAnsi="Calibri" w:cs="Calibri"/>
          <w:sz w:val="20"/>
          <w:szCs w:val="20"/>
        </w:rPr>
        <w:t>:</w:t>
      </w:r>
    </w:p>
    <w:p w:rsidR="00071D5E" w:rsidRPr="00EB4A16" w:rsidRDefault="00071D5E" w:rsidP="00071D5E">
      <w:pPr>
        <w:numPr>
          <w:ilvl w:val="2"/>
          <w:numId w:val="30"/>
        </w:numPr>
        <w:tabs>
          <w:tab w:val="center" w:pos="-426"/>
          <w:tab w:val="num" w:pos="1134"/>
        </w:tabs>
        <w:spacing w:after="200" w:line="276" w:lineRule="auto"/>
        <w:ind w:left="1134" w:hanging="414"/>
        <w:rPr>
          <w:rFonts w:ascii="Calibri" w:eastAsia="PMingLiU" w:hAnsi="Calibri" w:cs="Calibri"/>
          <w:sz w:val="20"/>
          <w:szCs w:val="20"/>
        </w:rPr>
      </w:pPr>
      <w:r w:rsidRPr="00EB4A16">
        <w:rPr>
          <w:rFonts w:ascii="Calibri" w:eastAsia="PMingLiU" w:hAnsi="Calibri" w:cs="Calibri"/>
          <w:sz w:val="20"/>
          <w:szCs w:val="20"/>
        </w:rPr>
        <w:t>prikaz trasa sa pojasom služnosti na katastarskim podlogama,</w:t>
      </w:r>
    </w:p>
    <w:p w:rsidR="00071D5E" w:rsidRPr="00EB4A16" w:rsidRDefault="00071D5E" w:rsidP="00071D5E">
      <w:pPr>
        <w:numPr>
          <w:ilvl w:val="2"/>
          <w:numId w:val="30"/>
        </w:numPr>
        <w:tabs>
          <w:tab w:val="center" w:pos="-426"/>
          <w:tab w:val="num" w:pos="1134"/>
        </w:tabs>
        <w:spacing w:after="200" w:line="276" w:lineRule="auto"/>
        <w:ind w:left="1134" w:hanging="414"/>
        <w:rPr>
          <w:rFonts w:ascii="Calibri" w:eastAsia="PMingLiU" w:hAnsi="Calibri" w:cs="Calibri"/>
          <w:sz w:val="20"/>
          <w:szCs w:val="20"/>
        </w:rPr>
      </w:pPr>
      <w:r w:rsidRPr="00EB4A16">
        <w:rPr>
          <w:rFonts w:ascii="Calibri" w:eastAsia="PMingLiU" w:hAnsi="Calibri" w:cs="Calibri"/>
          <w:sz w:val="20"/>
          <w:szCs w:val="20"/>
        </w:rPr>
        <w:t>tablični popis svih katastarskih čestica po pojedinim kolektorima, kanalima za prikupljanje i odvodnju otpadnih voda i dr. građevinama s prikazom sljedećih podataka:</w:t>
      </w:r>
    </w:p>
    <w:p w:rsidR="00071D5E" w:rsidRPr="00EB4A16" w:rsidRDefault="00071D5E" w:rsidP="00071D5E">
      <w:pPr>
        <w:numPr>
          <w:ilvl w:val="2"/>
          <w:numId w:val="30"/>
        </w:numPr>
        <w:tabs>
          <w:tab w:val="center" w:pos="-426"/>
          <w:tab w:val="num" w:pos="1134"/>
        </w:tabs>
        <w:ind w:left="1134" w:firstLine="284"/>
        <w:rPr>
          <w:rFonts w:ascii="Calibri" w:eastAsia="PMingLiU" w:hAnsi="Calibri" w:cs="Calibri"/>
          <w:sz w:val="20"/>
          <w:szCs w:val="20"/>
        </w:rPr>
      </w:pPr>
      <w:r w:rsidRPr="00EB4A16">
        <w:rPr>
          <w:rFonts w:ascii="Calibri" w:eastAsia="PMingLiU" w:hAnsi="Calibri" w:cs="Calibri"/>
          <w:sz w:val="20"/>
          <w:szCs w:val="20"/>
        </w:rPr>
        <w:t xml:space="preserve">broj katastarske čestice, </w:t>
      </w:r>
    </w:p>
    <w:p w:rsidR="00071D5E" w:rsidRPr="00EB4A16" w:rsidRDefault="00071D5E" w:rsidP="00071D5E">
      <w:pPr>
        <w:numPr>
          <w:ilvl w:val="2"/>
          <w:numId w:val="30"/>
        </w:numPr>
        <w:tabs>
          <w:tab w:val="center" w:pos="-426"/>
          <w:tab w:val="num" w:pos="1134"/>
        </w:tabs>
        <w:ind w:left="1134" w:firstLine="284"/>
        <w:rPr>
          <w:rFonts w:ascii="Calibri" w:eastAsia="PMingLiU" w:hAnsi="Calibri" w:cs="Calibri"/>
          <w:sz w:val="20"/>
          <w:szCs w:val="20"/>
        </w:rPr>
      </w:pPr>
      <w:r w:rsidRPr="00EB4A16">
        <w:rPr>
          <w:rFonts w:ascii="Calibri" w:eastAsia="PMingLiU" w:hAnsi="Calibri" w:cs="Calibri"/>
          <w:sz w:val="20"/>
          <w:szCs w:val="20"/>
        </w:rPr>
        <w:t>katastarska općina,</w:t>
      </w:r>
    </w:p>
    <w:p w:rsidR="00071D5E" w:rsidRPr="00EB4A16" w:rsidRDefault="00071D5E" w:rsidP="00071D5E">
      <w:pPr>
        <w:numPr>
          <w:ilvl w:val="2"/>
          <w:numId w:val="30"/>
        </w:numPr>
        <w:tabs>
          <w:tab w:val="center" w:pos="-426"/>
          <w:tab w:val="num" w:pos="1134"/>
        </w:tabs>
        <w:ind w:left="1134" w:firstLine="284"/>
        <w:rPr>
          <w:rFonts w:ascii="Calibri" w:eastAsia="PMingLiU" w:hAnsi="Calibri" w:cs="Calibri"/>
          <w:sz w:val="20"/>
          <w:szCs w:val="20"/>
        </w:rPr>
      </w:pPr>
      <w:r w:rsidRPr="00EB4A16">
        <w:rPr>
          <w:rFonts w:ascii="Calibri" w:eastAsia="PMingLiU" w:hAnsi="Calibri" w:cs="Calibri"/>
          <w:sz w:val="20"/>
          <w:szCs w:val="20"/>
        </w:rPr>
        <w:t>površina,</w:t>
      </w:r>
    </w:p>
    <w:p w:rsidR="00071D5E" w:rsidRPr="00EB4A16" w:rsidRDefault="00071D5E" w:rsidP="00071D5E">
      <w:pPr>
        <w:numPr>
          <w:ilvl w:val="2"/>
          <w:numId w:val="30"/>
        </w:numPr>
        <w:tabs>
          <w:tab w:val="center" w:pos="-426"/>
          <w:tab w:val="num" w:pos="1134"/>
        </w:tabs>
        <w:ind w:left="1134" w:firstLine="284"/>
        <w:rPr>
          <w:rFonts w:ascii="Calibri" w:eastAsia="PMingLiU" w:hAnsi="Calibri" w:cs="Calibri"/>
          <w:sz w:val="20"/>
          <w:szCs w:val="20"/>
        </w:rPr>
      </w:pPr>
      <w:r w:rsidRPr="00EB4A16">
        <w:rPr>
          <w:rFonts w:ascii="Calibri" w:eastAsia="PMingLiU" w:hAnsi="Calibri" w:cs="Calibri"/>
          <w:sz w:val="20"/>
          <w:szCs w:val="20"/>
        </w:rPr>
        <w:t>kultura,</w:t>
      </w:r>
    </w:p>
    <w:p w:rsidR="00071D5E" w:rsidRPr="00EB4A16" w:rsidRDefault="00071D5E" w:rsidP="00071D5E">
      <w:pPr>
        <w:numPr>
          <w:ilvl w:val="2"/>
          <w:numId w:val="30"/>
        </w:numPr>
        <w:tabs>
          <w:tab w:val="center" w:pos="-426"/>
          <w:tab w:val="num" w:pos="1134"/>
        </w:tabs>
        <w:ind w:left="1134" w:firstLine="284"/>
        <w:rPr>
          <w:rFonts w:ascii="Calibri" w:eastAsia="PMingLiU" w:hAnsi="Calibri" w:cs="Calibri"/>
          <w:sz w:val="20"/>
          <w:szCs w:val="20"/>
        </w:rPr>
      </w:pPr>
      <w:r w:rsidRPr="00EB4A16">
        <w:rPr>
          <w:rFonts w:ascii="Calibri" w:eastAsia="PMingLiU" w:hAnsi="Calibri" w:cs="Calibri"/>
          <w:sz w:val="20"/>
          <w:szCs w:val="20"/>
        </w:rPr>
        <w:t>broj detaljnog lista,</w:t>
      </w:r>
    </w:p>
    <w:p w:rsidR="00071D5E" w:rsidRPr="00EB4A16" w:rsidRDefault="00071D5E" w:rsidP="00071D5E">
      <w:pPr>
        <w:numPr>
          <w:ilvl w:val="2"/>
          <w:numId w:val="30"/>
        </w:numPr>
        <w:tabs>
          <w:tab w:val="center" w:pos="-426"/>
          <w:tab w:val="num" w:pos="1134"/>
        </w:tabs>
        <w:ind w:left="1134" w:firstLine="284"/>
        <w:rPr>
          <w:rFonts w:ascii="Calibri" w:eastAsia="PMingLiU" w:hAnsi="Calibri" w:cs="Calibri"/>
          <w:sz w:val="20"/>
          <w:szCs w:val="20"/>
        </w:rPr>
      </w:pPr>
      <w:r w:rsidRPr="00EB4A16">
        <w:rPr>
          <w:rFonts w:ascii="Calibri" w:eastAsia="PMingLiU" w:hAnsi="Calibri" w:cs="Calibri"/>
          <w:sz w:val="20"/>
          <w:szCs w:val="20"/>
        </w:rPr>
        <w:t>broj posjedovnog lista,</w:t>
      </w:r>
    </w:p>
    <w:p w:rsidR="00071D5E" w:rsidRPr="00EB4A16" w:rsidRDefault="00071D5E" w:rsidP="00071D5E">
      <w:pPr>
        <w:numPr>
          <w:ilvl w:val="2"/>
          <w:numId w:val="30"/>
        </w:numPr>
        <w:tabs>
          <w:tab w:val="center" w:pos="-426"/>
          <w:tab w:val="num" w:pos="1134"/>
        </w:tabs>
        <w:ind w:left="1134" w:firstLine="284"/>
        <w:rPr>
          <w:rFonts w:ascii="Calibri" w:eastAsia="PMingLiU" w:hAnsi="Calibri" w:cs="Calibri"/>
          <w:sz w:val="20"/>
          <w:szCs w:val="20"/>
        </w:rPr>
      </w:pPr>
      <w:r w:rsidRPr="00EB4A16">
        <w:rPr>
          <w:rFonts w:ascii="Calibri" w:eastAsia="PMingLiU" w:hAnsi="Calibri" w:cs="Calibri"/>
          <w:sz w:val="20"/>
          <w:szCs w:val="20"/>
        </w:rPr>
        <w:t>podatak o posjedniku,</w:t>
      </w:r>
    </w:p>
    <w:p w:rsidR="00071D5E" w:rsidRPr="00EB4A16" w:rsidRDefault="00071D5E" w:rsidP="00071D5E">
      <w:pPr>
        <w:numPr>
          <w:ilvl w:val="2"/>
          <w:numId w:val="30"/>
        </w:numPr>
        <w:tabs>
          <w:tab w:val="center" w:pos="-426"/>
          <w:tab w:val="num" w:pos="1134"/>
        </w:tabs>
        <w:ind w:left="1134" w:firstLine="284"/>
        <w:rPr>
          <w:rFonts w:ascii="Calibri" w:eastAsia="PMingLiU" w:hAnsi="Calibri" w:cs="Calibri"/>
          <w:sz w:val="20"/>
          <w:szCs w:val="20"/>
        </w:rPr>
      </w:pPr>
      <w:r w:rsidRPr="00EB4A16">
        <w:rPr>
          <w:rFonts w:ascii="Calibri" w:eastAsia="PMingLiU" w:hAnsi="Calibri" w:cs="Calibri"/>
          <w:sz w:val="20"/>
          <w:szCs w:val="20"/>
        </w:rPr>
        <w:t>broj zemljišno-knjižnog uloška,</w:t>
      </w:r>
    </w:p>
    <w:p w:rsidR="00071D5E" w:rsidRPr="00EB4A16" w:rsidRDefault="00071D5E" w:rsidP="00071D5E">
      <w:pPr>
        <w:numPr>
          <w:ilvl w:val="2"/>
          <w:numId w:val="30"/>
        </w:numPr>
        <w:tabs>
          <w:tab w:val="center" w:pos="-426"/>
          <w:tab w:val="num" w:pos="1134"/>
        </w:tabs>
        <w:ind w:left="1134" w:firstLine="284"/>
        <w:rPr>
          <w:rFonts w:ascii="Calibri" w:eastAsia="PMingLiU" w:hAnsi="Calibri" w:cs="Calibri"/>
          <w:sz w:val="20"/>
          <w:szCs w:val="20"/>
        </w:rPr>
      </w:pPr>
      <w:r w:rsidRPr="00EB4A16">
        <w:rPr>
          <w:rFonts w:ascii="Calibri" w:eastAsia="PMingLiU" w:hAnsi="Calibri" w:cs="Calibri"/>
          <w:sz w:val="20"/>
          <w:szCs w:val="20"/>
        </w:rPr>
        <w:t>podatak o vlasniku zemljišta,</w:t>
      </w:r>
    </w:p>
    <w:p w:rsidR="00071D5E" w:rsidRPr="00EB4A16" w:rsidRDefault="00071D5E" w:rsidP="00071D5E">
      <w:pPr>
        <w:numPr>
          <w:ilvl w:val="2"/>
          <w:numId w:val="30"/>
        </w:numPr>
        <w:tabs>
          <w:tab w:val="center" w:pos="-426"/>
          <w:tab w:val="num" w:pos="1134"/>
        </w:tabs>
        <w:ind w:left="1134" w:firstLine="284"/>
        <w:rPr>
          <w:rFonts w:ascii="Calibri" w:eastAsia="PMingLiU" w:hAnsi="Calibri" w:cs="Calibri"/>
          <w:sz w:val="20"/>
          <w:szCs w:val="20"/>
        </w:rPr>
      </w:pPr>
      <w:r w:rsidRPr="00EB4A16">
        <w:rPr>
          <w:rFonts w:ascii="Calibri" w:eastAsia="PMingLiU" w:hAnsi="Calibri" w:cs="Calibri"/>
          <w:sz w:val="20"/>
          <w:szCs w:val="20"/>
        </w:rPr>
        <w:t>površina koja je predviđena za služnost/izvlaštenje,</w:t>
      </w:r>
    </w:p>
    <w:p w:rsidR="00071D5E" w:rsidRPr="00EB4A16" w:rsidRDefault="00071D5E" w:rsidP="00071D5E">
      <w:pPr>
        <w:numPr>
          <w:ilvl w:val="2"/>
          <w:numId w:val="30"/>
        </w:numPr>
        <w:tabs>
          <w:tab w:val="center" w:pos="-426"/>
          <w:tab w:val="num" w:pos="1134"/>
        </w:tabs>
        <w:spacing w:after="200"/>
        <w:ind w:left="1134" w:firstLine="284"/>
        <w:rPr>
          <w:rFonts w:ascii="Calibri" w:eastAsia="PMingLiU" w:hAnsi="Calibri" w:cs="Calibri"/>
          <w:sz w:val="20"/>
          <w:szCs w:val="20"/>
        </w:rPr>
      </w:pPr>
      <w:r w:rsidRPr="00EB4A16">
        <w:rPr>
          <w:rFonts w:ascii="Calibri" w:eastAsia="PMingLiU" w:hAnsi="Calibri" w:cs="Calibri"/>
          <w:sz w:val="20"/>
          <w:szCs w:val="20"/>
        </w:rPr>
        <w:t>napomena o svrsi služnosti/izvlaštenja,</w:t>
      </w:r>
    </w:p>
    <w:p w:rsidR="00071D5E" w:rsidRDefault="00071D5E" w:rsidP="00071D5E">
      <w:pPr>
        <w:numPr>
          <w:ilvl w:val="2"/>
          <w:numId w:val="30"/>
        </w:numPr>
        <w:tabs>
          <w:tab w:val="left" w:pos="1701"/>
          <w:tab w:val="num" w:pos="2410"/>
        </w:tabs>
        <w:spacing w:after="200" w:line="276" w:lineRule="auto"/>
        <w:rPr>
          <w:rFonts w:ascii="Calibri" w:eastAsia="PMingLiU" w:hAnsi="Calibri" w:cs="Calibri"/>
          <w:sz w:val="20"/>
          <w:szCs w:val="20"/>
        </w:rPr>
      </w:pPr>
      <w:r w:rsidRPr="00EB4A16">
        <w:rPr>
          <w:rFonts w:ascii="Calibri" w:eastAsia="PMingLiU" w:hAnsi="Calibri" w:cs="Calibri"/>
          <w:sz w:val="20"/>
          <w:szCs w:val="20"/>
        </w:rPr>
        <w:t>zemljišno knjižne izvatke i posjedovne listove  za zahvaćene katastarske čestice.</w:t>
      </w:r>
    </w:p>
    <w:p w:rsidR="00F00541" w:rsidRDefault="00F00541" w:rsidP="00621BA7">
      <w:pPr>
        <w:tabs>
          <w:tab w:val="left" w:pos="1701"/>
          <w:tab w:val="num" w:pos="2410"/>
        </w:tabs>
        <w:spacing w:after="200" w:line="276" w:lineRule="auto"/>
        <w:ind w:left="1080"/>
        <w:rPr>
          <w:rFonts w:ascii="Calibri" w:eastAsia="PMingLiU" w:hAnsi="Calibri" w:cs="Calibri"/>
          <w:sz w:val="20"/>
          <w:szCs w:val="20"/>
        </w:rPr>
      </w:pPr>
    </w:p>
    <w:p w:rsidR="00071D5E" w:rsidRPr="00EB4A16" w:rsidRDefault="00071D5E" w:rsidP="002A17A4">
      <w:pPr>
        <w:keepNext/>
        <w:keepLines/>
        <w:numPr>
          <w:ilvl w:val="0"/>
          <w:numId w:val="27"/>
        </w:numPr>
        <w:spacing w:before="200" w:line="276" w:lineRule="auto"/>
        <w:outlineLvl w:val="1"/>
        <w:rPr>
          <w:rFonts w:ascii="Cambria" w:hAnsi="Cambria"/>
          <w:b/>
          <w:bCs/>
          <w:color w:val="4F81BD"/>
          <w:sz w:val="26"/>
          <w:szCs w:val="26"/>
        </w:rPr>
      </w:pPr>
      <w:bookmarkStart w:id="9" w:name="_Toc393986983"/>
      <w:bookmarkStart w:id="10" w:name="_Toc404247501"/>
      <w:r w:rsidRPr="00EB4A16">
        <w:rPr>
          <w:rFonts w:ascii="Cambria" w:hAnsi="Cambria"/>
          <w:b/>
          <w:bCs/>
          <w:color w:val="4F81BD"/>
          <w:sz w:val="26"/>
          <w:szCs w:val="26"/>
        </w:rPr>
        <w:t>Smjernice za izradu projektne dokumentacije</w:t>
      </w:r>
      <w:bookmarkEnd w:id="9"/>
      <w:bookmarkEnd w:id="10"/>
    </w:p>
    <w:p w:rsidR="00071D5E" w:rsidRPr="007C778C" w:rsidRDefault="00071D5E" w:rsidP="00071D5E">
      <w:pPr>
        <w:spacing w:after="200"/>
        <w:rPr>
          <w:rFonts w:ascii="Calibri" w:eastAsia="PMingLiU" w:hAnsi="Calibri" w:cs="Calibri"/>
          <w:color w:val="FF0000"/>
          <w:sz w:val="20"/>
          <w:szCs w:val="20"/>
        </w:rPr>
      </w:pPr>
      <w:r w:rsidRPr="0058117D">
        <w:rPr>
          <w:rFonts w:ascii="Calibri" w:eastAsia="PMingLiU" w:hAnsi="Calibri" w:cs="Calibri"/>
          <w:sz w:val="20"/>
          <w:szCs w:val="20"/>
        </w:rPr>
        <w:t>Tehničko rješenje i smještaj objekata Projektant je dužan uskladiti s postojećom projektnom dokumentacijom i izdanim posebnim uvjetima</w:t>
      </w:r>
      <w:r w:rsidR="0058117D" w:rsidRPr="0058117D">
        <w:rPr>
          <w:rFonts w:ascii="Calibri" w:eastAsia="PMingLiU" w:hAnsi="Calibri" w:cs="Calibri"/>
          <w:sz w:val="20"/>
          <w:szCs w:val="20"/>
        </w:rPr>
        <w:t>.</w:t>
      </w:r>
    </w:p>
    <w:p w:rsidR="00071D5E" w:rsidRPr="00EB4A16" w:rsidRDefault="00071D5E" w:rsidP="00071D5E">
      <w:pPr>
        <w:spacing w:before="120"/>
        <w:rPr>
          <w:rFonts w:ascii="Calibri" w:eastAsia="PMingLiU" w:hAnsi="Calibri" w:cs="Calibri"/>
          <w:b/>
          <w:sz w:val="20"/>
          <w:szCs w:val="20"/>
        </w:rPr>
      </w:pPr>
      <w:r w:rsidRPr="00EB4A16">
        <w:rPr>
          <w:rFonts w:ascii="Calibri" w:eastAsia="PMingLiU" w:hAnsi="Calibri" w:cs="Calibri"/>
          <w:b/>
          <w:sz w:val="20"/>
          <w:szCs w:val="20"/>
        </w:rPr>
        <w:t>Opće</w:t>
      </w:r>
    </w:p>
    <w:p w:rsidR="00071D5E" w:rsidRPr="00EB4A16" w:rsidRDefault="00071D5E" w:rsidP="00071D5E">
      <w:pPr>
        <w:spacing w:after="200"/>
        <w:rPr>
          <w:rFonts w:ascii="Calibri" w:eastAsia="PMingLiU" w:hAnsi="Calibri" w:cs="Calibri"/>
          <w:sz w:val="20"/>
          <w:szCs w:val="20"/>
        </w:rPr>
      </w:pPr>
      <w:r w:rsidRPr="00EB4A16">
        <w:rPr>
          <w:rFonts w:ascii="Calibri" w:eastAsia="PMingLiU" w:hAnsi="Calibri" w:cs="Calibri"/>
          <w:sz w:val="20"/>
          <w:szCs w:val="20"/>
        </w:rPr>
        <w:t>Prilikom izrade predmetne projektno tehničke dokumentacije potrebno je uvažavati navedene smjernice:</w:t>
      </w:r>
    </w:p>
    <w:p w:rsidR="0058117D" w:rsidRPr="00105029" w:rsidRDefault="00071D5E" w:rsidP="00095CCF">
      <w:pPr>
        <w:numPr>
          <w:ilvl w:val="0"/>
          <w:numId w:val="35"/>
        </w:numPr>
        <w:rPr>
          <w:rFonts w:ascii="Calibri" w:eastAsia="PMingLiU" w:hAnsi="Calibri" w:cs="Calibri"/>
          <w:sz w:val="18"/>
          <w:szCs w:val="18"/>
        </w:rPr>
      </w:pPr>
      <w:r w:rsidRPr="00105029">
        <w:rPr>
          <w:rFonts w:ascii="Calibri" w:eastAsia="PMingLiU" w:hAnsi="Calibri" w:cs="Calibri"/>
          <w:sz w:val="18"/>
          <w:szCs w:val="18"/>
        </w:rPr>
        <w:t xml:space="preserve">Pridržavati se ovog projektnog zadatka, važećih prostorno planskih dokumenata i pozitivnih propisa te uvažavati rješenja iz postojeće projektne dokumentacije </w:t>
      </w:r>
      <w:r w:rsidR="0058117D" w:rsidRPr="00105029">
        <w:rPr>
          <w:rFonts w:ascii="Calibri" w:eastAsia="PMingLiU" w:hAnsi="Calibri" w:cs="Calibri"/>
          <w:sz w:val="18"/>
          <w:szCs w:val="18"/>
        </w:rPr>
        <w:t>.</w:t>
      </w:r>
    </w:p>
    <w:p w:rsidR="00071D5E" w:rsidRPr="00105029" w:rsidRDefault="00071D5E" w:rsidP="00095CCF">
      <w:pPr>
        <w:numPr>
          <w:ilvl w:val="0"/>
          <w:numId w:val="35"/>
        </w:numPr>
        <w:rPr>
          <w:rFonts w:ascii="Calibri" w:eastAsia="PMingLiU" w:hAnsi="Calibri" w:cs="Calibri"/>
          <w:sz w:val="18"/>
          <w:szCs w:val="18"/>
        </w:rPr>
      </w:pPr>
      <w:r w:rsidRPr="00105029">
        <w:rPr>
          <w:rFonts w:ascii="Calibri" w:eastAsia="PMingLiU" w:hAnsi="Calibri" w:cs="Calibri"/>
          <w:sz w:val="18"/>
          <w:szCs w:val="18"/>
        </w:rPr>
        <w:t xml:space="preserve">Pridržavati se svih hidrotehničkih principa, sanitarno-tehničkih propisa, postojećih normi i standarda za sustave javne odvodnje i zaštite okoliša. </w:t>
      </w:r>
    </w:p>
    <w:p w:rsidR="007C778C" w:rsidRPr="00F00541" w:rsidRDefault="00071D5E" w:rsidP="00F00541">
      <w:pPr>
        <w:numPr>
          <w:ilvl w:val="0"/>
          <w:numId w:val="35"/>
        </w:numPr>
        <w:rPr>
          <w:rFonts w:ascii="Calibri" w:eastAsia="PMingLiU" w:hAnsi="Calibri" w:cs="Calibri"/>
          <w:sz w:val="18"/>
          <w:szCs w:val="18"/>
        </w:rPr>
      </w:pPr>
      <w:r w:rsidRPr="00105029">
        <w:rPr>
          <w:rFonts w:ascii="Calibri" w:eastAsia="PMingLiU" w:hAnsi="Calibri" w:cs="Calibri"/>
          <w:sz w:val="18"/>
          <w:szCs w:val="18"/>
        </w:rPr>
        <w:t xml:space="preserve">Po mogućnosti uskladiti trasu cjevovoda tako da maksimalno koliko je moguće prolazi parcelama </w:t>
      </w:r>
      <w:r w:rsidR="00F00541" w:rsidRPr="00F00541">
        <w:rPr>
          <w:rFonts w:ascii="Calibri" w:eastAsia="PMingLiU" w:hAnsi="Calibri" w:cs="Calibri"/>
          <w:sz w:val="18"/>
          <w:szCs w:val="18"/>
        </w:rPr>
        <w:t>u pojasu gradske ceste (vlasnik Grad Bjelovar), radi lakšeg i bržeg rješavanja imovinsko-pravnih poslova</w:t>
      </w:r>
      <w:r w:rsidR="00F00541">
        <w:rPr>
          <w:rFonts w:ascii="Calibri" w:eastAsia="PMingLiU" w:hAnsi="Calibri" w:cs="Calibri"/>
          <w:sz w:val="18"/>
          <w:szCs w:val="18"/>
        </w:rPr>
        <w:t>.</w:t>
      </w:r>
    </w:p>
    <w:p w:rsidR="00071D5E" w:rsidRPr="00105029" w:rsidRDefault="00071D5E" w:rsidP="00071D5E">
      <w:pPr>
        <w:numPr>
          <w:ilvl w:val="0"/>
          <w:numId w:val="35"/>
        </w:numPr>
        <w:rPr>
          <w:rFonts w:ascii="Calibri" w:eastAsia="PMingLiU" w:hAnsi="Calibri" w:cs="Calibri"/>
          <w:sz w:val="18"/>
          <w:szCs w:val="18"/>
        </w:rPr>
      </w:pPr>
      <w:r w:rsidRPr="00105029">
        <w:rPr>
          <w:rFonts w:ascii="Calibri" w:eastAsia="PMingLiU" w:hAnsi="Calibri" w:cs="Calibri"/>
          <w:sz w:val="18"/>
          <w:szCs w:val="18"/>
        </w:rPr>
        <w:t>Projektirati izmještanje postojećih instalacija, tamo gdje se to pokaže nužnim</w:t>
      </w:r>
      <w:r w:rsidR="00F50BF3" w:rsidRPr="00105029">
        <w:rPr>
          <w:rFonts w:ascii="Calibri" w:eastAsia="PMingLiU" w:hAnsi="Calibri" w:cs="Calibri"/>
          <w:sz w:val="18"/>
          <w:szCs w:val="18"/>
        </w:rPr>
        <w:t>.</w:t>
      </w:r>
    </w:p>
    <w:p w:rsidR="00071D5E" w:rsidRPr="00105029" w:rsidRDefault="00071D5E" w:rsidP="00071D5E">
      <w:pPr>
        <w:numPr>
          <w:ilvl w:val="0"/>
          <w:numId w:val="35"/>
        </w:numPr>
        <w:rPr>
          <w:rFonts w:ascii="Calibri" w:eastAsia="PMingLiU" w:hAnsi="Calibri" w:cs="Calibri"/>
          <w:sz w:val="18"/>
          <w:szCs w:val="18"/>
        </w:rPr>
      </w:pPr>
      <w:r w:rsidRPr="00105029">
        <w:rPr>
          <w:rFonts w:ascii="Calibri" w:eastAsia="PMingLiU" w:hAnsi="Calibri" w:cs="Calibri"/>
          <w:sz w:val="18"/>
          <w:szCs w:val="18"/>
        </w:rPr>
        <w:t>Odabrati vrstu materijala za izgradnju cjevovoda, tako da Naručitelju bude omogućeno jednostavno i ekonomično upravljanje i održavanje cjelokupnog sustava.</w:t>
      </w:r>
    </w:p>
    <w:p w:rsidR="00071D5E" w:rsidRPr="00105029" w:rsidRDefault="00071D5E" w:rsidP="00071D5E">
      <w:pPr>
        <w:numPr>
          <w:ilvl w:val="0"/>
          <w:numId w:val="35"/>
        </w:numPr>
        <w:rPr>
          <w:rFonts w:ascii="Calibri" w:eastAsia="PMingLiU" w:hAnsi="Calibri" w:cs="Calibri"/>
          <w:sz w:val="18"/>
          <w:szCs w:val="18"/>
        </w:rPr>
      </w:pPr>
      <w:r w:rsidRPr="00105029">
        <w:rPr>
          <w:rFonts w:ascii="Calibri" w:eastAsia="PMingLiU" w:hAnsi="Calibri" w:cs="Calibri"/>
          <w:sz w:val="18"/>
          <w:szCs w:val="18"/>
        </w:rPr>
        <w:t>Prijedlog materijala, opreme i tehnologije izvođenja mora biti takav da ne favorizira isključivo jednu vrstu materijala, opreme i tehnologije</w:t>
      </w:r>
      <w:r w:rsidRPr="00105029">
        <w:rPr>
          <w:rFonts w:ascii="Calibri" w:eastAsia="PMingLiU" w:hAnsi="Calibri" w:cs="Calibri"/>
          <w:color w:val="FF0000"/>
          <w:sz w:val="18"/>
          <w:szCs w:val="18"/>
        </w:rPr>
        <w:t>,</w:t>
      </w:r>
      <w:r w:rsidRPr="00105029">
        <w:rPr>
          <w:rFonts w:ascii="Calibri" w:eastAsia="PMingLiU" w:hAnsi="Calibri" w:cs="Calibri"/>
          <w:sz w:val="18"/>
          <w:szCs w:val="18"/>
        </w:rPr>
        <w:t xml:space="preserve"> odnosno proizvođača i/ili dobavljača. Mora se specificirati potreban materijal i oprema prema karakteristikama koje treba funkcionalno zadovoljavati odnosno ostaviti mogućnost nuđenja više tipova materijala i opreme, tamo gdje je to moguće. </w:t>
      </w:r>
    </w:p>
    <w:p w:rsidR="00071D5E" w:rsidRPr="00105029" w:rsidRDefault="00071D5E" w:rsidP="00071D5E">
      <w:pPr>
        <w:numPr>
          <w:ilvl w:val="0"/>
          <w:numId w:val="35"/>
        </w:numPr>
        <w:rPr>
          <w:rFonts w:ascii="Calibri" w:eastAsia="PMingLiU" w:hAnsi="Calibri" w:cs="Calibri"/>
          <w:sz w:val="18"/>
          <w:szCs w:val="18"/>
        </w:rPr>
      </w:pPr>
      <w:r w:rsidRPr="00105029">
        <w:rPr>
          <w:rFonts w:ascii="Calibri" w:eastAsia="PMingLiU" w:hAnsi="Calibri" w:cs="Calibri"/>
          <w:sz w:val="18"/>
          <w:szCs w:val="18"/>
        </w:rPr>
        <w:t xml:space="preserve">Omogućiti ispunjenje uvjeta </w:t>
      </w:r>
      <w:proofErr w:type="spellStart"/>
      <w:r w:rsidRPr="00105029">
        <w:rPr>
          <w:rFonts w:ascii="Calibri" w:eastAsia="PMingLiU" w:hAnsi="Calibri" w:cs="Calibri"/>
          <w:sz w:val="18"/>
          <w:szCs w:val="18"/>
        </w:rPr>
        <w:t>vodonepropusnosti</w:t>
      </w:r>
      <w:proofErr w:type="spellEnd"/>
      <w:r w:rsidRPr="00105029">
        <w:rPr>
          <w:rFonts w:ascii="Calibri" w:eastAsia="PMingLiU" w:hAnsi="Calibri" w:cs="Calibri"/>
          <w:sz w:val="18"/>
          <w:szCs w:val="18"/>
        </w:rPr>
        <w:t xml:space="preserve"> odabirom karakteristike materijala i vrste tehnologije izvođenja u projektnoj dokumentaciji. Cjelokupni sustav prikupljanja i odvodnje otpadnih voda treba biti vodonepropustan.</w:t>
      </w:r>
    </w:p>
    <w:p w:rsidR="00071D5E" w:rsidRPr="00105029" w:rsidRDefault="00071D5E" w:rsidP="00071D5E">
      <w:pPr>
        <w:numPr>
          <w:ilvl w:val="0"/>
          <w:numId w:val="35"/>
        </w:numPr>
        <w:rPr>
          <w:rFonts w:ascii="Calibri" w:eastAsia="PMingLiU" w:hAnsi="Calibri" w:cs="Calibri"/>
          <w:sz w:val="18"/>
          <w:szCs w:val="18"/>
        </w:rPr>
      </w:pPr>
      <w:r w:rsidRPr="00105029">
        <w:rPr>
          <w:rFonts w:ascii="Calibri" w:eastAsia="PMingLiU" w:hAnsi="Calibri" w:cs="Calibri"/>
          <w:sz w:val="18"/>
          <w:szCs w:val="18"/>
        </w:rPr>
        <w:t xml:space="preserve">Definirati tehničke norme kvalitete materijala i opreme u opisu troškovničkih stavki, a u tehničkom opisu navesti detaljne uvjete dobave, izvođenja i održavanja s posebnim naglaskom na način ispitivanja kvalitete izvršenih radova i materijala. Izraditi troškovnik u </w:t>
      </w:r>
      <w:proofErr w:type="spellStart"/>
      <w:r w:rsidRPr="00105029">
        <w:rPr>
          <w:rFonts w:ascii="Calibri" w:eastAsia="PMingLiU" w:hAnsi="Calibri" w:cs="Calibri"/>
          <w:sz w:val="18"/>
          <w:szCs w:val="18"/>
        </w:rPr>
        <w:t>xls</w:t>
      </w:r>
      <w:proofErr w:type="spellEnd"/>
      <w:r w:rsidRPr="00105029">
        <w:rPr>
          <w:rFonts w:ascii="Calibri" w:eastAsia="PMingLiU" w:hAnsi="Calibri" w:cs="Calibri"/>
          <w:sz w:val="18"/>
          <w:szCs w:val="18"/>
        </w:rPr>
        <w:t xml:space="preserve"> formatu po vrstama radova. Uz rečeni opis pojedinih troškovničkih stavki u strukturi troškovnika predvidjeti i oznaku jedinične mjere, količinu, te jediničnu cijenu i ukupnu cijenu u kn, a na kraju</w:t>
      </w:r>
      <w:r w:rsidRPr="00105029">
        <w:rPr>
          <w:rFonts w:ascii="Calibri" w:eastAsia="PMingLiU" w:hAnsi="Calibri" w:cs="Calibri"/>
          <w:color w:val="FF0000"/>
          <w:sz w:val="18"/>
          <w:szCs w:val="18"/>
        </w:rPr>
        <w:t>,</w:t>
      </w:r>
      <w:r w:rsidRPr="00105029">
        <w:rPr>
          <w:rFonts w:ascii="Calibri" w:eastAsia="PMingLiU" w:hAnsi="Calibri" w:cs="Calibri"/>
          <w:sz w:val="18"/>
          <w:szCs w:val="18"/>
        </w:rPr>
        <w:t xml:space="preserve"> rekapitulaciju po vrstama radova i sveukupnu cijenu izvođenja. Troškovnik s rekapitulacijom treba sadržavati sve podatke (opis troškovničkih stavki, oznake jedinične mjere, količinu i sl.) koji su potrebni za provođenje cjelovitog postupka javne nabave. Ovaj troškovnik projektant je dužan dostaviti u digitalnom obliku  (Microsoft Office Excel).</w:t>
      </w:r>
    </w:p>
    <w:p w:rsidR="00071D5E" w:rsidRPr="00105029" w:rsidRDefault="00071D5E" w:rsidP="00071D5E">
      <w:pPr>
        <w:numPr>
          <w:ilvl w:val="0"/>
          <w:numId w:val="35"/>
        </w:numPr>
        <w:rPr>
          <w:rFonts w:ascii="Calibri" w:eastAsia="PMingLiU" w:hAnsi="Calibri" w:cs="Calibri"/>
          <w:sz w:val="18"/>
          <w:szCs w:val="18"/>
        </w:rPr>
      </w:pPr>
      <w:r w:rsidRPr="00105029">
        <w:rPr>
          <w:rFonts w:ascii="Calibri" w:eastAsia="PMingLiU" w:hAnsi="Calibri" w:cs="Calibri"/>
          <w:sz w:val="18"/>
          <w:szCs w:val="18"/>
        </w:rPr>
        <w:t xml:space="preserve">U svrhu ispunjenja zahtjeva Pravilnika o zaštiti na radu na privremenim ili pokretnim gradilištima (NN 51/08) Projektant je dužan osigurati koordinatora za zaštitu na radu I u fazi izrade projekta koji ispunjava uvjete prema </w:t>
      </w:r>
      <w:r w:rsidRPr="00105029">
        <w:rPr>
          <w:rFonts w:ascii="Calibri" w:eastAsia="PMingLiU" w:hAnsi="Calibri" w:cs="Calibri"/>
          <w:sz w:val="18"/>
          <w:szCs w:val="18"/>
        </w:rPr>
        <w:lastRenderedPageBreak/>
        <w:t>Pravilniku o uvjetima i stručnim znanjima za imenovanje koordinatora za zaštitu na radu te polaganju stručnog ispita, a koji je obvezan:</w:t>
      </w:r>
    </w:p>
    <w:p w:rsidR="00071D5E" w:rsidRPr="00105029" w:rsidRDefault="00071D5E" w:rsidP="00071D5E">
      <w:pPr>
        <w:numPr>
          <w:ilvl w:val="0"/>
          <w:numId w:val="31"/>
        </w:numPr>
        <w:rPr>
          <w:rFonts w:ascii="Calibri" w:eastAsia="PMingLiU" w:hAnsi="Calibri" w:cs="Calibri"/>
          <w:sz w:val="18"/>
          <w:szCs w:val="18"/>
        </w:rPr>
      </w:pPr>
      <w:r w:rsidRPr="00105029">
        <w:rPr>
          <w:rFonts w:ascii="Calibri" w:eastAsia="PMingLiU" w:hAnsi="Calibri" w:cs="Calibri"/>
          <w:sz w:val="18"/>
          <w:szCs w:val="18"/>
        </w:rPr>
        <w:t xml:space="preserve">koordinirati primjenu načela zaštite na radu iz članka 9. Pravilnika </w:t>
      </w:r>
    </w:p>
    <w:p w:rsidR="00071D5E" w:rsidRPr="00105029" w:rsidRDefault="00071D5E" w:rsidP="00071D5E">
      <w:pPr>
        <w:numPr>
          <w:ilvl w:val="0"/>
          <w:numId w:val="31"/>
        </w:numPr>
        <w:rPr>
          <w:rFonts w:ascii="Calibri" w:eastAsia="PMingLiU" w:hAnsi="Calibri" w:cs="Calibri"/>
          <w:sz w:val="18"/>
          <w:szCs w:val="18"/>
        </w:rPr>
      </w:pPr>
      <w:r w:rsidRPr="00105029">
        <w:rPr>
          <w:rFonts w:ascii="Calibri" w:eastAsia="PMingLiU" w:hAnsi="Calibri" w:cs="Calibri"/>
          <w:sz w:val="18"/>
          <w:szCs w:val="18"/>
        </w:rPr>
        <w:t xml:space="preserve">izraditi plan izvođenja radova; </w:t>
      </w:r>
    </w:p>
    <w:p w:rsidR="00071D5E" w:rsidRPr="00105029" w:rsidRDefault="00071D5E" w:rsidP="00071D5E">
      <w:pPr>
        <w:numPr>
          <w:ilvl w:val="0"/>
          <w:numId w:val="31"/>
        </w:numPr>
        <w:rPr>
          <w:rFonts w:ascii="Calibri" w:eastAsia="PMingLiU" w:hAnsi="Calibri" w:cs="Calibri"/>
          <w:sz w:val="18"/>
          <w:szCs w:val="18"/>
        </w:rPr>
      </w:pPr>
      <w:r w:rsidRPr="00105029">
        <w:rPr>
          <w:rFonts w:ascii="Calibri" w:eastAsia="PMingLiU" w:hAnsi="Calibri" w:cs="Calibri"/>
          <w:sz w:val="18"/>
          <w:szCs w:val="18"/>
        </w:rPr>
        <w:t>izraditi dokumentaciju, koja sadrži specifičnosti projekta i koja sadrži bitne sigurnosne i zdravstvene podatke, koje je potrebno primjenjivati nakon gradnje u fazi uporabe (elaborat zaštite na radu).</w:t>
      </w:r>
    </w:p>
    <w:p w:rsidR="00071D5E" w:rsidRPr="00105029" w:rsidRDefault="00071D5E" w:rsidP="00071D5E">
      <w:pPr>
        <w:numPr>
          <w:ilvl w:val="0"/>
          <w:numId w:val="31"/>
        </w:numPr>
        <w:rPr>
          <w:rFonts w:ascii="Calibri" w:eastAsia="PMingLiU" w:hAnsi="Calibri" w:cs="Calibri"/>
          <w:sz w:val="18"/>
          <w:szCs w:val="18"/>
        </w:rPr>
      </w:pPr>
      <w:r w:rsidRPr="00105029">
        <w:rPr>
          <w:rFonts w:ascii="Calibri" w:eastAsia="PMingLiU" w:hAnsi="Calibri" w:cs="Calibri"/>
          <w:sz w:val="18"/>
          <w:szCs w:val="18"/>
        </w:rPr>
        <w:t>Pri izgradnji novih elemenata u sustavu javne odvodnje sve kolničke konstrukcije raskopavane tijekom izvođenja radova obnoviti i vratiti u prvobitno stanje, u skladu s uvjetima nadležnog poduzeća za ceste. Sve radove obraditi detaljno u troškovniku. U tom smislu projektant treba dati tipizirane poprečne presjeke ovisno o situaciji.</w:t>
      </w:r>
    </w:p>
    <w:p w:rsidR="00071D5E" w:rsidRPr="00105029" w:rsidRDefault="00071D5E" w:rsidP="00071D5E">
      <w:pPr>
        <w:spacing w:before="120"/>
        <w:rPr>
          <w:rFonts w:ascii="Calibri" w:eastAsia="PMingLiU" w:hAnsi="Calibri" w:cs="Calibri"/>
          <w:b/>
          <w:sz w:val="18"/>
          <w:szCs w:val="18"/>
        </w:rPr>
      </w:pPr>
      <w:r w:rsidRPr="00105029">
        <w:rPr>
          <w:rFonts w:ascii="Calibri" w:eastAsia="PMingLiU" w:hAnsi="Calibri" w:cs="Calibri"/>
          <w:b/>
          <w:sz w:val="18"/>
          <w:szCs w:val="18"/>
        </w:rPr>
        <w:t>Za linijske objekte odvodnje</w:t>
      </w:r>
    </w:p>
    <w:p w:rsidR="00071D5E" w:rsidRDefault="00071D5E" w:rsidP="00071D5E">
      <w:pPr>
        <w:numPr>
          <w:ilvl w:val="0"/>
          <w:numId w:val="29"/>
        </w:numPr>
        <w:spacing w:after="60" w:line="276" w:lineRule="auto"/>
        <w:ind w:left="714" w:hanging="357"/>
        <w:rPr>
          <w:rFonts w:ascii="Calibri" w:eastAsia="PMingLiU" w:hAnsi="Calibri" w:cs="Calibri"/>
          <w:sz w:val="18"/>
          <w:szCs w:val="18"/>
        </w:rPr>
      </w:pPr>
      <w:r w:rsidRPr="00105029">
        <w:rPr>
          <w:rFonts w:ascii="Calibri" w:eastAsia="PMingLiU" w:hAnsi="Calibri" w:cs="Calibri"/>
          <w:sz w:val="18"/>
          <w:szCs w:val="18"/>
        </w:rPr>
        <w:t xml:space="preserve">Trasu cjevovoda projektant će odrediti zajedno s ovlaštenim predstavnikom Naručitelja prema prije navedenim preporukama. </w:t>
      </w:r>
    </w:p>
    <w:p w:rsidR="00C92FC5" w:rsidRDefault="00C92FC5" w:rsidP="00C92FC5">
      <w:pPr>
        <w:numPr>
          <w:ilvl w:val="0"/>
          <w:numId w:val="29"/>
        </w:numPr>
        <w:spacing w:after="60" w:line="276" w:lineRule="auto"/>
        <w:ind w:left="714" w:hanging="357"/>
        <w:rPr>
          <w:rFonts w:ascii="Calibri" w:eastAsia="PMingLiU" w:hAnsi="Calibri" w:cs="Calibri"/>
          <w:sz w:val="18"/>
          <w:szCs w:val="18"/>
        </w:rPr>
      </w:pPr>
      <w:r>
        <w:rPr>
          <w:rFonts w:ascii="Calibri" w:eastAsia="PMingLiU" w:hAnsi="Calibri" w:cs="Calibri"/>
          <w:sz w:val="18"/>
          <w:szCs w:val="18"/>
        </w:rPr>
        <w:t xml:space="preserve">Idejnim projektom </w:t>
      </w:r>
      <w:r w:rsidRPr="00C92FC5">
        <w:rPr>
          <w:rFonts w:ascii="Calibri" w:eastAsia="PMingLiU" w:hAnsi="Calibri" w:cs="Calibri"/>
          <w:b/>
          <w:bCs/>
          <w:sz w:val="18"/>
          <w:szCs w:val="18"/>
        </w:rPr>
        <w:t>predvidjeti faznu gradnju</w:t>
      </w:r>
      <w:r>
        <w:rPr>
          <w:rFonts w:ascii="Calibri" w:eastAsia="PMingLiU" w:hAnsi="Calibri" w:cs="Calibri"/>
          <w:sz w:val="18"/>
          <w:szCs w:val="18"/>
        </w:rPr>
        <w:t xml:space="preserve">, </w:t>
      </w:r>
      <w:r w:rsidRPr="00105029">
        <w:rPr>
          <w:rFonts w:ascii="Calibri" w:eastAsia="PMingLiU" w:hAnsi="Calibri" w:cs="Calibri"/>
          <w:sz w:val="18"/>
          <w:szCs w:val="18"/>
        </w:rPr>
        <w:t xml:space="preserve">projektant će </w:t>
      </w:r>
      <w:r>
        <w:rPr>
          <w:rFonts w:ascii="Calibri" w:eastAsia="PMingLiU" w:hAnsi="Calibri" w:cs="Calibri"/>
          <w:sz w:val="18"/>
          <w:szCs w:val="18"/>
        </w:rPr>
        <w:t xml:space="preserve">obuhvat pojedine faze </w:t>
      </w:r>
      <w:r w:rsidRPr="00105029">
        <w:rPr>
          <w:rFonts w:ascii="Calibri" w:eastAsia="PMingLiU" w:hAnsi="Calibri" w:cs="Calibri"/>
          <w:sz w:val="18"/>
          <w:szCs w:val="18"/>
        </w:rPr>
        <w:t xml:space="preserve">odrediti zajedno s ovlaštenim predstavnikom Naručitelja. </w:t>
      </w:r>
    </w:p>
    <w:p w:rsidR="00071D5E" w:rsidRPr="00105029" w:rsidRDefault="00071D5E" w:rsidP="00071D5E">
      <w:pPr>
        <w:numPr>
          <w:ilvl w:val="0"/>
          <w:numId w:val="29"/>
        </w:numPr>
        <w:spacing w:after="60" w:line="276" w:lineRule="auto"/>
        <w:ind w:left="714" w:hanging="357"/>
        <w:rPr>
          <w:rFonts w:ascii="Calibri" w:eastAsia="PMingLiU" w:hAnsi="Calibri" w:cs="Calibri"/>
          <w:sz w:val="18"/>
          <w:szCs w:val="18"/>
        </w:rPr>
      </w:pPr>
      <w:r w:rsidRPr="00105029">
        <w:rPr>
          <w:rFonts w:ascii="Calibri" w:eastAsia="PMingLiU" w:hAnsi="Calibri" w:cs="Calibri"/>
          <w:sz w:val="18"/>
          <w:szCs w:val="18"/>
        </w:rPr>
        <w:t>Voditi računa o dopuštenim brzinama tečenja u tlačnim cjevovodima,  ekonomičnim dubinama polaganja cjevovoda, optimalnim profilima cjevovoda, lomovima trase, i sl.</w:t>
      </w:r>
    </w:p>
    <w:p w:rsidR="00071D5E" w:rsidRPr="00105029" w:rsidRDefault="00071D5E" w:rsidP="00071D5E">
      <w:pPr>
        <w:numPr>
          <w:ilvl w:val="0"/>
          <w:numId w:val="29"/>
        </w:numPr>
        <w:spacing w:after="60" w:line="276" w:lineRule="auto"/>
        <w:ind w:left="714" w:hanging="357"/>
        <w:rPr>
          <w:rFonts w:ascii="Calibri" w:eastAsia="PMingLiU" w:hAnsi="Calibri" w:cs="Calibri"/>
          <w:sz w:val="18"/>
          <w:szCs w:val="18"/>
        </w:rPr>
      </w:pPr>
      <w:r w:rsidRPr="00105029">
        <w:rPr>
          <w:rFonts w:ascii="Calibri" w:eastAsia="PMingLiU" w:hAnsi="Calibri" w:cs="Calibri"/>
          <w:sz w:val="18"/>
          <w:szCs w:val="18"/>
        </w:rPr>
        <w:t>Dimenzioniranje cjevovoda uskladiti s rezultatima matematičkog modela, kojim je potrebno simulirati maksimalno i minimalno opterećenje, odnosno sušno i kišno razdoblje.</w:t>
      </w:r>
    </w:p>
    <w:p w:rsidR="00071D5E" w:rsidRPr="00105029" w:rsidRDefault="00071D5E" w:rsidP="00071D5E">
      <w:pPr>
        <w:numPr>
          <w:ilvl w:val="0"/>
          <w:numId w:val="29"/>
        </w:numPr>
        <w:spacing w:after="60" w:line="276" w:lineRule="auto"/>
        <w:ind w:left="714" w:hanging="357"/>
        <w:rPr>
          <w:rFonts w:ascii="Calibri" w:eastAsia="PMingLiU" w:hAnsi="Calibri" w:cs="Calibri"/>
          <w:sz w:val="18"/>
          <w:szCs w:val="18"/>
        </w:rPr>
      </w:pPr>
      <w:r w:rsidRPr="00105029">
        <w:rPr>
          <w:rFonts w:ascii="Calibri" w:eastAsia="PMingLiU" w:hAnsi="Calibri" w:cs="Calibri"/>
          <w:sz w:val="18"/>
          <w:szCs w:val="18"/>
        </w:rPr>
        <w:t>Na svim prijelazima cjevovoda ispod prometnica (cestovnih) ili vodotoka potrebno je na odgovarajući način zaštititi kanalizacijske cijevi, a tehnologiju izvođenja predvidjeti bušenjem ispod navedenih infrastrukturnih objekata (tamo gdje je to moguće).</w:t>
      </w:r>
    </w:p>
    <w:p w:rsidR="00071D5E" w:rsidRPr="00105029" w:rsidRDefault="00071D5E" w:rsidP="00071D5E">
      <w:pPr>
        <w:numPr>
          <w:ilvl w:val="0"/>
          <w:numId w:val="29"/>
        </w:numPr>
        <w:spacing w:after="60" w:line="276" w:lineRule="auto"/>
        <w:ind w:left="714" w:hanging="357"/>
        <w:rPr>
          <w:rFonts w:ascii="Calibri" w:eastAsia="PMingLiU" w:hAnsi="Calibri" w:cs="Calibri"/>
          <w:sz w:val="18"/>
          <w:szCs w:val="18"/>
        </w:rPr>
      </w:pPr>
      <w:r w:rsidRPr="00105029">
        <w:rPr>
          <w:rFonts w:ascii="Calibri" w:eastAsia="PMingLiU" w:hAnsi="Calibri" w:cs="Calibri"/>
          <w:sz w:val="18"/>
          <w:szCs w:val="18"/>
        </w:rPr>
        <w:t xml:space="preserve">Križanja i paralelna vođenja kolektora s infrastrukturnim građevinama i instalacijama, te vodnim građevinama potrebno je projektirati poštujući posebne uvjete i tehničke propise. </w:t>
      </w:r>
    </w:p>
    <w:p w:rsidR="00071D5E" w:rsidRPr="00105029" w:rsidRDefault="00071D5E" w:rsidP="00071D5E">
      <w:pPr>
        <w:numPr>
          <w:ilvl w:val="0"/>
          <w:numId w:val="29"/>
        </w:numPr>
        <w:spacing w:after="60" w:line="276" w:lineRule="auto"/>
        <w:ind w:left="714" w:hanging="357"/>
        <w:rPr>
          <w:rFonts w:ascii="Calibri" w:eastAsia="PMingLiU" w:hAnsi="Calibri" w:cs="Calibri"/>
          <w:sz w:val="18"/>
          <w:szCs w:val="18"/>
        </w:rPr>
      </w:pPr>
      <w:r w:rsidRPr="00105029">
        <w:rPr>
          <w:rFonts w:ascii="Calibri" w:eastAsia="PMingLiU" w:hAnsi="Calibri" w:cs="Calibri"/>
          <w:sz w:val="18"/>
          <w:szCs w:val="18"/>
        </w:rPr>
        <w:t>Položaj kolektora treba tlocrtno i visinski uskladiti s drugim komunalnim instalacijama. Eventualno potrebno izmještanje postojećih komunalnih instalacija, sukladno posebnim uvjetima građenja pojedinih distributera, potrebno je predvidjeti i na tehnički opravdan način riješiti projektnom dokumentacijom.</w:t>
      </w:r>
    </w:p>
    <w:p w:rsidR="00071D5E" w:rsidRPr="00105029" w:rsidRDefault="00071D5E" w:rsidP="00071D5E">
      <w:pPr>
        <w:numPr>
          <w:ilvl w:val="0"/>
          <w:numId w:val="29"/>
        </w:numPr>
        <w:spacing w:after="60" w:line="276" w:lineRule="auto"/>
        <w:ind w:left="714" w:hanging="357"/>
        <w:rPr>
          <w:rFonts w:ascii="Calibri" w:eastAsia="PMingLiU" w:hAnsi="Calibri" w:cs="Calibri"/>
          <w:sz w:val="18"/>
          <w:szCs w:val="18"/>
        </w:rPr>
      </w:pPr>
      <w:r w:rsidRPr="00105029">
        <w:rPr>
          <w:rFonts w:ascii="Calibri" w:eastAsia="PMingLiU" w:hAnsi="Calibri" w:cs="Calibri"/>
          <w:sz w:val="18"/>
          <w:szCs w:val="18"/>
        </w:rPr>
        <w:t>Za dokazivanje usklađenosti s komunalnim instalacijama, sve izvedene i projektirane instalacije treba prikazati na jednoj situaciji (situacija komunalnih instalacija).</w:t>
      </w:r>
    </w:p>
    <w:p w:rsidR="00071D5E" w:rsidRPr="00105029" w:rsidRDefault="00071D5E" w:rsidP="00071D5E">
      <w:pPr>
        <w:numPr>
          <w:ilvl w:val="0"/>
          <w:numId w:val="29"/>
        </w:numPr>
        <w:spacing w:after="60" w:line="276" w:lineRule="auto"/>
        <w:ind w:left="714" w:hanging="357"/>
        <w:rPr>
          <w:rFonts w:ascii="Calibri" w:eastAsia="PMingLiU" w:hAnsi="Calibri" w:cs="Calibri"/>
          <w:sz w:val="18"/>
          <w:szCs w:val="18"/>
        </w:rPr>
      </w:pPr>
      <w:r w:rsidRPr="00105029">
        <w:rPr>
          <w:rFonts w:ascii="Calibri" w:eastAsia="PMingLiU" w:hAnsi="Calibri" w:cs="Calibri"/>
          <w:sz w:val="18"/>
          <w:szCs w:val="18"/>
        </w:rPr>
        <w:t xml:space="preserve">U preglednim situacijama potrebno je označiti </w:t>
      </w:r>
      <w:proofErr w:type="spellStart"/>
      <w:r w:rsidRPr="00105029">
        <w:rPr>
          <w:rFonts w:ascii="Calibri" w:eastAsia="PMingLiU" w:hAnsi="Calibri" w:cs="Calibri"/>
          <w:sz w:val="18"/>
          <w:szCs w:val="18"/>
        </w:rPr>
        <w:t>stacionažu</w:t>
      </w:r>
      <w:proofErr w:type="spellEnd"/>
      <w:r w:rsidRPr="00105029">
        <w:rPr>
          <w:rFonts w:ascii="Calibri" w:eastAsia="PMingLiU" w:hAnsi="Calibri" w:cs="Calibri"/>
          <w:sz w:val="18"/>
          <w:szCs w:val="18"/>
        </w:rPr>
        <w:t xml:space="preserve"> trase cjevovoda i objekata na trasi, opis svih cjevovoda i objekata na trasi.</w:t>
      </w:r>
    </w:p>
    <w:p w:rsidR="00071D5E" w:rsidRPr="00105029" w:rsidRDefault="00071D5E" w:rsidP="00071D5E">
      <w:pPr>
        <w:numPr>
          <w:ilvl w:val="0"/>
          <w:numId w:val="29"/>
        </w:numPr>
        <w:spacing w:after="60" w:line="276" w:lineRule="auto"/>
        <w:ind w:left="714" w:hanging="357"/>
        <w:rPr>
          <w:rFonts w:ascii="Calibri" w:eastAsia="PMingLiU" w:hAnsi="Calibri" w:cs="Calibri"/>
          <w:sz w:val="18"/>
          <w:szCs w:val="18"/>
        </w:rPr>
      </w:pPr>
      <w:r w:rsidRPr="00105029">
        <w:rPr>
          <w:rFonts w:ascii="Calibri" w:eastAsia="PMingLiU" w:hAnsi="Calibri" w:cs="Calibri"/>
          <w:sz w:val="18"/>
          <w:szCs w:val="18"/>
        </w:rPr>
        <w:t xml:space="preserve">U uzdužnim profilima cjevovoda potrebno je označiti </w:t>
      </w:r>
      <w:proofErr w:type="spellStart"/>
      <w:r w:rsidRPr="00105029">
        <w:rPr>
          <w:rFonts w:ascii="Calibri" w:eastAsia="PMingLiU" w:hAnsi="Calibri" w:cs="Calibri"/>
          <w:sz w:val="18"/>
          <w:szCs w:val="18"/>
        </w:rPr>
        <w:t>stacionažu</w:t>
      </w:r>
      <w:proofErr w:type="spellEnd"/>
      <w:r w:rsidRPr="00105029">
        <w:rPr>
          <w:rFonts w:ascii="Calibri" w:eastAsia="PMingLiU" w:hAnsi="Calibri" w:cs="Calibri"/>
          <w:sz w:val="18"/>
          <w:szCs w:val="18"/>
        </w:rPr>
        <w:t xml:space="preserve"> trase cjevovoda, objekte na trasi i sva križanja s postojećim i planiranim instalacijama, vodnim građevinama, prometnicama, te horizontalne lomove trase.</w:t>
      </w:r>
    </w:p>
    <w:p w:rsidR="00CC134D" w:rsidRDefault="00CC134D" w:rsidP="00CC134D">
      <w:pPr>
        <w:spacing w:after="60" w:line="276" w:lineRule="auto"/>
        <w:ind w:left="714"/>
        <w:rPr>
          <w:rFonts w:ascii="Calibri" w:eastAsia="PMingLiU" w:hAnsi="Calibri" w:cs="Calibri"/>
          <w:sz w:val="18"/>
          <w:szCs w:val="18"/>
        </w:rPr>
      </w:pPr>
    </w:p>
    <w:p w:rsidR="00E021DD" w:rsidRDefault="00E021DD" w:rsidP="00CC134D">
      <w:pPr>
        <w:spacing w:after="60" w:line="276" w:lineRule="auto"/>
        <w:ind w:left="714"/>
        <w:rPr>
          <w:rFonts w:ascii="Calibri" w:eastAsia="PMingLiU" w:hAnsi="Calibri" w:cs="Calibri"/>
          <w:sz w:val="18"/>
          <w:szCs w:val="18"/>
        </w:rPr>
      </w:pPr>
    </w:p>
    <w:p w:rsidR="00E021DD" w:rsidRDefault="00E021DD" w:rsidP="00CC134D">
      <w:pPr>
        <w:spacing w:after="60" w:line="276" w:lineRule="auto"/>
        <w:ind w:left="714"/>
        <w:rPr>
          <w:rFonts w:ascii="Calibri" w:eastAsia="PMingLiU" w:hAnsi="Calibri" w:cs="Calibri"/>
          <w:sz w:val="18"/>
          <w:szCs w:val="18"/>
        </w:rPr>
      </w:pPr>
    </w:p>
    <w:p w:rsidR="00E021DD" w:rsidRDefault="00E021DD" w:rsidP="00CC134D">
      <w:pPr>
        <w:spacing w:after="60" w:line="276" w:lineRule="auto"/>
        <w:ind w:left="714"/>
        <w:rPr>
          <w:rFonts w:ascii="Calibri" w:eastAsia="PMingLiU" w:hAnsi="Calibri" w:cs="Calibri"/>
          <w:sz w:val="18"/>
          <w:szCs w:val="18"/>
        </w:rPr>
      </w:pPr>
    </w:p>
    <w:p w:rsidR="00E021DD" w:rsidRDefault="00E021DD" w:rsidP="00CC134D">
      <w:pPr>
        <w:spacing w:after="60" w:line="276" w:lineRule="auto"/>
        <w:ind w:left="714"/>
        <w:rPr>
          <w:rFonts w:ascii="Calibri" w:eastAsia="PMingLiU" w:hAnsi="Calibri" w:cs="Calibri"/>
          <w:sz w:val="18"/>
          <w:szCs w:val="18"/>
        </w:rPr>
      </w:pPr>
    </w:p>
    <w:p w:rsidR="00E021DD" w:rsidRDefault="00E021DD" w:rsidP="00CC134D">
      <w:pPr>
        <w:spacing w:after="60" w:line="276" w:lineRule="auto"/>
        <w:ind w:left="714"/>
        <w:rPr>
          <w:rFonts w:ascii="Calibri" w:eastAsia="PMingLiU" w:hAnsi="Calibri" w:cs="Calibri"/>
          <w:sz w:val="18"/>
          <w:szCs w:val="18"/>
        </w:rPr>
      </w:pPr>
    </w:p>
    <w:p w:rsidR="00E021DD" w:rsidRDefault="00E021DD" w:rsidP="00CC134D">
      <w:pPr>
        <w:spacing w:after="60" w:line="276" w:lineRule="auto"/>
        <w:ind w:left="714"/>
        <w:rPr>
          <w:rFonts w:ascii="Calibri" w:eastAsia="PMingLiU" w:hAnsi="Calibri" w:cs="Calibri"/>
          <w:sz w:val="18"/>
          <w:szCs w:val="18"/>
        </w:rPr>
      </w:pPr>
    </w:p>
    <w:p w:rsidR="00E021DD" w:rsidRDefault="00E021DD" w:rsidP="00CC134D">
      <w:pPr>
        <w:spacing w:after="60" w:line="276" w:lineRule="auto"/>
        <w:ind w:left="714"/>
        <w:rPr>
          <w:rFonts w:ascii="Calibri" w:eastAsia="PMingLiU" w:hAnsi="Calibri" w:cs="Calibri"/>
          <w:sz w:val="18"/>
          <w:szCs w:val="18"/>
        </w:rPr>
      </w:pPr>
    </w:p>
    <w:p w:rsidR="00E021DD" w:rsidRDefault="00E021DD" w:rsidP="00CC134D">
      <w:pPr>
        <w:spacing w:after="60" w:line="276" w:lineRule="auto"/>
        <w:ind w:left="714"/>
        <w:rPr>
          <w:rFonts w:ascii="Calibri" w:eastAsia="PMingLiU" w:hAnsi="Calibri" w:cs="Calibri"/>
          <w:sz w:val="18"/>
          <w:szCs w:val="18"/>
        </w:rPr>
      </w:pPr>
    </w:p>
    <w:p w:rsidR="00E021DD" w:rsidRDefault="00E021DD" w:rsidP="00CC134D">
      <w:pPr>
        <w:spacing w:after="60" w:line="276" w:lineRule="auto"/>
        <w:ind w:left="714"/>
        <w:rPr>
          <w:rFonts w:ascii="Calibri" w:eastAsia="PMingLiU" w:hAnsi="Calibri" w:cs="Calibri"/>
          <w:sz w:val="18"/>
          <w:szCs w:val="18"/>
        </w:rPr>
      </w:pPr>
    </w:p>
    <w:p w:rsidR="00E021DD" w:rsidRDefault="00E021DD" w:rsidP="00CC134D">
      <w:pPr>
        <w:spacing w:after="60" w:line="276" w:lineRule="auto"/>
        <w:ind w:left="714"/>
        <w:rPr>
          <w:rFonts w:ascii="Calibri" w:eastAsia="PMingLiU" w:hAnsi="Calibri" w:cs="Calibri"/>
          <w:sz w:val="18"/>
          <w:szCs w:val="18"/>
        </w:rPr>
      </w:pPr>
    </w:p>
    <w:p w:rsidR="00E021DD" w:rsidRDefault="00E021DD" w:rsidP="00CC134D">
      <w:pPr>
        <w:spacing w:after="60" w:line="276" w:lineRule="auto"/>
        <w:ind w:left="714"/>
        <w:rPr>
          <w:rFonts w:ascii="Calibri" w:eastAsia="PMingLiU" w:hAnsi="Calibri" w:cs="Calibri"/>
          <w:sz w:val="18"/>
          <w:szCs w:val="18"/>
        </w:rPr>
      </w:pPr>
    </w:p>
    <w:p w:rsidR="00E021DD" w:rsidRDefault="00E021DD" w:rsidP="00CC134D">
      <w:pPr>
        <w:spacing w:after="60" w:line="276" w:lineRule="auto"/>
        <w:ind w:left="714"/>
        <w:rPr>
          <w:rFonts w:ascii="Calibri" w:eastAsia="PMingLiU" w:hAnsi="Calibri" w:cs="Calibri"/>
          <w:sz w:val="18"/>
          <w:szCs w:val="18"/>
        </w:rPr>
      </w:pPr>
    </w:p>
    <w:p w:rsidR="00071D5E" w:rsidRPr="00EB4A16" w:rsidRDefault="00071D5E" w:rsidP="002A5C4F">
      <w:pPr>
        <w:keepNext/>
        <w:keepLines/>
        <w:numPr>
          <w:ilvl w:val="0"/>
          <w:numId w:val="27"/>
        </w:numPr>
        <w:spacing w:before="200" w:line="276" w:lineRule="auto"/>
        <w:outlineLvl w:val="1"/>
        <w:rPr>
          <w:rFonts w:ascii="Cambria" w:hAnsi="Cambria"/>
          <w:b/>
          <w:bCs/>
          <w:color w:val="4F81BD"/>
          <w:sz w:val="26"/>
          <w:szCs w:val="26"/>
        </w:rPr>
      </w:pPr>
      <w:bookmarkStart w:id="11" w:name="_Toc404247502"/>
      <w:r w:rsidRPr="00EB4A16">
        <w:rPr>
          <w:rFonts w:ascii="Cambria" w:hAnsi="Cambria"/>
          <w:b/>
          <w:bCs/>
          <w:color w:val="4F81BD"/>
          <w:sz w:val="26"/>
          <w:szCs w:val="26"/>
        </w:rPr>
        <w:lastRenderedPageBreak/>
        <w:t>Idejni projekt</w:t>
      </w:r>
      <w:bookmarkEnd w:id="11"/>
    </w:p>
    <w:p w:rsidR="00071D5E" w:rsidRDefault="00071D5E" w:rsidP="00071D5E">
      <w:pPr>
        <w:spacing w:after="200"/>
        <w:rPr>
          <w:rFonts w:ascii="Calibri" w:eastAsia="PMingLiU" w:hAnsi="Calibri" w:cs="Calibri"/>
          <w:color w:val="000000"/>
          <w:sz w:val="20"/>
          <w:szCs w:val="20"/>
        </w:rPr>
      </w:pPr>
      <w:r w:rsidRPr="00EB4A16">
        <w:rPr>
          <w:rFonts w:ascii="Calibri" w:eastAsia="PMingLiU" w:hAnsi="Calibri" w:cs="Calibri"/>
          <w:color w:val="000000"/>
          <w:sz w:val="20"/>
          <w:szCs w:val="20"/>
        </w:rPr>
        <w:t>Idejni projekt za ishođenje lokacijske dozvole mora sadržavati sve priloge prema Zakonu o prostornom uređenju (NN 153/13</w:t>
      </w:r>
      <w:r w:rsidR="000B4821">
        <w:rPr>
          <w:rFonts w:ascii="Calibri" w:eastAsia="PMingLiU" w:hAnsi="Calibri" w:cs="Calibri"/>
          <w:color w:val="000000"/>
          <w:sz w:val="20"/>
          <w:szCs w:val="20"/>
        </w:rPr>
        <w:t xml:space="preserve"> i 65/17</w:t>
      </w:r>
      <w:r w:rsidRPr="00EB4A16">
        <w:rPr>
          <w:rFonts w:ascii="Calibri" w:eastAsia="PMingLiU" w:hAnsi="Calibri" w:cs="Calibri"/>
          <w:color w:val="000000"/>
          <w:sz w:val="20"/>
          <w:szCs w:val="20"/>
        </w:rPr>
        <w:t>), Zakonu o gradnji (NN 153/13</w:t>
      </w:r>
      <w:r w:rsidR="000B4821">
        <w:rPr>
          <w:rFonts w:ascii="Calibri" w:eastAsia="PMingLiU" w:hAnsi="Calibri" w:cs="Calibri"/>
          <w:color w:val="000000"/>
          <w:sz w:val="20"/>
          <w:szCs w:val="20"/>
        </w:rPr>
        <w:t xml:space="preserve"> i 20/17</w:t>
      </w:r>
      <w:r w:rsidRPr="00EB4A16">
        <w:rPr>
          <w:rFonts w:ascii="Calibri" w:eastAsia="PMingLiU" w:hAnsi="Calibri" w:cs="Calibri"/>
          <w:color w:val="000000"/>
          <w:sz w:val="20"/>
          <w:szCs w:val="20"/>
        </w:rPr>
        <w:t xml:space="preserve">) i </w:t>
      </w:r>
      <w:r w:rsidRPr="00EB4A16">
        <w:rPr>
          <w:rFonts w:ascii="Calibri" w:eastAsia="PMingLiU" w:hAnsi="Calibri" w:cs="Calibri"/>
          <w:color w:val="000000"/>
          <w:sz w:val="20"/>
          <w:szCs w:val="20"/>
          <w:u w:val="single"/>
        </w:rPr>
        <w:t>Pravilniku o obveznom sadržaju idejnog projekta (</w:t>
      </w:r>
      <w:r w:rsidRPr="000B4821">
        <w:rPr>
          <w:rFonts w:ascii="Calibri" w:eastAsia="PMingLiU" w:hAnsi="Calibri" w:cs="Calibri"/>
          <w:sz w:val="20"/>
          <w:szCs w:val="20"/>
          <w:u w:val="single"/>
        </w:rPr>
        <w:t xml:space="preserve">NN </w:t>
      </w:r>
      <w:hyperlink r:id="rId7" w:history="1">
        <w:r w:rsidR="000B4821" w:rsidRPr="000B4821">
          <w:rPr>
            <w:rStyle w:val="Hiperveza"/>
            <w:rFonts w:ascii="Calibri" w:eastAsia="PMingLiU" w:hAnsi="Calibri" w:cs="Calibri"/>
            <w:color w:val="auto"/>
            <w:sz w:val="20"/>
            <w:szCs w:val="20"/>
          </w:rPr>
          <w:t>55/14</w:t>
        </w:r>
      </w:hyperlink>
      <w:r w:rsidR="000B4821" w:rsidRPr="000B4821">
        <w:rPr>
          <w:rFonts w:ascii="Calibri" w:eastAsia="PMingLiU" w:hAnsi="Calibri" w:cs="Calibri"/>
          <w:sz w:val="20"/>
          <w:szCs w:val="20"/>
          <w:u w:val="single"/>
        </w:rPr>
        <w:t xml:space="preserve">, </w:t>
      </w:r>
      <w:hyperlink r:id="rId8" w:history="1">
        <w:r w:rsidR="000B4821" w:rsidRPr="000B4821">
          <w:rPr>
            <w:rStyle w:val="Hiperveza"/>
            <w:rFonts w:ascii="Calibri" w:eastAsia="PMingLiU" w:hAnsi="Calibri" w:cs="Calibri"/>
            <w:color w:val="auto"/>
            <w:sz w:val="20"/>
            <w:szCs w:val="20"/>
          </w:rPr>
          <w:t>41/15</w:t>
        </w:r>
      </w:hyperlink>
      <w:r w:rsidR="000B4821" w:rsidRPr="000B4821">
        <w:rPr>
          <w:rFonts w:ascii="Calibri" w:eastAsia="PMingLiU" w:hAnsi="Calibri" w:cs="Calibri"/>
          <w:sz w:val="20"/>
          <w:szCs w:val="20"/>
          <w:u w:val="single"/>
        </w:rPr>
        <w:t xml:space="preserve">, </w:t>
      </w:r>
      <w:hyperlink r:id="rId9" w:history="1">
        <w:r w:rsidR="000B4821" w:rsidRPr="000B4821">
          <w:rPr>
            <w:rStyle w:val="Hiperveza"/>
            <w:rFonts w:ascii="Calibri" w:eastAsia="PMingLiU" w:hAnsi="Calibri" w:cs="Calibri"/>
            <w:color w:val="auto"/>
            <w:sz w:val="20"/>
            <w:szCs w:val="20"/>
          </w:rPr>
          <w:t>67/16</w:t>
        </w:r>
      </w:hyperlink>
      <w:r w:rsidR="000B4821" w:rsidRPr="000B4821">
        <w:rPr>
          <w:rFonts w:ascii="Calibri" w:eastAsia="PMingLiU" w:hAnsi="Calibri" w:cs="Calibri"/>
          <w:sz w:val="20"/>
          <w:szCs w:val="20"/>
          <w:u w:val="single"/>
        </w:rPr>
        <w:t xml:space="preserve">, </w:t>
      </w:r>
      <w:hyperlink r:id="rId10" w:history="1">
        <w:r w:rsidR="000B4821" w:rsidRPr="000B4821">
          <w:rPr>
            <w:rStyle w:val="Hiperveza"/>
            <w:rFonts w:ascii="Calibri" w:eastAsia="PMingLiU" w:hAnsi="Calibri" w:cs="Calibri"/>
            <w:color w:val="auto"/>
            <w:sz w:val="20"/>
            <w:szCs w:val="20"/>
          </w:rPr>
          <w:t>23/17</w:t>
        </w:r>
      </w:hyperlink>
      <w:r w:rsidR="000B4821" w:rsidRPr="000B4821">
        <w:rPr>
          <w:rFonts w:ascii="Calibri" w:eastAsia="PMingLiU" w:hAnsi="Calibri" w:cs="Calibri"/>
          <w:sz w:val="20"/>
          <w:szCs w:val="20"/>
          <w:u w:val="single"/>
        </w:rPr>
        <w:t>)</w:t>
      </w:r>
      <w:r w:rsidRPr="000B4821">
        <w:rPr>
          <w:rFonts w:ascii="Calibri" w:eastAsia="PMingLiU" w:hAnsi="Calibri" w:cs="Calibri"/>
          <w:sz w:val="20"/>
          <w:szCs w:val="20"/>
        </w:rPr>
        <w:t xml:space="preserve">, a </w:t>
      </w:r>
      <w:r w:rsidRPr="00EB4A16">
        <w:rPr>
          <w:rFonts w:ascii="Calibri" w:eastAsia="PMingLiU" w:hAnsi="Calibri" w:cs="Calibri"/>
          <w:color w:val="000000"/>
          <w:sz w:val="20"/>
          <w:szCs w:val="20"/>
        </w:rPr>
        <w:t>ishođenje lokacijsk</w:t>
      </w:r>
      <w:r w:rsidR="000B4821">
        <w:rPr>
          <w:rFonts w:ascii="Calibri" w:eastAsia="PMingLiU" w:hAnsi="Calibri" w:cs="Calibri"/>
          <w:color w:val="000000"/>
          <w:sz w:val="20"/>
          <w:szCs w:val="20"/>
        </w:rPr>
        <w:t>e</w:t>
      </w:r>
      <w:r w:rsidRPr="00EB4A16">
        <w:rPr>
          <w:rFonts w:ascii="Calibri" w:eastAsia="PMingLiU" w:hAnsi="Calibri" w:cs="Calibri"/>
          <w:color w:val="000000"/>
          <w:sz w:val="20"/>
          <w:szCs w:val="20"/>
        </w:rPr>
        <w:t xml:space="preserve"> dozvol</w:t>
      </w:r>
      <w:r w:rsidR="000B4821">
        <w:rPr>
          <w:rFonts w:ascii="Calibri" w:eastAsia="PMingLiU" w:hAnsi="Calibri" w:cs="Calibri"/>
          <w:color w:val="000000"/>
          <w:sz w:val="20"/>
          <w:szCs w:val="20"/>
        </w:rPr>
        <w:t>e</w:t>
      </w:r>
      <w:r w:rsidRPr="00EB4A16">
        <w:rPr>
          <w:rFonts w:ascii="Calibri" w:eastAsia="PMingLiU" w:hAnsi="Calibri" w:cs="Calibri"/>
          <w:color w:val="000000"/>
          <w:sz w:val="20"/>
          <w:szCs w:val="20"/>
        </w:rPr>
        <w:t xml:space="preserve"> obaveza je projektanta u suradnji s Naručiteljem.</w:t>
      </w:r>
    </w:p>
    <w:p w:rsidR="00CC134D" w:rsidRDefault="00CC134D" w:rsidP="00071D5E">
      <w:pPr>
        <w:spacing w:after="200"/>
        <w:rPr>
          <w:rFonts w:ascii="Calibri" w:eastAsia="PMingLiU" w:hAnsi="Calibri" w:cs="Calibri"/>
          <w:color w:val="000000"/>
          <w:sz w:val="20"/>
          <w:szCs w:val="20"/>
        </w:rPr>
      </w:pPr>
    </w:p>
    <w:p w:rsidR="00CC134D" w:rsidRPr="00EB4A16" w:rsidRDefault="00CC134D" w:rsidP="00071D5E">
      <w:pPr>
        <w:spacing w:after="200"/>
        <w:rPr>
          <w:rFonts w:ascii="Calibri" w:eastAsia="PMingLiU" w:hAnsi="Calibri" w:cs="Calibri"/>
          <w:color w:val="000000"/>
          <w:sz w:val="20"/>
          <w:szCs w:val="20"/>
        </w:rPr>
      </w:pPr>
    </w:p>
    <w:p w:rsidR="00071D5E" w:rsidRPr="00EB4A16" w:rsidRDefault="00071D5E" w:rsidP="00071D5E">
      <w:pPr>
        <w:ind w:right="23"/>
        <w:rPr>
          <w:rFonts w:ascii="Calibri" w:hAnsi="Calibri" w:cs="Calibri"/>
          <w:sz w:val="20"/>
          <w:szCs w:val="20"/>
          <w:lang w:val="pl-PL"/>
        </w:rPr>
      </w:pPr>
      <w:r w:rsidRPr="00EB4A16">
        <w:rPr>
          <w:rFonts w:ascii="Calibri" w:hAnsi="Calibri" w:cs="Calibri"/>
          <w:sz w:val="20"/>
          <w:szCs w:val="20"/>
          <w:lang w:val="pl-PL"/>
        </w:rPr>
        <w:t>Idejni projekt treba sadržavati:</w:t>
      </w:r>
    </w:p>
    <w:p w:rsidR="00071D5E" w:rsidRPr="00105029" w:rsidRDefault="00071D5E" w:rsidP="00071D5E">
      <w:pPr>
        <w:numPr>
          <w:ilvl w:val="0"/>
          <w:numId w:val="32"/>
        </w:numPr>
        <w:spacing w:after="200"/>
        <w:ind w:right="23"/>
        <w:rPr>
          <w:rFonts w:ascii="Calibri" w:hAnsi="Calibri" w:cs="Calibri"/>
          <w:sz w:val="18"/>
          <w:szCs w:val="18"/>
          <w:lang w:val="pl-PL"/>
        </w:rPr>
      </w:pPr>
      <w:r w:rsidRPr="00105029">
        <w:rPr>
          <w:rFonts w:ascii="Calibri" w:hAnsi="Calibri" w:cs="Calibri"/>
          <w:sz w:val="18"/>
          <w:szCs w:val="18"/>
          <w:lang w:val="pl-PL"/>
        </w:rPr>
        <w:t>Opći dio:</w:t>
      </w:r>
    </w:p>
    <w:p w:rsidR="00071D5E" w:rsidRPr="00105029" w:rsidRDefault="00071D5E" w:rsidP="00071D5E">
      <w:pPr>
        <w:ind w:left="720" w:right="23"/>
        <w:rPr>
          <w:rFonts w:ascii="Calibri" w:hAnsi="Calibri" w:cs="Calibri"/>
          <w:sz w:val="18"/>
          <w:szCs w:val="18"/>
          <w:lang w:val="pl-PL"/>
        </w:rPr>
      </w:pPr>
      <w:r w:rsidRPr="00105029">
        <w:rPr>
          <w:rFonts w:ascii="Calibri" w:hAnsi="Calibri" w:cs="Calibri"/>
          <w:sz w:val="18"/>
          <w:szCs w:val="18"/>
          <w:lang w:val="pl-PL"/>
        </w:rPr>
        <w:t>- naslovna stranica,</w:t>
      </w:r>
    </w:p>
    <w:p w:rsidR="00071D5E" w:rsidRPr="00105029" w:rsidRDefault="00071D5E" w:rsidP="00071D5E">
      <w:pPr>
        <w:ind w:left="720" w:right="23"/>
        <w:rPr>
          <w:rFonts w:ascii="Calibri" w:hAnsi="Calibri" w:cs="Calibri"/>
          <w:sz w:val="18"/>
          <w:szCs w:val="18"/>
          <w:lang w:val="pl-PL"/>
        </w:rPr>
      </w:pPr>
      <w:r w:rsidRPr="00105029">
        <w:rPr>
          <w:rFonts w:ascii="Calibri" w:hAnsi="Calibri" w:cs="Calibri"/>
          <w:sz w:val="18"/>
          <w:szCs w:val="18"/>
          <w:lang w:val="pl-PL"/>
        </w:rPr>
        <w:t>- popis svih projektanata i suradnika koji su sudjelovali u izradi idejnog projekta,</w:t>
      </w:r>
    </w:p>
    <w:p w:rsidR="00071D5E" w:rsidRPr="00105029" w:rsidRDefault="00071D5E" w:rsidP="00071D5E">
      <w:pPr>
        <w:ind w:left="720" w:right="23"/>
        <w:rPr>
          <w:rFonts w:ascii="Calibri" w:hAnsi="Calibri" w:cs="Calibri"/>
          <w:sz w:val="18"/>
          <w:szCs w:val="18"/>
          <w:lang w:val="pl-PL"/>
        </w:rPr>
      </w:pPr>
      <w:r w:rsidRPr="00105029">
        <w:rPr>
          <w:rFonts w:ascii="Calibri" w:hAnsi="Calibri" w:cs="Calibri"/>
          <w:sz w:val="18"/>
          <w:szCs w:val="18"/>
          <w:lang w:val="pl-PL"/>
        </w:rPr>
        <w:t>- sadržaj mape.</w:t>
      </w:r>
    </w:p>
    <w:p w:rsidR="00071D5E" w:rsidRPr="00105029" w:rsidRDefault="00071D5E" w:rsidP="00071D5E">
      <w:pPr>
        <w:numPr>
          <w:ilvl w:val="0"/>
          <w:numId w:val="32"/>
        </w:numPr>
        <w:spacing w:after="200"/>
        <w:ind w:right="23"/>
        <w:rPr>
          <w:rFonts w:ascii="Calibri" w:hAnsi="Calibri" w:cs="Calibri"/>
          <w:sz w:val="18"/>
          <w:szCs w:val="18"/>
          <w:lang w:val="pl-PL"/>
        </w:rPr>
      </w:pPr>
      <w:r w:rsidRPr="00105029">
        <w:rPr>
          <w:rFonts w:ascii="Calibri" w:hAnsi="Calibri" w:cs="Calibri"/>
          <w:sz w:val="18"/>
          <w:szCs w:val="18"/>
          <w:lang w:val="pl-PL"/>
        </w:rPr>
        <w:t>Tehnički dio</w:t>
      </w:r>
    </w:p>
    <w:p w:rsidR="00071D5E" w:rsidRPr="00105029" w:rsidRDefault="00071D5E" w:rsidP="00071D5E">
      <w:pPr>
        <w:ind w:left="720" w:right="23"/>
        <w:rPr>
          <w:rFonts w:ascii="Calibri" w:hAnsi="Calibri" w:cs="Calibri"/>
          <w:sz w:val="18"/>
          <w:szCs w:val="18"/>
          <w:lang w:val="pl-PL"/>
        </w:rPr>
      </w:pPr>
      <w:r w:rsidRPr="00105029">
        <w:rPr>
          <w:rFonts w:ascii="Calibri" w:hAnsi="Calibri" w:cs="Calibri"/>
          <w:sz w:val="18"/>
          <w:szCs w:val="18"/>
          <w:lang w:val="pl-PL"/>
        </w:rPr>
        <w:t>- jedinstveni opis zahvata u prostoru koji sadrži tekstualni opis i grafički prikaz zahvata u prostoru,</w:t>
      </w:r>
    </w:p>
    <w:p w:rsidR="00071D5E" w:rsidRPr="00105029" w:rsidRDefault="00071D5E" w:rsidP="00071D5E">
      <w:pPr>
        <w:ind w:left="720" w:right="23"/>
        <w:rPr>
          <w:rFonts w:ascii="Calibri" w:hAnsi="Calibri" w:cs="Calibri"/>
          <w:sz w:val="18"/>
          <w:szCs w:val="18"/>
          <w:lang w:val="pl-PL"/>
        </w:rPr>
      </w:pPr>
      <w:r w:rsidRPr="00105029">
        <w:rPr>
          <w:rFonts w:ascii="Calibri" w:hAnsi="Calibri" w:cs="Calibri"/>
          <w:sz w:val="18"/>
          <w:szCs w:val="18"/>
          <w:lang w:val="pl-PL"/>
        </w:rPr>
        <w:t>- tehnički opis zahvata u prostoru kojim se određuju osnovna polazišta značajna za osiguravanje postizanja temeljnih zahtjeva za građevinu i drugih zahtjeva za građevinu,</w:t>
      </w:r>
    </w:p>
    <w:p w:rsidR="00071D5E" w:rsidRPr="00105029" w:rsidRDefault="00071D5E" w:rsidP="00071D5E">
      <w:pPr>
        <w:ind w:left="720" w:right="23"/>
        <w:rPr>
          <w:rFonts w:ascii="Calibri" w:hAnsi="Calibri" w:cs="Calibri"/>
          <w:sz w:val="18"/>
          <w:szCs w:val="18"/>
          <w:lang w:val="pl-PL"/>
        </w:rPr>
      </w:pPr>
      <w:r w:rsidRPr="00105029">
        <w:rPr>
          <w:rFonts w:ascii="Calibri" w:hAnsi="Calibri" w:cs="Calibri"/>
          <w:sz w:val="18"/>
          <w:szCs w:val="18"/>
          <w:lang w:val="pl-PL"/>
        </w:rPr>
        <w:t>- podatke iz geomehaničkih i drugih istražnih radova,</w:t>
      </w:r>
    </w:p>
    <w:p w:rsidR="00071D5E" w:rsidRPr="00105029" w:rsidRDefault="00071D5E" w:rsidP="00071D5E">
      <w:pPr>
        <w:ind w:left="720" w:right="23"/>
        <w:rPr>
          <w:rFonts w:ascii="Calibri" w:hAnsi="Calibri" w:cs="Calibri"/>
          <w:sz w:val="18"/>
          <w:szCs w:val="18"/>
          <w:lang w:val="pl-PL"/>
        </w:rPr>
      </w:pPr>
      <w:r w:rsidRPr="00105029">
        <w:rPr>
          <w:rFonts w:ascii="Calibri" w:hAnsi="Calibri" w:cs="Calibri"/>
          <w:sz w:val="18"/>
          <w:szCs w:val="18"/>
          <w:lang w:val="pl-PL"/>
        </w:rPr>
        <w:t>- geodetsk</w:t>
      </w:r>
      <w:r w:rsidR="000B4821" w:rsidRPr="00105029">
        <w:rPr>
          <w:rFonts w:ascii="Calibri" w:hAnsi="Calibri" w:cs="Calibri"/>
          <w:sz w:val="18"/>
          <w:szCs w:val="18"/>
          <w:lang w:val="pl-PL"/>
        </w:rPr>
        <w:t>u</w:t>
      </w:r>
      <w:r w:rsidRPr="00105029">
        <w:rPr>
          <w:rFonts w:ascii="Calibri" w:hAnsi="Calibri" w:cs="Calibri"/>
          <w:sz w:val="18"/>
          <w:szCs w:val="18"/>
          <w:lang w:val="pl-PL"/>
        </w:rPr>
        <w:t xml:space="preserve"> </w:t>
      </w:r>
      <w:r w:rsidR="000B4821" w:rsidRPr="00105029">
        <w:rPr>
          <w:rFonts w:ascii="Calibri" w:hAnsi="Calibri" w:cs="Calibri"/>
          <w:sz w:val="18"/>
          <w:szCs w:val="18"/>
          <w:lang w:val="pl-PL"/>
        </w:rPr>
        <w:t>podlogu</w:t>
      </w:r>
      <w:r w:rsidRPr="00105029">
        <w:rPr>
          <w:rFonts w:ascii="Calibri" w:hAnsi="Calibri" w:cs="Calibri"/>
          <w:sz w:val="18"/>
          <w:szCs w:val="18"/>
          <w:lang w:val="pl-PL"/>
        </w:rPr>
        <w:t xml:space="preserve"> i elaborat prava služnosti.</w:t>
      </w:r>
    </w:p>
    <w:bookmarkEnd w:id="1"/>
    <w:bookmarkEnd w:id="2"/>
    <w:bookmarkEnd w:id="3"/>
    <w:p w:rsidR="00D113DB" w:rsidRDefault="00D113DB">
      <w:pPr>
        <w:rPr>
          <w:rFonts w:ascii="Arial" w:hAnsi="Arial" w:cs="Arial"/>
          <w:sz w:val="22"/>
          <w:szCs w:val="22"/>
        </w:rPr>
      </w:pPr>
    </w:p>
    <w:p w:rsidR="008D4BE4" w:rsidRPr="00621BA7" w:rsidRDefault="008D4BE4" w:rsidP="008D4BE4">
      <w:pPr>
        <w:tabs>
          <w:tab w:val="center" w:pos="-426"/>
        </w:tabs>
        <w:rPr>
          <w:rFonts w:ascii="Calibri" w:eastAsia="PMingLiU" w:hAnsi="Calibri" w:cs="Calibri"/>
          <w:color w:val="FF0000"/>
          <w:sz w:val="20"/>
          <w:szCs w:val="20"/>
        </w:rPr>
      </w:pPr>
    </w:p>
    <w:p w:rsidR="00104E2C" w:rsidRPr="006B51A6" w:rsidRDefault="00104E2C">
      <w:pPr>
        <w:rPr>
          <w:rFonts w:ascii="Arial" w:hAnsi="Arial" w:cs="Arial"/>
          <w:sz w:val="22"/>
          <w:szCs w:val="22"/>
        </w:rPr>
      </w:pPr>
    </w:p>
    <w:p w:rsidR="00B8132B" w:rsidRPr="002A5C4F" w:rsidRDefault="002A5C4F" w:rsidP="002A5C4F">
      <w:pPr>
        <w:keepNext/>
        <w:keepLines/>
        <w:numPr>
          <w:ilvl w:val="0"/>
          <w:numId w:val="27"/>
        </w:numPr>
        <w:spacing w:before="200" w:line="276" w:lineRule="auto"/>
        <w:outlineLvl w:val="1"/>
        <w:rPr>
          <w:rFonts w:ascii="Cambria" w:hAnsi="Cambria"/>
          <w:b/>
          <w:bCs/>
          <w:color w:val="4F81BD"/>
          <w:sz w:val="26"/>
          <w:szCs w:val="26"/>
        </w:rPr>
      </w:pPr>
      <w:r>
        <w:rPr>
          <w:rFonts w:ascii="Cambria" w:hAnsi="Cambria"/>
          <w:b/>
          <w:bCs/>
          <w:color w:val="4F81BD"/>
          <w:sz w:val="26"/>
          <w:szCs w:val="26"/>
        </w:rPr>
        <w:t>Ostalo</w:t>
      </w:r>
    </w:p>
    <w:p w:rsidR="009D2C96" w:rsidRPr="002A5C4F" w:rsidRDefault="009D2C96" w:rsidP="002A5C4F">
      <w:pPr>
        <w:ind w:left="720" w:right="23"/>
        <w:rPr>
          <w:rFonts w:ascii="Calibri" w:hAnsi="Calibri" w:cs="Calibri"/>
          <w:sz w:val="20"/>
          <w:szCs w:val="20"/>
          <w:lang w:val="pl-PL"/>
        </w:rPr>
      </w:pPr>
    </w:p>
    <w:p w:rsidR="00B8132B" w:rsidRPr="002A5C4F" w:rsidRDefault="00B8132B" w:rsidP="002A5C4F">
      <w:pPr>
        <w:spacing w:after="200"/>
        <w:rPr>
          <w:rFonts w:ascii="Calibri" w:eastAsia="PMingLiU" w:hAnsi="Calibri" w:cs="Calibri"/>
          <w:color w:val="000000"/>
          <w:sz w:val="20"/>
          <w:szCs w:val="20"/>
        </w:rPr>
      </w:pPr>
      <w:r w:rsidRPr="002A5C4F">
        <w:rPr>
          <w:rFonts w:ascii="Calibri" w:eastAsia="PMingLiU" w:hAnsi="Calibri" w:cs="Calibri"/>
          <w:color w:val="000000"/>
          <w:sz w:val="20"/>
          <w:szCs w:val="20"/>
        </w:rPr>
        <w:t xml:space="preserve">Ponuditelj, odnosno odabrani projektant dužan je u toku izrade ponuđenog </w:t>
      </w:r>
      <w:r w:rsidR="00621BA7">
        <w:rPr>
          <w:rFonts w:ascii="Calibri" w:eastAsia="PMingLiU" w:hAnsi="Calibri" w:cs="Calibri"/>
          <w:color w:val="000000"/>
          <w:sz w:val="20"/>
          <w:szCs w:val="20"/>
        </w:rPr>
        <w:t xml:space="preserve">idejnog </w:t>
      </w:r>
      <w:r w:rsidRPr="00621BA7">
        <w:rPr>
          <w:rFonts w:ascii="Calibri" w:eastAsia="PMingLiU" w:hAnsi="Calibri" w:cs="Calibri"/>
          <w:color w:val="FF0000"/>
          <w:sz w:val="20"/>
          <w:szCs w:val="20"/>
        </w:rPr>
        <w:t xml:space="preserve"> </w:t>
      </w:r>
      <w:r w:rsidRPr="002A5C4F">
        <w:rPr>
          <w:rFonts w:ascii="Calibri" w:eastAsia="PMingLiU" w:hAnsi="Calibri" w:cs="Calibri"/>
          <w:color w:val="000000"/>
          <w:sz w:val="20"/>
          <w:szCs w:val="20"/>
        </w:rPr>
        <w:t>projekta surađivati sa stručnim predstavnicima naručitelja. Isto tako je dužan prezentirati izrađena rješenja po pojedinim fazama izrade, posebno kod ispostave privremenih obračunskih situacija.</w:t>
      </w:r>
    </w:p>
    <w:p w:rsidR="00B8132B" w:rsidRPr="002A5C4F" w:rsidRDefault="00B8132B" w:rsidP="002A5C4F">
      <w:pPr>
        <w:spacing w:after="200"/>
        <w:rPr>
          <w:rFonts w:ascii="Calibri" w:eastAsia="PMingLiU" w:hAnsi="Calibri" w:cs="Calibri"/>
          <w:color w:val="000000"/>
          <w:sz w:val="20"/>
          <w:szCs w:val="20"/>
        </w:rPr>
      </w:pPr>
      <w:r w:rsidRPr="002A5C4F">
        <w:rPr>
          <w:rFonts w:ascii="Calibri" w:eastAsia="PMingLiU" w:hAnsi="Calibri" w:cs="Calibri"/>
          <w:color w:val="000000"/>
          <w:sz w:val="20"/>
          <w:szCs w:val="20"/>
        </w:rPr>
        <w:t xml:space="preserve">Opravdane stručne sugestije i zahtjeve naručitelja, dužan je uključiti u rješenja idejnog, glavnog i izvedbenog projekta. Isto tako dužan je, po potrebi, kod izrade svih faza projektne dokumentacije surađivati sa stručnim predstavnicima nadležnih institucija </w:t>
      </w:r>
      <w:r w:rsidR="00345EBF" w:rsidRPr="002A5C4F">
        <w:rPr>
          <w:rFonts w:ascii="Calibri" w:eastAsia="PMingLiU" w:hAnsi="Calibri" w:cs="Calibri"/>
          <w:color w:val="000000"/>
          <w:sz w:val="20"/>
          <w:szCs w:val="20"/>
        </w:rPr>
        <w:t xml:space="preserve">– javnopravnih tijela </w:t>
      </w:r>
      <w:r w:rsidRPr="002A5C4F">
        <w:rPr>
          <w:rFonts w:ascii="Calibri" w:eastAsia="PMingLiU" w:hAnsi="Calibri" w:cs="Calibri"/>
          <w:color w:val="000000"/>
          <w:sz w:val="20"/>
          <w:szCs w:val="20"/>
        </w:rPr>
        <w:t>(</w:t>
      </w:r>
      <w:r w:rsidR="0023375D" w:rsidRPr="002A5C4F">
        <w:rPr>
          <w:rFonts w:ascii="Calibri" w:eastAsia="PMingLiU" w:hAnsi="Calibri" w:cs="Calibri"/>
          <w:color w:val="000000"/>
          <w:sz w:val="20"/>
          <w:szCs w:val="20"/>
        </w:rPr>
        <w:t xml:space="preserve">Grad Bjelovar, </w:t>
      </w:r>
      <w:r w:rsidRPr="002A5C4F">
        <w:rPr>
          <w:rFonts w:ascii="Calibri" w:eastAsia="PMingLiU" w:hAnsi="Calibri" w:cs="Calibri"/>
          <w:color w:val="000000"/>
          <w:sz w:val="20"/>
          <w:szCs w:val="20"/>
        </w:rPr>
        <w:t>H</w:t>
      </w:r>
      <w:r w:rsidR="0023375D" w:rsidRPr="002A5C4F">
        <w:rPr>
          <w:rFonts w:ascii="Calibri" w:eastAsia="PMingLiU" w:hAnsi="Calibri" w:cs="Calibri"/>
          <w:color w:val="000000"/>
          <w:sz w:val="20"/>
          <w:szCs w:val="20"/>
        </w:rPr>
        <w:t>rvatske vode</w:t>
      </w:r>
      <w:r w:rsidRPr="002A5C4F">
        <w:rPr>
          <w:rFonts w:ascii="Calibri" w:eastAsia="PMingLiU" w:hAnsi="Calibri" w:cs="Calibri"/>
          <w:color w:val="000000"/>
          <w:sz w:val="20"/>
          <w:szCs w:val="20"/>
        </w:rPr>
        <w:t xml:space="preserve">, </w:t>
      </w:r>
      <w:r w:rsidR="0023375D" w:rsidRPr="002A5C4F">
        <w:rPr>
          <w:rFonts w:ascii="Calibri" w:eastAsia="PMingLiU" w:hAnsi="Calibri" w:cs="Calibri"/>
          <w:color w:val="000000"/>
          <w:sz w:val="20"/>
          <w:szCs w:val="20"/>
        </w:rPr>
        <w:t>Vodne usluge d.o.o. Bjelovar</w:t>
      </w:r>
      <w:r w:rsidRPr="002A5C4F">
        <w:rPr>
          <w:rFonts w:ascii="Calibri" w:eastAsia="PMingLiU" w:hAnsi="Calibri" w:cs="Calibri"/>
          <w:color w:val="000000"/>
          <w:sz w:val="20"/>
          <w:szCs w:val="20"/>
        </w:rPr>
        <w:t>, HEP, HT, Hrvatske ceste, i dr.).</w:t>
      </w:r>
    </w:p>
    <w:p w:rsidR="0023375D" w:rsidRPr="002A5C4F" w:rsidRDefault="002A5C4F" w:rsidP="00105029">
      <w:pPr>
        <w:rPr>
          <w:rFonts w:ascii="Calibri" w:eastAsia="PMingLiU" w:hAnsi="Calibri" w:cs="Calibri"/>
          <w:color w:val="000000"/>
          <w:sz w:val="20"/>
          <w:szCs w:val="20"/>
        </w:rPr>
      </w:pPr>
      <w:r w:rsidRPr="00105029">
        <w:rPr>
          <w:rFonts w:ascii="Calibri" w:eastAsia="PMingLiU" w:hAnsi="Calibri" w:cs="Calibri"/>
          <w:color w:val="000000"/>
          <w:sz w:val="20"/>
          <w:szCs w:val="20"/>
        </w:rPr>
        <w:t>Idejni</w:t>
      </w:r>
      <w:r w:rsidR="00B8132B" w:rsidRPr="00105029">
        <w:rPr>
          <w:rFonts w:ascii="Calibri" w:eastAsia="PMingLiU" w:hAnsi="Calibri" w:cs="Calibri"/>
          <w:color w:val="000000"/>
          <w:sz w:val="20"/>
          <w:szCs w:val="20"/>
        </w:rPr>
        <w:t xml:space="preserve"> projekt</w:t>
      </w:r>
      <w:r w:rsidR="00F00541">
        <w:rPr>
          <w:rFonts w:ascii="Calibri" w:eastAsia="PMingLiU" w:hAnsi="Calibri" w:cs="Calibri"/>
          <w:color w:val="000000"/>
          <w:sz w:val="20"/>
          <w:szCs w:val="20"/>
        </w:rPr>
        <w:t xml:space="preserve"> kao i elaborat prava služnosti</w:t>
      </w:r>
      <w:r w:rsidR="00B8132B" w:rsidRPr="00105029">
        <w:rPr>
          <w:rFonts w:ascii="Calibri" w:eastAsia="PMingLiU" w:hAnsi="Calibri" w:cs="Calibri"/>
          <w:color w:val="000000"/>
          <w:sz w:val="20"/>
          <w:szCs w:val="20"/>
        </w:rPr>
        <w:t xml:space="preserve"> potrebno je isporučiti u</w:t>
      </w:r>
      <w:r w:rsidR="00AF5643" w:rsidRPr="00105029">
        <w:rPr>
          <w:rFonts w:ascii="Calibri" w:eastAsia="PMingLiU" w:hAnsi="Calibri" w:cs="Calibri"/>
          <w:color w:val="000000"/>
          <w:sz w:val="20"/>
          <w:szCs w:val="20"/>
        </w:rPr>
        <w:t xml:space="preserve"> </w:t>
      </w:r>
      <w:r w:rsidR="00D8325B" w:rsidRPr="00105029">
        <w:rPr>
          <w:rFonts w:ascii="Calibri" w:eastAsia="PMingLiU" w:hAnsi="Calibri" w:cs="Calibri"/>
          <w:color w:val="000000"/>
          <w:sz w:val="20"/>
          <w:szCs w:val="20"/>
        </w:rPr>
        <w:t>3</w:t>
      </w:r>
      <w:r w:rsidR="00B8132B" w:rsidRPr="00105029">
        <w:rPr>
          <w:rFonts w:ascii="Calibri" w:eastAsia="PMingLiU" w:hAnsi="Calibri" w:cs="Calibri"/>
          <w:color w:val="000000"/>
          <w:sz w:val="20"/>
          <w:szCs w:val="20"/>
        </w:rPr>
        <w:t xml:space="preserve"> istovjetna osigurana elaborata </w:t>
      </w:r>
      <w:r w:rsidR="00857CEF" w:rsidRPr="00105029">
        <w:rPr>
          <w:rFonts w:ascii="Calibri" w:eastAsia="PMingLiU" w:hAnsi="Calibri" w:cs="Calibri"/>
          <w:color w:val="000000"/>
          <w:sz w:val="20"/>
          <w:szCs w:val="20"/>
        </w:rPr>
        <w:t>sa svi</w:t>
      </w:r>
      <w:r w:rsidR="00817A44" w:rsidRPr="00105029">
        <w:rPr>
          <w:rFonts w:ascii="Calibri" w:eastAsia="PMingLiU" w:hAnsi="Calibri" w:cs="Calibri"/>
          <w:color w:val="000000"/>
          <w:sz w:val="20"/>
          <w:szCs w:val="20"/>
        </w:rPr>
        <w:t>m</w:t>
      </w:r>
      <w:r w:rsidR="00857CEF" w:rsidRPr="00105029">
        <w:rPr>
          <w:rFonts w:ascii="Calibri" w:eastAsia="PMingLiU" w:hAnsi="Calibri" w:cs="Calibri"/>
          <w:color w:val="000000"/>
          <w:sz w:val="20"/>
          <w:szCs w:val="20"/>
        </w:rPr>
        <w:t xml:space="preserve"> potrebnim </w:t>
      </w:r>
      <w:r w:rsidR="00105029">
        <w:rPr>
          <w:rFonts w:ascii="Calibri" w:eastAsia="PMingLiU" w:hAnsi="Calibri" w:cs="Calibri"/>
          <w:color w:val="000000"/>
          <w:sz w:val="20"/>
          <w:szCs w:val="20"/>
        </w:rPr>
        <w:t xml:space="preserve">prilozima, podlogama i </w:t>
      </w:r>
      <w:r w:rsidRPr="00105029">
        <w:rPr>
          <w:rFonts w:ascii="Calibri" w:eastAsia="PMingLiU" w:hAnsi="Calibri" w:cs="Calibri"/>
          <w:color w:val="000000"/>
          <w:sz w:val="20"/>
          <w:szCs w:val="20"/>
        </w:rPr>
        <w:t xml:space="preserve">posebnim </w:t>
      </w:r>
      <w:proofErr w:type="spellStart"/>
      <w:r w:rsidRPr="00105029">
        <w:rPr>
          <w:rFonts w:ascii="Calibri" w:eastAsia="PMingLiU" w:hAnsi="Calibri" w:cs="Calibri"/>
          <w:color w:val="000000"/>
          <w:sz w:val="20"/>
          <w:szCs w:val="20"/>
        </w:rPr>
        <w:t>uvjetima</w:t>
      </w:r>
      <w:r w:rsidR="00857CEF" w:rsidRPr="00105029">
        <w:rPr>
          <w:rFonts w:ascii="Calibri" w:eastAsia="PMingLiU" w:hAnsi="Calibri" w:cs="Calibri"/>
          <w:color w:val="000000"/>
          <w:sz w:val="20"/>
          <w:szCs w:val="20"/>
        </w:rPr>
        <w:t>javnopravnih</w:t>
      </w:r>
      <w:proofErr w:type="spellEnd"/>
      <w:r w:rsidR="00857CEF" w:rsidRPr="00105029">
        <w:rPr>
          <w:rFonts w:ascii="Calibri" w:eastAsia="PMingLiU" w:hAnsi="Calibri" w:cs="Calibri"/>
          <w:color w:val="000000"/>
          <w:sz w:val="20"/>
          <w:szCs w:val="20"/>
        </w:rPr>
        <w:t xml:space="preserve"> tijela </w:t>
      </w:r>
      <w:r w:rsidR="00B8132B" w:rsidRPr="00105029">
        <w:rPr>
          <w:rFonts w:ascii="Calibri" w:eastAsia="PMingLiU" w:hAnsi="Calibri" w:cs="Calibri"/>
          <w:color w:val="000000"/>
          <w:sz w:val="20"/>
          <w:szCs w:val="20"/>
        </w:rPr>
        <w:t xml:space="preserve">i jednoj kopiji </w:t>
      </w:r>
      <w:r w:rsidR="0023375D" w:rsidRPr="00105029">
        <w:rPr>
          <w:rFonts w:ascii="Calibri" w:eastAsia="PMingLiU" w:hAnsi="Calibri" w:cs="Calibri"/>
          <w:color w:val="000000"/>
          <w:sz w:val="20"/>
          <w:szCs w:val="20"/>
        </w:rPr>
        <w:t xml:space="preserve">u digitalnom formatu </w:t>
      </w:r>
      <w:r w:rsidR="00621BA7">
        <w:rPr>
          <w:rFonts w:ascii="Calibri" w:eastAsia="PMingLiU" w:hAnsi="Calibri" w:cs="Calibri"/>
          <w:color w:val="000000"/>
          <w:sz w:val="20"/>
          <w:szCs w:val="20"/>
        </w:rPr>
        <w:t xml:space="preserve">s digitalnim potpisom </w:t>
      </w:r>
      <w:r w:rsidR="0023375D" w:rsidRPr="00105029">
        <w:rPr>
          <w:rFonts w:ascii="Calibri" w:eastAsia="PMingLiU" w:hAnsi="Calibri" w:cs="Calibri"/>
          <w:color w:val="000000"/>
          <w:sz w:val="20"/>
          <w:szCs w:val="20"/>
        </w:rPr>
        <w:t>(CD).</w:t>
      </w:r>
      <w:r w:rsidR="0023375D" w:rsidRPr="002A5C4F">
        <w:rPr>
          <w:rFonts w:ascii="Calibri" w:eastAsia="PMingLiU" w:hAnsi="Calibri" w:cs="Calibri"/>
          <w:color w:val="000000"/>
          <w:sz w:val="20"/>
          <w:szCs w:val="20"/>
        </w:rPr>
        <w:t xml:space="preserve"> </w:t>
      </w:r>
    </w:p>
    <w:p w:rsidR="00FE2907" w:rsidRDefault="00FE2907" w:rsidP="002A5C4F">
      <w:pPr>
        <w:spacing w:after="200"/>
        <w:rPr>
          <w:rFonts w:ascii="Calibri" w:eastAsia="PMingLiU" w:hAnsi="Calibri" w:cs="Calibri"/>
          <w:color w:val="000000"/>
          <w:sz w:val="20"/>
          <w:szCs w:val="20"/>
        </w:rPr>
      </w:pPr>
    </w:p>
    <w:p w:rsidR="00001B60" w:rsidRPr="002A5C4F" w:rsidRDefault="00001B60" w:rsidP="002A5C4F">
      <w:pPr>
        <w:spacing w:after="200"/>
        <w:rPr>
          <w:rFonts w:ascii="Calibri" w:eastAsia="PMingLiU" w:hAnsi="Calibri" w:cs="Calibri"/>
          <w:color w:val="000000"/>
          <w:sz w:val="20"/>
          <w:szCs w:val="20"/>
        </w:rPr>
      </w:pPr>
      <w:r w:rsidRPr="002A5C4F">
        <w:rPr>
          <w:rFonts w:ascii="Calibri" w:eastAsia="PMingLiU" w:hAnsi="Calibri" w:cs="Calibri"/>
          <w:color w:val="000000"/>
          <w:sz w:val="20"/>
          <w:szCs w:val="20"/>
        </w:rPr>
        <w:t>Sastavio:</w:t>
      </w:r>
      <w:r w:rsidRPr="002A5C4F">
        <w:rPr>
          <w:rFonts w:ascii="Calibri" w:eastAsia="PMingLiU" w:hAnsi="Calibri" w:cs="Calibri"/>
          <w:color w:val="000000"/>
          <w:sz w:val="20"/>
          <w:szCs w:val="20"/>
        </w:rPr>
        <w:tab/>
      </w:r>
      <w:r w:rsidRPr="002A5C4F">
        <w:rPr>
          <w:rFonts w:ascii="Calibri" w:eastAsia="PMingLiU" w:hAnsi="Calibri" w:cs="Calibri"/>
          <w:color w:val="000000"/>
          <w:sz w:val="20"/>
          <w:szCs w:val="20"/>
        </w:rPr>
        <w:tab/>
      </w:r>
      <w:r w:rsidRPr="002A5C4F">
        <w:rPr>
          <w:rFonts w:ascii="Calibri" w:eastAsia="PMingLiU" w:hAnsi="Calibri" w:cs="Calibri"/>
          <w:color w:val="000000"/>
          <w:sz w:val="20"/>
          <w:szCs w:val="20"/>
        </w:rPr>
        <w:tab/>
      </w:r>
      <w:r w:rsidRPr="002A5C4F">
        <w:rPr>
          <w:rFonts w:ascii="Calibri" w:eastAsia="PMingLiU" w:hAnsi="Calibri" w:cs="Calibri"/>
          <w:color w:val="000000"/>
          <w:sz w:val="20"/>
          <w:szCs w:val="20"/>
        </w:rPr>
        <w:tab/>
      </w:r>
      <w:r w:rsidRPr="002A5C4F">
        <w:rPr>
          <w:rFonts w:ascii="Calibri" w:eastAsia="PMingLiU" w:hAnsi="Calibri" w:cs="Calibri"/>
          <w:color w:val="000000"/>
          <w:sz w:val="20"/>
          <w:szCs w:val="20"/>
        </w:rPr>
        <w:tab/>
      </w:r>
      <w:r w:rsidRPr="002A5C4F">
        <w:rPr>
          <w:rFonts w:ascii="Calibri" w:eastAsia="PMingLiU" w:hAnsi="Calibri" w:cs="Calibri"/>
          <w:color w:val="000000"/>
          <w:sz w:val="20"/>
          <w:szCs w:val="20"/>
        </w:rPr>
        <w:tab/>
      </w:r>
      <w:r w:rsidRPr="002A5C4F">
        <w:rPr>
          <w:rFonts w:ascii="Calibri" w:eastAsia="PMingLiU" w:hAnsi="Calibri" w:cs="Calibri"/>
          <w:color w:val="000000"/>
          <w:sz w:val="20"/>
          <w:szCs w:val="20"/>
        </w:rPr>
        <w:tab/>
      </w:r>
      <w:r w:rsidR="006B63EF" w:rsidRPr="002A5C4F">
        <w:rPr>
          <w:rFonts w:ascii="Calibri" w:eastAsia="PMingLiU" w:hAnsi="Calibri" w:cs="Calibri"/>
          <w:color w:val="000000"/>
          <w:sz w:val="20"/>
          <w:szCs w:val="20"/>
        </w:rPr>
        <w:tab/>
      </w:r>
      <w:r w:rsidRPr="002A5C4F">
        <w:rPr>
          <w:rFonts w:ascii="Calibri" w:eastAsia="PMingLiU" w:hAnsi="Calibri" w:cs="Calibri"/>
          <w:color w:val="000000"/>
          <w:sz w:val="20"/>
          <w:szCs w:val="20"/>
        </w:rPr>
        <w:tab/>
        <w:t>Član Uprave:</w:t>
      </w:r>
    </w:p>
    <w:p w:rsidR="00001B60" w:rsidRPr="002A5C4F" w:rsidRDefault="00001B60" w:rsidP="002A5C4F">
      <w:pPr>
        <w:spacing w:after="200"/>
        <w:rPr>
          <w:rFonts w:ascii="Calibri" w:eastAsia="PMingLiU" w:hAnsi="Calibri" w:cs="Calibri"/>
          <w:color w:val="000000"/>
          <w:sz w:val="20"/>
          <w:szCs w:val="20"/>
        </w:rPr>
      </w:pPr>
      <w:r w:rsidRPr="002A5C4F">
        <w:rPr>
          <w:rFonts w:ascii="Calibri" w:eastAsia="PMingLiU" w:hAnsi="Calibri" w:cs="Calibri"/>
          <w:color w:val="000000"/>
          <w:sz w:val="20"/>
          <w:szCs w:val="20"/>
        </w:rPr>
        <w:t xml:space="preserve">Domagoj Kiš, dipl. ing. </w:t>
      </w:r>
      <w:proofErr w:type="spellStart"/>
      <w:r w:rsidRPr="002A5C4F">
        <w:rPr>
          <w:rFonts w:ascii="Calibri" w:eastAsia="PMingLiU" w:hAnsi="Calibri" w:cs="Calibri"/>
          <w:color w:val="000000"/>
          <w:sz w:val="20"/>
          <w:szCs w:val="20"/>
        </w:rPr>
        <w:t>građ</w:t>
      </w:r>
      <w:proofErr w:type="spellEnd"/>
      <w:r w:rsidRPr="002A5C4F">
        <w:rPr>
          <w:rFonts w:ascii="Calibri" w:eastAsia="PMingLiU" w:hAnsi="Calibri" w:cs="Calibri"/>
          <w:color w:val="000000"/>
          <w:sz w:val="20"/>
          <w:szCs w:val="20"/>
        </w:rPr>
        <w:t>.</w:t>
      </w:r>
      <w:r w:rsidRPr="002A5C4F">
        <w:rPr>
          <w:rFonts w:ascii="Calibri" w:eastAsia="PMingLiU" w:hAnsi="Calibri" w:cs="Calibri"/>
          <w:color w:val="000000"/>
          <w:sz w:val="20"/>
          <w:szCs w:val="20"/>
        </w:rPr>
        <w:tab/>
      </w:r>
      <w:r w:rsidRPr="002A5C4F">
        <w:rPr>
          <w:rFonts w:ascii="Calibri" w:eastAsia="PMingLiU" w:hAnsi="Calibri" w:cs="Calibri"/>
          <w:color w:val="000000"/>
          <w:sz w:val="20"/>
          <w:szCs w:val="20"/>
        </w:rPr>
        <w:tab/>
      </w:r>
      <w:r w:rsidRPr="002A5C4F">
        <w:rPr>
          <w:rFonts w:ascii="Calibri" w:eastAsia="PMingLiU" w:hAnsi="Calibri" w:cs="Calibri"/>
          <w:color w:val="000000"/>
          <w:sz w:val="20"/>
          <w:szCs w:val="20"/>
        </w:rPr>
        <w:tab/>
      </w:r>
      <w:r w:rsidRPr="002A5C4F">
        <w:rPr>
          <w:rFonts w:ascii="Calibri" w:eastAsia="PMingLiU" w:hAnsi="Calibri" w:cs="Calibri"/>
          <w:color w:val="000000"/>
          <w:sz w:val="20"/>
          <w:szCs w:val="20"/>
        </w:rPr>
        <w:tab/>
      </w:r>
      <w:r w:rsidRPr="002A5C4F">
        <w:rPr>
          <w:rFonts w:ascii="Calibri" w:eastAsia="PMingLiU" w:hAnsi="Calibri" w:cs="Calibri"/>
          <w:color w:val="000000"/>
          <w:sz w:val="20"/>
          <w:szCs w:val="20"/>
        </w:rPr>
        <w:tab/>
      </w:r>
      <w:r w:rsidRPr="002A5C4F">
        <w:rPr>
          <w:rFonts w:ascii="Calibri" w:eastAsia="PMingLiU" w:hAnsi="Calibri" w:cs="Calibri"/>
          <w:color w:val="000000"/>
          <w:sz w:val="20"/>
          <w:szCs w:val="20"/>
        </w:rPr>
        <w:tab/>
        <w:t>Zoran Bišćan, dipl.ing.stroj.</w:t>
      </w:r>
    </w:p>
    <w:p w:rsidR="00FE2907" w:rsidRDefault="00FE2907" w:rsidP="002A5C4F">
      <w:pPr>
        <w:spacing w:after="200"/>
        <w:rPr>
          <w:rFonts w:ascii="Calibri" w:eastAsia="PMingLiU" w:hAnsi="Calibri" w:cs="Calibri"/>
          <w:color w:val="000000"/>
          <w:sz w:val="20"/>
          <w:szCs w:val="20"/>
        </w:rPr>
      </w:pPr>
    </w:p>
    <w:p w:rsidR="005C014D" w:rsidRDefault="00001B60" w:rsidP="002A5C4F">
      <w:pPr>
        <w:spacing w:after="200"/>
        <w:rPr>
          <w:rFonts w:ascii="Calibri" w:eastAsia="PMingLiU" w:hAnsi="Calibri" w:cs="Calibri"/>
          <w:color w:val="000000"/>
          <w:sz w:val="20"/>
          <w:szCs w:val="20"/>
        </w:rPr>
      </w:pPr>
      <w:r w:rsidRPr="002A5C4F">
        <w:rPr>
          <w:rFonts w:ascii="Calibri" w:eastAsia="PMingLiU" w:hAnsi="Calibri" w:cs="Calibri"/>
          <w:color w:val="000000"/>
          <w:sz w:val="20"/>
          <w:szCs w:val="20"/>
        </w:rPr>
        <w:t>________________________</w:t>
      </w:r>
      <w:r w:rsidRPr="002A5C4F">
        <w:rPr>
          <w:rFonts w:ascii="Calibri" w:eastAsia="PMingLiU" w:hAnsi="Calibri" w:cs="Calibri"/>
          <w:color w:val="000000"/>
          <w:sz w:val="20"/>
          <w:szCs w:val="20"/>
        </w:rPr>
        <w:tab/>
      </w:r>
      <w:r w:rsidRPr="002A5C4F">
        <w:rPr>
          <w:rFonts w:ascii="Calibri" w:eastAsia="PMingLiU" w:hAnsi="Calibri" w:cs="Calibri"/>
          <w:color w:val="000000"/>
          <w:sz w:val="20"/>
          <w:szCs w:val="20"/>
        </w:rPr>
        <w:tab/>
      </w:r>
      <w:r w:rsidRPr="002A5C4F">
        <w:rPr>
          <w:rFonts w:ascii="Calibri" w:eastAsia="PMingLiU" w:hAnsi="Calibri" w:cs="Calibri"/>
          <w:color w:val="000000"/>
          <w:sz w:val="20"/>
          <w:szCs w:val="20"/>
        </w:rPr>
        <w:tab/>
      </w:r>
      <w:r w:rsidRPr="002A5C4F">
        <w:rPr>
          <w:rFonts w:ascii="Calibri" w:eastAsia="PMingLiU" w:hAnsi="Calibri" w:cs="Calibri"/>
          <w:color w:val="000000"/>
          <w:sz w:val="20"/>
          <w:szCs w:val="20"/>
        </w:rPr>
        <w:tab/>
      </w:r>
      <w:r w:rsidRPr="002A5C4F">
        <w:rPr>
          <w:rFonts w:ascii="Calibri" w:eastAsia="PMingLiU" w:hAnsi="Calibri" w:cs="Calibri"/>
          <w:color w:val="000000"/>
          <w:sz w:val="20"/>
          <w:szCs w:val="20"/>
        </w:rPr>
        <w:tab/>
      </w:r>
      <w:r w:rsidR="00FE2907">
        <w:rPr>
          <w:rFonts w:ascii="Calibri" w:eastAsia="PMingLiU" w:hAnsi="Calibri" w:cs="Calibri"/>
          <w:color w:val="000000"/>
          <w:sz w:val="20"/>
          <w:szCs w:val="20"/>
        </w:rPr>
        <w:tab/>
      </w:r>
      <w:r w:rsidRPr="002A5C4F">
        <w:rPr>
          <w:rFonts w:ascii="Calibri" w:eastAsia="PMingLiU" w:hAnsi="Calibri" w:cs="Calibri"/>
          <w:color w:val="000000"/>
          <w:sz w:val="20"/>
          <w:szCs w:val="20"/>
        </w:rPr>
        <w:t>______________________</w:t>
      </w:r>
      <w:r w:rsidR="006B63EF" w:rsidRPr="002A5C4F">
        <w:rPr>
          <w:rFonts w:ascii="Calibri" w:eastAsia="PMingLiU" w:hAnsi="Calibri" w:cs="Calibri"/>
          <w:color w:val="000000"/>
          <w:sz w:val="20"/>
          <w:szCs w:val="20"/>
        </w:rPr>
        <w:tab/>
      </w:r>
      <w:r w:rsidR="006B63EF" w:rsidRPr="002A5C4F">
        <w:rPr>
          <w:rFonts w:ascii="Calibri" w:eastAsia="PMingLiU" w:hAnsi="Calibri" w:cs="Calibri"/>
          <w:color w:val="000000"/>
          <w:sz w:val="20"/>
          <w:szCs w:val="20"/>
        </w:rPr>
        <w:tab/>
      </w:r>
      <w:r w:rsidR="006B63EF" w:rsidRPr="002A5C4F">
        <w:rPr>
          <w:rFonts w:ascii="Calibri" w:eastAsia="PMingLiU" w:hAnsi="Calibri" w:cs="Calibri"/>
          <w:color w:val="000000"/>
          <w:sz w:val="20"/>
          <w:szCs w:val="20"/>
        </w:rPr>
        <w:tab/>
      </w:r>
      <w:r w:rsidR="006B63EF" w:rsidRPr="002A5C4F">
        <w:rPr>
          <w:rFonts w:ascii="Calibri" w:eastAsia="PMingLiU" w:hAnsi="Calibri" w:cs="Calibri"/>
          <w:color w:val="000000"/>
          <w:sz w:val="20"/>
          <w:szCs w:val="20"/>
        </w:rPr>
        <w:tab/>
      </w:r>
      <w:r w:rsidR="006B63EF" w:rsidRPr="002A5C4F">
        <w:rPr>
          <w:rFonts w:ascii="Calibri" w:eastAsia="PMingLiU" w:hAnsi="Calibri" w:cs="Calibri"/>
          <w:color w:val="000000"/>
          <w:sz w:val="20"/>
          <w:szCs w:val="20"/>
        </w:rPr>
        <w:tab/>
      </w:r>
    </w:p>
    <w:p w:rsidR="00BB233F" w:rsidRDefault="00BB233F" w:rsidP="002A5C4F">
      <w:pPr>
        <w:spacing w:after="200"/>
        <w:rPr>
          <w:rFonts w:ascii="Calibri" w:eastAsia="PMingLiU" w:hAnsi="Calibri" w:cs="Calibri"/>
          <w:color w:val="000000"/>
          <w:sz w:val="20"/>
          <w:szCs w:val="20"/>
        </w:rPr>
      </w:pPr>
    </w:p>
    <w:p w:rsidR="00BB233F" w:rsidRDefault="00BB233F" w:rsidP="002A5C4F">
      <w:pPr>
        <w:spacing w:after="200"/>
        <w:rPr>
          <w:rFonts w:ascii="Calibri" w:eastAsia="PMingLiU" w:hAnsi="Calibri" w:cs="Calibri"/>
          <w:color w:val="000000"/>
          <w:sz w:val="20"/>
          <w:szCs w:val="20"/>
        </w:rPr>
      </w:pPr>
    </w:p>
    <w:p w:rsidR="00BB233F" w:rsidRDefault="00BB233F" w:rsidP="002A5C4F">
      <w:pPr>
        <w:spacing w:after="200"/>
        <w:rPr>
          <w:rFonts w:ascii="Calibri" w:eastAsia="PMingLiU" w:hAnsi="Calibri" w:cs="Calibri"/>
          <w:color w:val="000000"/>
          <w:sz w:val="20"/>
          <w:szCs w:val="20"/>
        </w:rPr>
      </w:pPr>
    </w:p>
    <w:p w:rsidR="00BB233F" w:rsidRDefault="00BB233F" w:rsidP="002A5C4F">
      <w:pPr>
        <w:spacing w:after="200"/>
        <w:rPr>
          <w:rFonts w:ascii="Calibri" w:eastAsia="PMingLiU" w:hAnsi="Calibri" w:cs="Calibri"/>
          <w:color w:val="000000"/>
          <w:sz w:val="20"/>
          <w:szCs w:val="20"/>
        </w:rPr>
      </w:pPr>
    </w:p>
    <w:p w:rsidR="00BB233F" w:rsidRDefault="00BB233F" w:rsidP="002A5C4F">
      <w:pPr>
        <w:spacing w:after="200"/>
        <w:rPr>
          <w:rFonts w:ascii="Calibri" w:eastAsia="PMingLiU" w:hAnsi="Calibri" w:cs="Calibri"/>
          <w:color w:val="000000"/>
          <w:sz w:val="20"/>
          <w:szCs w:val="20"/>
        </w:rPr>
      </w:pPr>
    </w:p>
    <w:p w:rsidR="00BB233F" w:rsidRDefault="00BB233F" w:rsidP="002A5C4F">
      <w:pPr>
        <w:spacing w:after="200"/>
        <w:rPr>
          <w:rFonts w:ascii="Calibri" w:eastAsia="PMingLiU" w:hAnsi="Calibri" w:cs="Calibri"/>
          <w:color w:val="000000"/>
          <w:sz w:val="20"/>
          <w:szCs w:val="20"/>
        </w:rPr>
      </w:pPr>
    </w:p>
    <w:p w:rsidR="00EA6828" w:rsidRPr="002A5C4F" w:rsidRDefault="00005965" w:rsidP="009D05AB">
      <w:pPr>
        <w:spacing w:after="200"/>
        <w:rPr>
          <w:rFonts w:ascii="Calibri" w:eastAsia="PMingLiU" w:hAnsi="Calibri" w:cs="Calibri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-1577975</wp:posOffset>
            </wp:positionH>
            <wp:positionV relativeFrom="paragraph">
              <wp:posOffset>669925</wp:posOffset>
            </wp:positionV>
            <wp:extent cx="9028800" cy="6462000"/>
            <wp:effectExtent l="6985" t="0" r="8255" b="825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28800" cy="64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6828" w:rsidRPr="002A5C4F" w:rsidSect="00314248">
      <w:headerReference w:type="default" r:id="rId12"/>
      <w:pgSz w:w="11906" w:h="16838"/>
      <w:pgMar w:top="1985" w:right="1418" w:bottom="1418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72DE" w:rsidRDefault="007272DE" w:rsidP="00314248">
      <w:r>
        <w:separator/>
      </w:r>
    </w:p>
  </w:endnote>
  <w:endnote w:type="continuationSeparator" w:id="0">
    <w:p w:rsidR="007272DE" w:rsidRDefault="007272DE" w:rsidP="00314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72DE" w:rsidRDefault="007272DE" w:rsidP="00314248">
      <w:r>
        <w:separator/>
      </w:r>
    </w:p>
  </w:footnote>
  <w:footnote w:type="continuationSeparator" w:id="0">
    <w:p w:rsidR="007272DE" w:rsidRDefault="007272DE" w:rsidP="003142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bottom w:val="single" w:sz="4" w:space="0" w:color="auto"/>
        <w:insideH w:val="single" w:sz="4" w:space="0" w:color="auto"/>
      </w:tblBorders>
      <w:tblLook w:val="04A0" w:firstRow="1" w:lastRow="0" w:firstColumn="1" w:lastColumn="0" w:noHBand="0" w:noVBand="1"/>
    </w:tblPr>
    <w:tblGrid>
      <w:gridCol w:w="4622"/>
      <w:gridCol w:w="4448"/>
    </w:tblGrid>
    <w:tr w:rsidR="00314248" w:rsidRPr="00A10F28" w:rsidTr="007B604A">
      <w:trPr>
        <w:trHeight w:val="1278"/>
      </w:trPr>
      <w:tc>
        <w:tcPr>
          <w:tcW w:w="4927" w:type="dxa"/>
          <w:shd w:val="clear" w:color="auto" w:fill="auto"/>
        </w:tcPr>
        <w:p w:rsidR="00314248" w:rsidRPr="00A10F28" w:rsidRDefault="00FE2907" w:rsidP="007B604A">
          <w:pPr>
            <w:tabs>
              <w:tab w:val="left" w:pos="851"/>
              <w:tab w:val="left" w:pos="1701"/>
              <w:tab w:val="left" w:pos="2552"/>
            </w:tabs>
            <w:spacing w:before="120"/>
            <w:jc w:val="both"/>
            <w:rPr>
              <w:rFonts w:eastAsia="SimSun"/>
              <w:b/>
            </w:rPr>
          </w:pPr>
          <w:r>
            <w:rPr>
              <w:rFonts w:eastAsia="SimSun"/>
              <w:b/>
              <w:noProof/>
            </w:rPr>
            <w:drawing>
              <wp:inline distT="0" distB="0" distL="0" distR="0">
                <wp:extent cx="2047875" cy="628650"/>
                <wp:effectExtent l="0" t="0" r="9525" b="0"/>
                <wp:docPr id="1" name="Slika 1" descr="VU_LOGO_s tekstom +smeđ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VU_LOGO_s tekstom +smeđ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787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27" w:type="dxa"/>
          <w:shd w:val="clear" w:color="auto" w:fill="auto"/>
        </w:tcPr>
        <w:p w:rsidR="00314248" w:rsidRPr="00A10F28" w:rsidRDefault="00314248" w:rsidP="007B604A">
          <w:pPr>
            <w:tabs>
              <w:tab w:val="left" w:pos="851"/>
              <w:tab w:val="left" w:pos="1701"/>
              <w:tab w:val="left" w:pos="2552"/>
            </w:tabs>
            <w:spacing w:before="120"/>
            <w:jc w:val="right"/>
            <w:rPr>
              <w:rFonts w:ascii="Arial" w:eastAsia="SimSun" w:hAnsi="Arial" w:cs="Arial"/>
              <w:sz w:val="20"/>
              <w:szCs w:val="20"/>
            </w:rPr>
          </w:pPr>
          <w:r w:rsidRPr="00A10F28">
            <w:rPr>
              <w:rFonts w:ascii="Arial" w:eastAsia="SimSun" w:hAnsi="Arial" w:cs="Arial"/>
              <w:sz w:val="20"/>
              <w:szCs w:val="20"/>
            </w:rPr>
            <w:t>Broj računa : 2402006-1100683933</w:t>
          </w:r>
        </w:p>
        <w:p w:rsidR="00314248" w:rsidRPr="00A10F28" w:rsidRDefault="00314248" w:rsidP="007B604A">
          <w:pPr>
            <w:tabs>
              <w:tab w:val="left" w:pos="851"/>
              <w:tab w:val="left" w:pos="1701"/>
              <w:tab w:val="left" w:pos="2552"/>
            </w:tabs>
            <w:spacing w:before="120"/>
            <w:jc w:val="right"/>
            <w:rPr>
              <w:rFonts w:ascii="Arial" w:eastAsia="SimSun" w:hAnsi="Arial" w:cs="Arial"/>
              <w:sz w:val="20"/>
              <w:szCs w:val="20"/>
            </w:rPr>
          </w:pPr>
          <w:r w:rsidRPr="00A10F28">
            <w:rPr>
              <w:rFonts w:ascii="Arial" w:eastAsia="SimSun" w:hAnsi="Arial" w:cs="Arial"/>
              <w:sz w:val="20"/>
              <w:szCs w:val="20"/>
            </w:rPr>
            <w:t>IBAN : HR6624020061100683933</w:t>
          </w:r>
        </w:p>
        <w:p w:rsidR="00314248" w:rsidRPr="00A10F28" w:rsidRDefault="00314248" w:rsidP="007B604A">
          <w:pPr>
            <w:tabs>
              <w:tab w:val="left" w:pos="851"/>
              <w:tab w:val="left" w:pos="1701"/>
              <w:tab w:val="left" w:pos="2552"/>
            </w:tabs>
            <w:spacing w:before="120"/>
            <w:jc w:val="right"/>
            <w:rPr>
              <w:rFonts w:eastAsia="SimSun"/>
              <w:sz w:val="20"/>
              <w:szCs w:val="20"/>
            </w:rPr>
          </w:pPr>
          <w:r w:rsidRPr="00A10F28">
            <w:rPr>
              <w:rFonts w:ascii="Arial" w:eastAsia="SimSun" w:hAnsi="Arial" w:cs="Arial"/>
              <w:sz w:val="20"/>
              <w:szCs w:val="20"/>
            </w:rPr>
            <w:t>OIB : 43307218011</w:t>
          </w:r>
        </w:p>
      </w:tc>
    </w:tr>
  </w:tbl>
  <w:p w:rsidR="00314248" w:rsidRDefault="00314248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6C5B"/>
    <w:multiLevelType w:val="hybridMultilevel"/>
    <w:tmpl w:val="6F243C02"/>
    <w:lvl w:ilvl="0" w:tplc="2A2671E0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1" w15:restartNumberingAfterBreak="0">
    <w:nsid w:val="0462486B"/>
    <w:multiLevelType w:val="hybridMultilevel"/>
    <w:tmpl w:val="08A88B52"/>
    <w:lvl w:ilvl="0" w:tplc="FC24B8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21B8F90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973FD"/>
    <w:multiLevelType w:val="hybridMultilevel"/>
    <w:tmpl w:val="F616541E"/>
    <w:lvl w:ilvl="0" w:tplc="2A2671E0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3" w15:restartNumberingAfterBreak="0">
    <w:nsid w:val="0A917F4F"/>
    <w:multiLevelType w:val="singleLevel"/>
    <w:tmpl w:val="885CB02C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4" w15:restartNumberingAfterBreak="0">
    <w:nsid w:val="0FD45C94"/>
    <w:multiLevelType w:val="hybridMultilevel"/>
    <w:tmpl w:val="DE1453CA"/>
    <w:lvl w:ilvl="0" w:tplc="FFFFFFFF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E74728"/>
    <w:multiLevelType w:val="multilevel"/>
    <w:tmpl w:val="978C51A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C87686"/>
    <w:multiLevelType w:val="hybridMultilevel"/>
    <w:tmpl w:val="7E32A254"/>
    <w:lvl w:ilvl="0" w:tplc="2A2671E0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7" w15:restartNumberingAfterBreak="0">
    <w:nsid w:val="1179117B"/>
    <w:multiLevelType w:val="hybridMultilevel"/>
    <w:tmpl w:val="BFE6932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color w:val="auto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C12B60"/>
    <w:multiLevelType w:val="hybridMultilevel"/>
    <w:tmpl w:val="6BCCE566"/>
    <w:lvl w:ilvl="0" w:tplc="2A2671E0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134610BA"/>
    <w:multiLevelType w:val="hybridMultilevel"/>
    <w:tmpl w:val="63423096"/>
    <w:lvl w:ilvl="0" w:tplc="06E2832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PMingLiU" w:hAnsi="Calibri" w:cs="Calibri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12317B"/>
    <w:multiLevelType w:val="hybridMultilevel"/>
    <w:tmpl w:val="02B66D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2F3960"/>
    <w:multiLevelType w:val="hybridMultilevel"/>
    <w:tmpl w:val="A85A33C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AA3D72"/>
    <w:multiLevelType w:val="hybridMultilevel"/>
    <w:tmpl w:val="AD6A3CC2"/>
    <w:lvl w:ilvl="0" w:tplc="01AC97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AE0975"/>
    <w:multiLevelType w:val="hybridMultilevel"/>
    <w:tmpl w:val="E982E8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880D67"/>
    <w:multiLevelType w:val="hybridMultilevel"/>
    <w:tmpl w:val="E7F2B1E2"/>
    <w:lvl w:ilvl="0" w:tplc="001C9224">
      <w:start w:val="4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 w15:restartNumberingAfterBreak="0">
    <w:nsid w:val="2DEE458A"/>
    <w:multiLevelType w:val="hybridMultilevel"/>
    <w:tmpl w:val="3CCCE994"/>
    <w:lvl w:ilvl="0" w:tplc="2A2671E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EC98B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D285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22841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8857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A28BF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3D8680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F6B44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78521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22B4FAA"/>
    <w:multiLevelType w:val="hybridMultilevel"/>
    <w:tmpl w:val="D0862FE8"/>
    <w:lvl w:ilvl="0" w:tplc="2A2671E0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1" w:tplc="CFFA39E8">
      <w:start w:val="2"/>
      <w:numFmt w:val="bullet"/>
      <w:lvlText w:val="-"/>
      <w:lvlJc w:val="left"/>
      <w:pPr>
        <w:tabs>
          <w:tab w:val="num" w:pos="2442"/>
        </w:tabs>
        <w:ind w:left="2442" w:hanging="360"/>
      </w:pPr>
      <w:rPr>
        <w:rFonts w:ascii="Times New Roman" w:eastAsia="Times New Roman" w:hAnsi="Times New Roman" w:cs="Times New Roman" w:hint="default"/>
      </w:rPr>
    </w:lvl>
    <w:lvl w:ilvl="2" w:tplc="041A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1A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7" w15:restartNumberingAfterBreak="0">
    <w:nsid w:val="33A03360"/>
    <w:multiLevelType w:val="hybridMultilevel"/>
    <w:tmpl w:val="C6706D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3752FB"/>
    <w:multiLevelType w:val="hybridMultilevel"/>
    <w:tmpl w:val="C868B2DC"/>
    <w:lvl w:ilvl="0" w:tplc="EA962182">
      <w:start w:val="3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9" w15:restartNumberingAfterBreak="0">
    <w:nsid w:val="391464E3"/>
    <w:multiLevelType w:val="hybridMultilevel"/>
    <w:tmpl w:val="AD6A3CC2"/>
    <w:lvl w:ilvl="0" w:tplc="01AC97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8560B1"/>
    <w:multiLevelType w:val="hybridMultilevel"/>
    <w:tmpl w:val="4066088E"/>
    <w:lvl w:ilvl="0" w:tplc="6A6299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F513D4"/>
    <w:multiLevelType w:val="hybridMultilevel"/>
    <w:tmpl w:val="2CBA3CB8"/>
    <w:lvl w:ilvl="0" w:tplc="FFFFFFFF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41B27A1F"/>
    <w:multiLevelType w:val="hybridMultilevel"/>
    <w:tmpl w:val="B7EA0D04"/>
    <w:lvl w:ilvl="0" w:tplc="2A2671E0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1" w:tplc="B2086276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3" w15:restartNumberingAfterBreak="0">
    <w:nsid w:val="47043A22"/>
    <w:multiLevelType w:val="hybridMultilevel"/>
    <w:tmpl w:val="7924E4FA"/>
    <w:lvl w:ilvl="0" w:tplc="F43066C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0851AB"/>
    <w:multiLevelType w:val="hybridMultilevel"/>
    <w:tmpl w:val="AFAA79FA"/>
    <w:lvl w:ilvl="0" w:tplc="FC24B8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3B4180"/>
    <w:multiLevelType w:val="hybridMultilevel"/>
    <w:tmpl w:val="E982E8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2300B7"/>
    <w:multiLevelType w:val="hybridMultilevel"/>
    <w:tmpl w:val="187CB478"/>
    <w:lvl w:ilvl="0" w:tplc="2A2671E0">
      <w:start w:val="1"/>
      <w:numFmt w:val="bullet"/>
      <w:lvlText w:val=""/>
      <w:lvlJc w:val="left"/>
      <w:pPr>
        <w:tabs>
          <w:tab w:val="num" w:pos="2115"/>
        </w:tabs>
        <w:ind w:left="21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835"/>
        </w:tabs>
        <w:ind w:left="28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3555"/>
        </w:tabs>
        <w:ind w:left="35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4275"/>
        </w:tabs>
        <w:ind w:left="42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995"/>
        </w:tabs>
        <w:ind w:left="49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715"/>
        </w:tabs>
        <w:ind w:left="57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6435"/>
        </w:tabs>
        <w:ind w:left="64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7155"/>
        </w:tabs>
        <w:ind w:left="71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875"/>
        </w:tabs>
        <w:ind w:left="7875" w:hanging="360"/>
      </w:pPr>
      <w:rPr>
        <w:rFonts w:ascii="Wingdings" w:hAnsi="Wingdings" w:hint="default"/>
      </w:rPr>
    </w:lvl>
  </w:abstractNum>
  <w:abstractNum w:abstractNumId="27" w15:restartNumberingAfterBreak="0">
    <w:nsid w:val="5838353D"/>
    <w:multiLevelType w:val="hybridMultilevel"/>
    <w:tmpl w:val="EC2ABFF2"/>
    <w:lvl w:ilvl="0" w:tplc="2A2671E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9200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54E1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D808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E0C09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500DB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F697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6EFC2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FDA73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514C1A"/>
    <w:multiLevelType w:val="hybridMultilevel"/>
    <w:tmpl w:val="E45E9E5A"/>
    <w:lvl w:ilvl="0" w:tplc="2A2671E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820C9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48951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C0E71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560D0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3630D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80FE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BE571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A0F60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20071CC"/>
    <w:multiLevelType w:val="hybridMultilevel"/>
    <w:tmpl w:val="EA06757E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BC2BD8"/>
    <w:multiLevelType w:val="multilevel"/>
    <w:tmpl w:val="AB740D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6EA1755B"/>
    <w:multiLevelType w:val="multilevel"/>
    <w:tmpl w:val="041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79F91218"/>
    <w:multiLevelType w:val="multilevel"/>
    <w:tmpl w:val="AB740D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3" w15:restartNumberingAfterBreak="0">
    <w:nsid w:val="7A8E7A71"/>
    <w:multiLevelType w:val="hybridMultilevel"/>
    <w:tmpl w:val="80CA5D4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B234F4E"/>
    <w:multiLevelType w:val="hybridMultilevel"/>
    <w:tmpl w:val="978C51A4"/>
    <w:lvl w:ilvl="0" w:tplc="FC24B8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7F0A34"/>
    <w:multiLevelType w:val="hybridMultilevel"/>
    <w:tmpl w:val="8A0218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0"/>
  </w:num>
  <w:num w:numId="3">
    <w:abstractNumId w:val="34"/>
  </w:num>
  <w:num w:numId="4">
    <w:abstractNumId w:val="24"/>
  </w:num>
  <w:num w:numId="5">
    <w:abstractNumId w:val="5"/>
  </w:num>
  <w:num w:numId="6">
    <w:abstractNumId w:val="1"/>
  </w:num>
  <w:num w:numId="7">
    <w:abstractNumId w:val="0"/>
  </w:num>
  <w:num w:numId="8">
    <w:abstractNumId w:val="26"/>
  </w:num>
  <w:num w:numId="9">
    <w:abstractNumId w:val="14"/>
  </w:num>
  <w:num w:numId="10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16"/>
  </w:num>
  <w:num w:numId="14">
    <w:abstractNumId w:val="6"/>
  </w:num>
  <w:num w:numId="15">
    <w:abstractNumId w:val="8"/>
  </w:num>
  <w:num w:numId="16">
    <w:abstractNumId w:val="2"/>
  </w:num>
  <w:num w:numId="17">
    <w:abstractNumId w:val="18"/>
  </w:num>
  <w:num w:numId="18">
    <w:abstractNumId w:val="29"/>
  </w:num>
  <w:num w:numId="19">
    <w:abstractNumId w:val="13"/>
  </w:num>
  <w:num w:numId="20">
    <w:abstractNumId w:val="17"/>
  </w:num>
  <w:num w:numId="21">
    <w:abstractNumId w:val="3"/>
  </w:num>
  <w:num w:numId="22">
    <w:abstractNumId w:val="35"/>
  </w:num>
  <w:num w:numId="23">
    <w:abstractNumId w:val="27"/>
  </w:num>
  <w:num w:numId="24">
    <w:abstractNumId w:val="12"/>
  </w:num>
  <w:num w:numId="25">
    <w:abstractNumId w:val="19"/>
  </w:num>
  <w:num w:numId="26">
    <w:abstractNumId w:val="25"/>
  </w:num>
  <w:num w:numId="27">
    <w:abstractNumId w:val="32"/>
  </w:num>
  <w:num w:numId="28">
    <w:abstractNumId w:val="9"/>
  </w:num>
  <w:num w:numId="29">
    <w:abstractNumId w:val="11"/>
  </w:num>
  <w:num w:numId="30">
    <w:abstractNumId w:val="7"/>
  </w:num>
  <w:num w:numId="31">
    <w:abstractNumId w:val="21"/>
  </w:num>
  <w:num w:numId="32">
    <w:abstractNumId w:val="23"/>
  </w:num>
  <w:num w:numId="33">
    <w:abstractNumId w:val="10"/>
  </w:num>
  <w:num w:numId="34">
    <w:abstractNumId w:val="31"/>
  </w:num>
  <w:num w:numId="35">
    <w:abstractNumId w:val="4"/>
  </w:num>
  <w:num w:numId="3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55B"/>
    <w:rsid w:val="00001B60"/>
    <w:rsid w:val="00005965"/>
    <w:rsid w:val="000070BE"/>
    <w:rsid w:val="0005317B"/>
    <w:rsid w:val="000668BC"/>
    <w:rsid w:val="00070F6A"/>
    <w:rsid w:val="00071D5E"/>
    <w:rsid w:val="00077FA3"/>
    <w:rsid w:val="000827D4"/>
    <w:rsid w:val="00084D67"/>
    <w:rsid w:val="00095411"/>
    <w:rsid w:val="00096F6E"/>
    <w:rsid w:val="000A3E68"/>
    <w:rsid w:val="000A4653"/>
    <w:rsid w:val="000A4A3C"/>
    <w:rsid w:val="000B4821"/>
    <w:rsid w:val="000E513D"/>
    <w:rsid w:val="000F4F2D"/>
    <w:rsid w:val="0010436B"/>
    <w:rsid w:val="00104AD8"/>
    <w:rsid w:val="00104E2C"/>
    <w:rsid w:val="00105029"/>
    <w:rsid w:val="0011678A"/>
    <w:rsid w:val="001411D8"/>
    <w:rsid w:val="00146CB3"/>
    <w:rsid w:val="001473F6"/>
    <w:rsid w:val="0015217B"/>
    <w:rsid w:val="0016662D"/>
    <w:rsid w:val="001C2B51"/>
    <w:rsid w:val="001D3299"/>
    <w:rsid w:val="001D4936"/>
    <w:rsid w:val="001F7DC4"/>
    <w:rsid w:val="002039C1"/>
    <w:rsid w:val="002043B1"/>
    <w:rsid w:val="0023375D"/>
    <w:rsid w:val="00247247"/>
    <w:rsid w:val="002701BC"/>
    <w:rsid w:val="00277783"/>
    <w:rsid w:val="00291971"/>
    <w:rsid w:val="002A17A4"/>
    <w:rsid w:val="002A5C4F"/>
    <w:rsid w:val="002F56C2"/>
    <w:rsid w:val="00314248"/>
    <w:rsid w:val="00345EBF"/>
    <w:rsid w:val="0036082D"/>
    <w:rsid w:val="0038014C"/>
    <w:rsid w:val="00387E92"/>
    <w:rsid w:val="003C3DA4"/>
    <w:rsid w:val="003D20DA"/>
    <w:rsid w:val="003D4148"/>
    <w:rsid w:val="003E2661"/>
    <w:rsid w:val="003F0170"/>
    <w:rsid w:val="00421924"/>
    <w:rsid w:val="004316FE"/>
    <w:rsid w:val="004419F6"/>
    <w:rsid w:val="0045094D"/>
    <w:rsid w:val="0045794C"/>
    <w:rsid w:val="004975EB"/>
    <w:rsid w:val="004A5355"/>
    <w:rsid w:val="004A66AA"/>
    <w:rsid w:val="004B3231"/>
    <w:rsid w:val="004C2359"/>
    <w:rsid w:val="004E5C40"/>
    <w:rsid w:val="004F4323"/>
    <w:rsid w:val="00517E0C"/>
    <w:rsid w:val="00524FB5"/>
    <w:rsid w:val="00534565"/>
    <w:rsid w:val="00544CB1"/>
    <w:rsid w:val="00561053"/>
    <w:rsid w:val="00563E5D"/>
    <w:rsid w:val="00572DC9"/>
    <w:rsid w:val="005774A5"/>
    <w:rsid w:val="0058117D"/>
    <w:rsid w:val="00586424"/>
    <w:rsid w:val="005A081E"/>
    <w:rsid w:val="005B0406"/>
    <w:rsid w:val="005C014D"/>
    <w:rsid w:val="005C23AC"/>
    <w:rsid w:val="005F5A81"/>
    <w:rsid w:val="006132E7"/>
    <w:rsid w:val="006152AD"/>
    <w:rsid w:val="00621BA7"/>
    <w:rsid w:val="00640017"/>
    <w:rsid w:val="00664425"/>
    <w:rsid w:val="00677B89"/>
    <w:rsid w:val="006B51A6"/>
    <w:rsid w:val="006B5B95"/>
    <w:rsid w:val="006B63EF"/>
    <w:rsid w:val="006B7B85"/>
    <w:rsid w:val="006D4DDC"/>
    <w:rsid w:val="006F38FB"/>
    <w:rsid w:val="006F4C71"/>
    <w:rsid w:val="0072067B"/>
    <w:rsid w:val="007272DE"/>
    <w:rsid w:val="00733EC3"/>
    <w:rsid w:val="00734747"/>
    <w:rsid w:val="007413C2"/>
    <w:rsid w:val="007518A5"/>
    <w:rsid w:val="0078306E"/>
    <w:rsid w:val="00786156"/>
    <w:rsid w:val="00790B27"/>
    <w:rsid w:val="00790D5B"/>
    <w:rsid w:val="007A5F5C"/>
    <w:rsid w:val="007B604A"/>
    <w:rsid w:val="007C3A53"/>
    <w:rsid w:val="007C778C"/>
    <w:rsid w:val="007E71E7"/>
    <w:rsid w:val="00817A44"/>
    <w:rsid w:val="0082266C"/>
    <w:rsid w:val="0082588B"/>
    <w:rsid w:val="00835013"/>
    <w:rsid w:val="00840964"/>
    <w:rsid w:val="00855A5C"/>
    <w:rsid w:val="00857CEF"/>
    <w:rsid w:val="008922D5"/>
    <w:rsid w:val="008A0718"/>
    <w:rsid w:val="008A3D9B"/>
    <w:rsid w:val="008D4BE4"/>
    <w:rsid w:val="00907D5D"/>
    <w:rsid w:val="00942742"/>
    <w:rsid w:val="00974149"/>
    <w:rsid w:val="00982AA9"/>
    <w:rsid w:val="009A0E29"/>
    <w:rsid w:val="009A1F8C"/>
    <w:rsid w:val="009C0DE1"/>
    <w:rsid w:val="009C2BC8"/>
    <w:rsid w:val="009C6D8B"/>
    <w:rsid w:val="009D05AB"/>
    <w:rsid w:val="009D2C96"/>
    <w:rsid w:val="009E327E"/>
    <w:rsid w:val="009F0D43"/>
    <w:rsid w:val="009F496A"/>
    <w:rsid w:val="00A2783A"/>
    <w:rsid w:val="00A446C8"/>
    <w:rsid w:val="00A5495B"/>
    <w:rsid w:val="00A550E8"/>
    <w:rsid w:val="00A728D6"/>
    <w:rsid w:val="00A86254"/>
    <w:rsid w:val="00A97C98"/>
    <w:rsid w:val="00AA2918"/>
    <w:rsid w:val="00AA4C9D"/>
    <w:rsid w:val="00AC5D70"/>
    <w:rsid w:val="00AF5643"/>
    <w:rsid w:val="00AF68C7"/>
    <w:rsid w:val="00B07428"/>
    <w:rsid w:val="00B12E6E"/>
    <w:rsid w:val="00B23805"/>
    <w:rsid w:val="00B54714"/>
    <w:rsid w:val="00B72E71"/>
    <w:rsid w:val="00B7341A"/>
    <w:rsid w:val="00B8132B"/>
    <w:rsid w:val="00B821A5"/>
    <w:rsid w:val="00BA02BE"/>
    <w:rsid w:val="00BB00A7"/>
    <w:rsid w:val="00BB233F"/>
    <w:rsid w:val="00BB697A"/>
    <w:rsid w:val="00BC2499"/>
    <w:rsid w:val="00BE0278"/>
    <w:rsid w:val="00BE7A1D"/>
    <w:rsid w:val="00BF055B"/>
    <w:rsid w:val="00BF6F91"/>
    <w:rsid w:val="00C00023"/>
    <w:rsid w:val="00C15211"/>
    <w:rsid w:val="00C246A1"/>
    <w:rsid w:val="00C32C32"/>
    <w:rsid w:val="00C33AF5"/>
    <w:rsid w:val="00C52099"/>
    <w:rsid w:val="00C71EE5"/>
    <w:rsid w:val="00C86A11"/>
    <w:rsid w:val="00C92FC5"/>
    <w:rsid w:val="00CC134D"/>
    <w:rsid w:val="00CC7132"/>
    <w:rsid w:val="00CE4145"/>
    <w:rsid w:val="00CE5E2B"/>
    <w:rsid w:val="00CE7ABE"/>
    <w:rsid w:val="00CF362A"/>
    <w:rsid w:val="00CF41B2"/>
    <w:rsid w:val="00D101D0"/>
    <w:rsid w:val="00D113DB"/>
    <w:rsid w:val="00D17562"/>
    <w:rsid w:val="00D31A95"/>
    <w:rsid w:val="00D3658A"/>
    <w:rsid w:val="00D53120"/>
    <w:rsid w:val="00D70B10"/>
    <w:rsid w:val="00D8325B"/>
    <w:rsid w:val="00D837BE"/>
    <w:rsid w:val="00D83C3E"/>
    <w:rsid w:val="00DA138B"/>
    <w:rsid w:val="00DD098C"/>
    <w:rsid w:val="00DD1DDB"/>
    <w:rsid w:val="00DF3DB6"/>
    <w:rsid w:val="00E021DD"/>
    <w:rsid w:val="00E05478"/>
    <w:rsid w:val="00E30399"/>
    <w:rsid w:val="00E309FF"/>
    <w:rsid w:val="00E329A9"/>
    <w:rsid w:val="00E56493"/>
    <w:rsid w:val="00E57263"/>
    <w:rsid w:val="00E57E13"/>
    <w:rsid w:val="00E66F52"/>
    <w:rsid w:val="00E71D5F"/>
    <w:rsid w:val="00E75515"/>
    <w:rsid w:val="00EA1206"/>
    <w:rsid w:val="00EA4AF7"/>
    <w:rsid w:val="00EA6828"/>
    <w:rsid w:val="00EB1D0F"/>
    <w:rsid w:val="00EC1C38"/>
    <w:rsid w:val="00ED6E9E"/>
    <w:rsid w:val="00EE719D"/>
    <w:rsid w:val="00EF6E03"/>
    <w:rsid w:val="00EF779A"/>
    <w:rsid w:val="00F00541"/>
    <w:rsid w:val="00F05398"/>
    <w:rsid w:val="00F12A2E"/>
    <w:rsid w:val="00F50BF3"/>
    <w:rsid w:val="00F56675"/>
    <w:rsid w:val="00F60383"/>
    <w:rsid w:val="00F765BF"/>
    <w:rsid w:val="00F84CCF"/>
    <w:rsid w:val="00F930FB"/>
    <w:rsid w:val="00F97DDE"/>
    <w:rsid w:val="00FA42DE"/>
    <w:rsid w:val="00FA7813"/>
    <w:rsid w:val="00FB629B"/>
    <w:rsid w:val="00FB6E35"/>
    <w:rsid w:val="00FC0B0D"/>
    <w:rsid w:val="00FD0EA8"/>
    <w:rsid w:val="00FD17A7"/>
    <w:rsid w:val="00FD74D9"/>
    <w:rsid w:val="00FE2907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5D3BFFF"/>
  <w15:docId w15:val="{02DF6FD0-D3B4-471B-8F46-D9CDC9DE1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E71D5F"/>
    <w:rPr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il1">
    <w:name w:val="Stil1"/>
    <w:basedOn w:val="Normal"/>
    <w:rsid w:val="00EF779A"/>
    <w:rPr>
      <w:b/>
      <w:color w:val="00FFFF"/>
      <w:spacing w:val="20"/>
      <w:sz w:val="40"/>
      <w:szCs w:val="4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ekstbalonia">
    <w:name w:val="Balloon Text"/>
    <w:basedOn w:val="Normal"/>
    <w:semiHidden/>
    <w:rsid w:val="003C3DA4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link w:val="OdlomakpopisaChar"/>
    <w:uiPriority w:val="99"/>
    <w:qFormat/>
    <w:rsid w:val="00345EBF"/>
    <w:pPr>
      <w:ind w:left="708"/>
    </w:pPr>
  </w:style>
  <w:style w:type="paragraph" w:styleId="Zaglavlje">
    <w:name w:val="header"/>
    <w:basedOn w:val="Normal"/>
    <w:link w:val="ZaglavljeChar"/>
    <w:rsid w:val="0031424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link w:val="Zaglavlje"/>
    <w:rsid w:val="00314248"/>
    <w:rPr>
      <w:sz w:val="24"/>
      <w:szCs w:val="24"/>
    </w:rPr>
  </w:style>
  <w:style w:type="paragraph" w:styleId="Podnoje">
    <w:name w:val="footer"/>
    <w:basedOn w:val="Normal"/>
    <w:link w:val="PodnojeChar"/>
    <w:rsid w:val="00314248"/>
    <w:pPr>
      <w:tabs>
        <w:tab w:val="center" w:pos="4536"/>
        <w:tab w:val="right" w:pos="9072"/>
      </w:tabs>
    </w:pPr>
  </w:style>
  <w:style w:type="character" w:customStyle="1" w:styleId="PodnojeChar">
    <w:name w:val="Podnožje Char"/>
    <w:link w:val="Podnoje"/>
    <w:rsid w:val="00314248"/>
    <w:rPr>
      <w:sz w:val="24"/>
      <w:szCs w:val="24"/>
    </w:rPr>
  </w:style>
  <w:style w:type="table" w:styleId="Reetkatablice">
    <w:name w:val="Table Grid"/>
    <w:basedOn w:val="Obinatablica"/>
    <w:rsid w:val="00084D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lomakpopisaChar">
    <w:name w:val="Odlomak popisa Char"/>
    <w:link w:val="Odlomakpopisa"/>
    <w:uiPriority w:val="99"/>
    <w:locked/>
    <w:rsid w:val="00071D5E"/>
    <w:rPr>
      <w:sz w:val="24"/>
      <w:szCs w:val="24"/>
    </w:rPr>
  </w:style>
  <w:style w:type="character" w:styleId="Hiperveza">
    <w:name w:val="Hyperlink"/>
    <w:basedOn w:val="Zadanifontodlomka"/>
    <w:unhideWhenUsed/>
    <w:rsid w:val="000B4821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0B482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59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arodne-novine.nn.hr/clanci/sluzbeni/2015_04_41_838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narodne-novine.nn.hr/clanci/sluzbeni/2014_05_55_1043.htm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0" Type="http://schemas.openxmlformats.org/officeDocument/2006/relationships/hyperlink" Target="http://narodne-novine.nn.hr/clanci/sluzbeni/2017_03_23_525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arodne-novine.nn.hr/clanci/sluzbeni/2016_07_67_1625.htm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2054</Words>
  <Characters>11709</Characters>
  <Application>Microsoft Office Word</Application>
  <DocSecurity>0</DocSecurity>
  <Lines>97</Lines>
  <Paragraphs>27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KOMUNALAC d.o.o.</Company>
  <LinksUpToDate>false</LinksUpToDate>
  <CharactersWithSpaces>13736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Deponij</dc:creator>
  <cp:lastModifiedBy>Domagoj Kiš</cp:lastModifiedBy>
  <cp:revision>5</cp:revision>
  <cp:lastPrinted>2016-10-19T09:18:00Z</cp:lastPrinted>
  <dcterms:created xsi:type="dcterms:W3CDTF">2019-11-12T07:47:00Z</dcterms:created>
  <dcterms:modified xsi:type="dcterms:W3CDTF">2019-11-12T08:03:00Z</dcterms:modified>
</cp:coreProperties>
</file>