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80" w:rsidRPr="00A1453B" w:rsidRDefault="00A1453B" w:rsidP="00C039E7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A1453B">
        <w:rPr>
          <w:b/>
          <w:sz w:val="28"/>
          <w:szCs w:val="28"/>
        </w:rPr>
        <w:t>S</w:t>
      </w:r>
      <w:r w:rsidR="00244493">
        <w:rPr>
          <w:b/>
          <w:sz w:val="28"/>
          <w:szCs w:val="28"/>
        </w:rPr>
        <w:t>PECIFIKACIJA</w:t>
      </w:r>
    </w:p>
    <w:p w:rsidR="00A1453B" w:rsidRDefault="00A1453B" w:rsidP="00C039E7">
      <w:pPr>
        <w:spacing w:after="0" w:line="240" w:lineRule="auto"/>
        <w:jc w:val="both"/>
        <w:rPr>
          <w:b/>
        </w:rPr>
      </w:pPr>
    </w:p>
    <w:p w:rsidR="00A1453B" w:rsidRDefault="00A1453B" w:rsidP="00C039E7">
      <w:pPr>
        <w:spacing w:after="0" w:line="240" w:lineRule="auto"/>
        <w:jc w:val="both"/>
        <w:rPr>
          <w:b/>
        </w:rPr>
      </w:pPr>
    </w:p>
    <w:p w:rsidR="00C117EA" w:rsidRDefault="00C117EA" w:rsidP="00C039E7">
      <w:pPr>
        <w:spacing w:after="0" w:line="240" w:lineRule="auto"/>
        <w:jc w:val="both"/>
        <w:rPr>
          <w:b/>
        </w:rPr>
      </w:pPr>
      <w:r w:rsidRPr="00C039E7">
        <w:rPr>
          <w:b/>
        </w:rPr>
        <w:t xml:space="preserve">Predmet nabave su </w:t>
      </w:r>
      <w:proofErr w:type="spellStart"/>
      <w:r w:rsidRPr="00C039E7">
        <w:rPr>
          <w:b/>
        </w:rPr>
        <w:t>leptirasti</w:t>
      </w:r>
      <w:proofErr w:type="spellEnd"/>
      <w:r w:rsidRPr="00C039E7">
        <w:rPr>
          <w:b/>
        </w:rPr>
        <w:t xml:space="preserve"> zatvarač DN 300 i DN 250, PN 16 sa pripadajućim rotacijskim pogonima za upravljački rad. Ugradbena dužina u skladu sa EN 558-1 </w:t>
      </w:r>
      <w:proofErr w:type="spellStart"/>
      <w:r w:rsidRPr="00C039E7">
        <w:rPr>
          <w:b/>
        </w:rPr>
        <w:t>ser</w:t>
      </w:r>
      <w:proofErr w:type="spellEnd"/>
      <w:r w:rsidRPr="00C039E7">
        <w:rPr>
          <w:b/>
        </w:rPr>
        <w:t xml:space="preserve">. 14 za DN 250 iznosi L=250 mm, a za DN 300 L=270 mm. </w:t>
      </w:r>
      <w:r w:rsidR="00C039E7">
        <w:rPr>
          <w:b/>
        </w:rPr>
        <w:t xml:space="preserve">Ponuda treba uključivati </w:t>
      </w:r>
      <w:r w:rsidR="00C039E7" w:rsidRPr="00C039E7">
        <w:rPr>
          <w:b/>
        </w:rPr>
        <w:t xml:space="preserve"> demontažu  postojećih, te dobavu i ugradnju novih leptirica  DN 300 i DN 250 sa reduktorom i elektromotornim pogonom</w:t>
      </w:r>
      <w:r w:rsidR="00900980">
        <w:rPr>
          <w:b/>
        </w:rPr>
        <w:t xml:space="preserve"> te puštanje u rad</w:t>
      </w:r>
      <w:r w:rsidR="00C039E7" w:rsidRPr="00C039E7">
        <w:rPr>
          <w:b/>
        </w:rPr>
        <w:t>. Mjesto izvođenja</w:t>
      </w:r>
      <w:r w:rsidR="00A1453B">
        <w:rPr>
          <w:b/>
        </w:rPr>
        <w:t xml:space="preserve"> </w:t>
      </w:r>
      <w:r w:rsidR="00C039E7" w:rsidRPr="00C039E7">
        <w:rPr>
          <w:b/>
        </w:rPr>
        <w:t xml:space="preserve">radova je  Vodocrpilište </w:t>
      </w:r>
      <w:proofErr w:type="spellStart"/>
      <w:r w:rsidR="00C039E7" w:rsidRPr="00C039E7">
        <w:rPr>
          <w:b/>
        </w:rPr>
        <w:t>Delovi</w:t>
      </w:r>
      <w:proofErr w:type="spellEnd"/>
      <w:r w:rsidR="00C039E7" w:rsidRPr="00C039E7">
        <w:rPr>
          <w:b/>
        </w:rPr>
        <w:t xml:space="preserve"> u blizini Novigrada podravskog. Preporuča se obilazak lokacije ugradnje prije davanja ponude. U nastavku slijedi opis. Molimo da se ponudi isti proizvod ili jednakovrijedan.</w:t>
      </w:r>
    </w:p>
    <w:p w:rsidR="00900980" w:rsidRDefault="00900980" w:rsidP="00C039E7">
      <w:pPr>
        <w:spacing w:after="0" w:line="240" w:lineRule="auto"/>
        <w:jc w:val="both"/>
        <w:rPr>
          <w:b/>
        </w:rPr>
      </w:pPr>
    </w:p>
    <w:p w:rsidR="00C039E7" w:rsidRDefault="00C039E7" w:rsidP="00C039E7">
      <w:pPr>
        <w:spacing w:after="0" w:line="240" w:lineRule="auto"/>
        <w:jc w:val="both"/>
        <w:rPr>
          <w:b/>
        </w:rPr>
      </w:pPr>
    </w:p>
    <w:p w:rsidR="00C117EA" w:rsidRDefault="00C117EA" w:rsidP="00C117EA">
      <w:pPr>
        <w:jc w:val="both"/>
      </w:pPr>
      <w:r>
        <w:rPr>
          <w:noProof/>
          <w:lang w:eastAsia="hr-HR"/>
        </w:rPr>
        <w:drawing>
          <wp:inline distT="0" distB="0" distL="0" distR="0">
            <wp:extent cx="4619625" cy="6388955"/>
            <wp:effectExtent l="0" t="0" r="0" b="0"/>
            <wp:docPr id="1" name="Slika 1" descr="C:\Users\MilenaJ\Desktop\AKTUALNO\SERVIS AUMA\P-1094-VOD.USLUGE BJ-FAF3800-300,250 Auma SA07.6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J\Desktop\AKTUALNO\SERVIS AUMA\P-1094-VOD.USLUGE BJ-FAF3800-300,250 Auma SA07.6-page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00" t="39710" r="38244" b="9780"/>
                    <a:stretch/>
                  </pic:blipFill>
                  <pic:spPr bwMode="auto">
                    <a:xfrm>
                      <a:off x="0" y="0"/>
                      <a:ext cx="4625744" cy="639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17EA" w:rsidRDefault="00C117EA" w:rsidP="00C117EA">
      <w:r>
        <w:rPr>
          <w:noProof/>
          <w:lang w:eastAsia="hr-HR"/>
        </w:rPr>
        <w:lastRenderedPageBreak/>
        <w:drawing>
          <wp:inline distT="0" distB="0" distL="0" distR="0">
            <wp:extent cx="4619625" cy="1836656"/>
            <wp:effectExtent l="0" t="0" r="0" b="0"/>
            <wp:docPr id="2" name="Slika 2" descr="C:\Users\MilenaJ\Desktop\AKTUALNO\SERVIS AUMA\P-1094-VOD.USLUGE BJ-FAF3800-300,250 Auma SA07.6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enaJ\Desktop\AKTUALNO\SERVIS AUMA\P-1094-VOD.USLUGE BJ-FAF3800-300,250 Auma SA07.6-page-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11" t="8772" r="42550" b="78117"/>
                    <a:stretch/>
                  </pic:blipFill>
                  <pic:spPr bwMode="auto">
                    <a:xfrm>
                      <a:off x="0" y="0"/>
                      <a:ext cx="4619625" cy="183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61B7C" w:rsidRDefault="00A61B7C" w:rsidP="00C117EA">
      <w:pPr>
        <w:ind w:firstLine="708"/>
        <w:jc w:val="both"/>
      </w:pPr>
    </w:p>
    <w:p w:rsidR="00A61B7C" w:rsidRDefault="00A61B7C" w:rsidP="00A61B7C"/>
    <w:p w:rsidR="00461563" w:rsidRPr="00A61B7C" w:rsidRDefault="00461563" w:rsidP="00A61B7C"/>
    <w:sectPr w:rsidR="00461563" w:rsidRPr="00A61B7C" w:rsidSect="00FE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7EA"/>
    <w:rsid w:val="00244493"/>
    <w:rsid w:val="00367E37"/>
    <w:rsid w:val="00461563"/>
    <w:rsid w:val="00900980"/>
    <w:rsid w:val="00A1453B"/>
    <w:rsid w:val="00A61B7C"/>
    <w:rsid w:val="00C039E7"/>
    <w:rsid w:val="00C117EA"/>
    <w:rsid w:val="00FE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Brane </cp:lastModifiedBy>
  <cp:revision>3</cp:revision>
  <cp:lastPrinted>2018-03-20T13:04:00Z</cp:lastPrinted>
  <dcterms:created xsi:type="dcterms:W3CDTF">2018-03-27T06:41:00Z</dcterms:created>
  <dcterms:modified xsi:type="dcterms:W3CDTF">2018-03-27T06:41:00Z</dcterms:modified>
</cp:coreProperties>
</file>