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B4" w:rsidRDefault="00290AF3">
      <w:r>
        <w:t>U Bjelovaru, 1</w:t>
      </w:r>
      <w:r w:rsidR="00DA1D80">
        <w:t>6</w:t>
      </w:r>
      <w:r>
        <w:t>.06.2017.</w:t>
      </w:r>
    </w:p>
    <w:p w:rsidR="00074AB4" w:rsidRDefault="00074AB4"/>
    <w:p w:rsidR="00501B33" w:rsidRDefault="00B53F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5AF0" w:rsidRDefault="00B15AF0"/>
    <w:p w:rsidR="00074AB4" w:rsidRPr="00290AF3" w:rsidRDefault="00074AB4">
      <w:pPr>
        <w:rPr>
          <w:b/>
          <w:sz w:val="24"/>
          <w:szCs w:val="24"/>
        </w:rPr>
      </w:pPr>
      <w:r w:rsidRPr="00290AF3">
        <w:rPr>
          <w:b/>
          <w:sz w:val="24"/>
          <w:szCs w:val="24"/>
        </w:rPr>
        <w:t>Predmet: Nabava elektromagnetskog mjerača protoka</w:t>
      </w:r>
    </w:p>
    <w:p w:rsidR="00074AB4" w:rsidRDefault="00074AB4"/>
    <w:p w:rsidR="00290AF3" w:rsidRDefault="00BA5452" w:rsidP="00B15AF0">
      <w:pPr>
        <w:jc w:val="both"/>
      </w:pPr>
      <w:r>
        <w:t>E</w:t>
      </w:r>
      <w:r w:rsidR="00C547E0">
        <w:t xml:space="preserve">lektromagnetski mjerač protoka </w:t>
      </w:r>
      <w:r w:rsidR="00344828">
        <w:t>ka</w:t>
      </w:r>
      <w:r w:rsidR="00C547E0">
        <w:t>rakteristika</w:t>
      </w:r>
      <w:r w:rsidR="00344828">
        <w:t xml:space="preserve"> kao </w:t>
      </w:r>
      <w:proofErr w:type="spellStart"/>
      <w:r w:rsidR="00344828">
        <w:t>Promag</w:t>
      </w:r>
      <w:proofErr w:type="spellEnd"/>
      <w:r w:rsidR="00344828">
        <w:t xml:space="preserve"> 50W3F, DN 350 14“ ili jednakovrijedan.</w:t>
      </w:r>
    </w:p>
    <w:p w:rsidR="00344828" w:rsidRDefault="00344828" w:rsidP="00B15AF0">
      <w:pPr>
        <w:jc w:val="both"/>
      </w:pPr>
      <w:r>
        <w:t>Karakteristike:</w:t>
      </w:r>
    </w:p>
    <w:p w:rsidR="00C547E0" w:rsidRDefault="00C547E0">
      <w:r>
        <w:t>Obloga: Tvrda guma, KTW/W270 odobrenje za pitku vodu</w:t>
      </w:r>
    </w:p>
    <w:p w:rsidR="00C547E0" w:rsidRDefault="00C547E0">
      <w:r>
        <w:t xml:space="preserve">Procesni priključak: PN 16, St37-2/FE 410WB, </w:t>
      </w:r>
      <w:proofErr w:type="spellStart"/>
      <w:r>
        <w:t>prirubnica</w:t>
      </w:r>
      <w:proofErr w:type="spellEnd"/>
      <w:r>
        <w:t xml:space="preserve"> EN 1092-1 (DIN 2501)</w:t>
      </w:r>
    </w:p>
    <w:p w:rsidR="00C547E0" w:rsidRDefault="00C547E0">
      <w:r>
        <w:t>Elektrode: 1.4435/316L</w:t>
      </w:r>
    </w:p>
    <w:p w:rsidR="00C547E0" w:rsidRDefault="00C547E0">
      <w:r>
        <w:t>Kalibracija: 0,5%</w:t>
      </w:r>
    </w:p>
    <w:p w:rsidR="00C547E0" w:rsidRDefault="00C547E0">
      <w:r>
        <w:t>Dodatni test, Certifikat: Bez</w:t>
      </w:r>
    </w:p>
    <w:p w:rsidR="00C547E0" w:rsidRDefault="00C547E0">
      <w:r>
        <w:t>Odobrenje: Područje bez opasnosti</w:t>
      </w:r>
    </w:p>
    <w:p w:rsidR="00C547E0" w:rsidRDefault="00C547E0">
      <w:r>
        <w:t xml:space="preserve">Kućište: Zidno </w:t>
      </w:r>
      <w:proofErr w:type="spellStart"/>
      <w:r>
        <w:t>Alu</w:t>
      </w:r>
      <w:proofErr w:type="spellEnd"/>
      <w:r>
        <w:t>, zaštita IP68 NEMA6P</w:t>
      </w:r>
    </w:p>
    <w:p w:rsidR="00C547E0" w:rsidRDefault="00C547E0">
      <w:r>
        <w:t>Kabel, odvojena verzija: 10,00 m zavojnica + signal kabel</w:t>
      </w:r>
    </w:p>
    <w:p w:rsidR="00C547E0" w:rsidRDefault="00C547E0">
      <w:r>
        <w:t>Kabelski uvod: Uvodnica M20 (</w:t>
      </w:r>
      <w:proofErr w:type="spellStart"/>
      <w:r>
        <w:t>EEx</w:t>
      </w:r>
      <w:proofErr w:type="spellEnd"/>
      <w:r>
        <w:t xml:space="preserve"> d</w:t>
      </w:r>
      <w:r>
        <w:rPr>
          <w:rFonts w:ascii="Arial" w:hAnsi="Arial" w:cs="Arial"/>
        </w:rPr>
        <w:t>&gt;</w:t>
      </w:r>
      <w:r>
        <w:t>navojni M20</w:t>
      </w:r>
      <w:r w:rsidR="00290AF3">
        <w:t>)</w:t>
      </w:r>
    </w:p>
    <w:p w:rsidR="00671886" w:rsidRDefault="00671886" w:rsidP="00290AF3">
      <w:pPr>
        <w:spacing w:after="0" w:line="240" w:lineRule="auto"/>
      </w:pPr>
      <w:r>
        <w:t xml:space="preserve">Napajanje, zaslon: </w:t>
      </w:r>
      <w:r w:rsidR="00290AF3">
        <w:t>85</w:t>
      </w:r>
      <w:r>
        <w:t>-</w:t>
      </w:r>
      <w:r w:rsidR="00290AF3">
        <w:t>260</w:t>
      </w:r>
      <w:r>
        <w:t xml:space="preserve">VAC, WEA, 2-linijski + tipke, </w:t>
      </w:r>
    </w:p>
    <w:p w:rsidR="00C547E0" w:rsidRDefault="00671886" w:rsidP="00290AF3">
      <w:pPr>
        <w:spacing w:after="0" w:line="240" w:lineRule="auto"/>
      </w:pPr>
      <w:r>
        <w:t>WEA=jezik DE+EN+FR+IT+ES+PT+NL</w:t>
      </w:r>
    </w:p>
    <w:p w:rsidR="00290AF3" w:rsidRDefault="00290AF3" w:rsidP="00290AF3">
      <w:pPr>
        <w:spacing w:after="0" w:line="240" w:lineRule="auto"/>
      </w:pPr>
    </w:p>
    <w:p w:rsidR="00671886" w:rsidRDefault="00671886">
      <w:r>
        <w:t xml:space="preserve">Podešavanje, karakteristike </w:t>
      </w:r>
      <w:r w:rsidR="00074AB4">
        <w:t>softvera: Tvorničke postavke, osnovna izvedba</w:t>
      </w:r>
    </w:p>
    <w:p w:rsidR="00074AB4" w:rsidRDefault="00074AB4">
      <w:r>
        <w:t>Izlaz, ulaz: 4-20mA SIL HART + frekvencija + status + statusni ulaz</w:t>
      </w:r>
    </w:p>
    <w:p w:rsidR="00074AB4" w:rsidRDefault="00074AB4">
      <w:r>
        <w:t>Dodatne specifikacije:</w:t>
      </w:r>
    </w:p>
    <w:p w:rsidR="00074AB4" w:rsidRDefault="00074AB4" w:rsidP="00074AB4">
      <w:pPr>
        <w:spacing w:after="0"/>
      </w:pPr>
      <w:r>
        <w:t>Prvi red podešen: Volumni protok</w:t>
      </w:r>
    </w:p>
    <w:p w:rsidR="00074AB4" w:rsidRDefault="00074AB4" w:rsidP="00074AB4">
      <w:pPr>
        <w:spacing w:after="0"/>
      </w:pPr>
      <w:r>
        <w:t xml:space="preserve">Drugi red podešen: </w:t>
      </w:r>
      <w:proofErr w:type="spellStart"/>
      <w:r>
        <w:t>Totalizer</w:t>
      </w:r>
      <w:proofErr w:type="spellEnd"/>
      <w:r>
        <w:t xml:space="preserve"> 1</w:t>
      </w:r>
    </w:p>
    <w:p w:rsidR="00074AB4" w:rsidRDefault="00074AB4" w:rsidP="00074AB4">
      <w:pPr>
        <w:spacing w:after="0"/>
      </w:pPr>
      <w:r>
        <w:t xml:space="preserve">Podešen </w:t>
      </w:r>
      <w:proofErr w:type="spellStart"/>
      <w:r>
        <w:t>totalizer</w:t>
      </w:r>
      <w:proofErr w:type="spellEnd"/>
      <w:r>
        <w:t xml:space="preserve"> 1: Volumni protok</w:t>
      </w:r>
    </w:p>
    <w:p w:rsidR="00074AB4" w:rsidRDefault="00074AB4" w:rsidP="00074AB4">
      <w:pPr>
        <w:spacing w:after="0"/>
      </w:pPr>
      <w:r>
        <w:t xml:space="preserve">Jedinica </w:t>
      </w:r>
      <w:proofErr w:type="spellStart"/>
      <w:r>
        <w:t>totalizera</w:t>
      </w:r>
      <w:proofErr w:type="spellEnd"/>
      <w:r>
        <w:t xml:space="preserve"> 1:  M3 m3</w:t>
      </w:r>
    </w:p>
    <w:p w:rsidR="00074AB4" w:rsidRDefault="00074AB4" w:rsidP="00074AB4">
      <w:pPr>
        <w:spacing w:after="0"/>
      </w:pPr>
      <w:r>
        <w:t xml:space="preserve">Podešen </w:t>
      </w:r>
      <w:proofErr w:type="spellStart"/>
      <w:r>
        <w:t>totalizer</w:t>
      </w:r>
      <w:proofErr w:type="spellEnd"/>
      <w:r>
        <w:t xml:space="preserve">  2: Volumni protok</w:t>
      </w:r>
    </w:p>
    <w:p w:rsidR="00074AB4" w:rsidRDefault="00074AB4" w:rsidP="00074AB4">
      <w:pPr>
        <w:spacing w:after="0"/>
      </w:pPr>
      <w:r>
        <w:t xml:space="preserve">Jedinica </w:t>
      </w:r>
      <w:proofErr w:type="spellStart"/>
      <w:r>
        <w:t>totalizera</w:t>
      </w:r>
      <w:proofErr w:type="spellEnd"/>
      <w:r>
        <w:t xml:space="preserve"> 2:  M3 m3</w:t>
      </w:r>
    </w:p>
    <w:p w:rsidR="00074AB4" w:rsidRDefault="00074AB4" w:rsidP="00074AB4">
      <w:pPr>
        <w:spacing w:after="0"/>
      </w:pPr>
      <w:r>
        <w:t>Podešen strujni izlaz: Volumni protok</w:t>
      </w:r>
    </w:p>
    <w:p w:rsidR="00074AB4" w:rsidRDefault="00074AB4" w:rsidP="00074AB4">
      <w:pPr>
        <w:spacing w:after="0"/>
      </w:pPr>
      <w:r>
        <w:t>Strujni raspon: 4-20 mA HART NAMUR</w:t>
      </w:r>
    </w:p>
    <w:p w:rsidR="00074AB4" w:rsidRDefault="00074AB4" w:rsidP="00074AB4">
      <w:pPr>
        <w:spacing w:after="0"/>
      </w:pPr>
      <w:r>
        <w:lastRenderedPageBreak/>
        <w:t xml:space="preserve">Vrijednost 20 mA: </w:t>
      </w:r>
      <w:r w:rsidR="00290AF3">
        <w:t>1000</w:t>
      </w:r>
      <w:r>
        <w:t xml:space="preserve"> m3/h</w:t>
      </w:r>
    </w:p>
    <w:p w:rsidR="00074AB4" w:rsidRDefault="00074AB4" w:rsidP="00074AB4">
      <w:pPr>
        <w:spacing w:after="0"/>
      </w:pPr>
      <w:r>
        <w:t>Vremenska konstanta: 3s</w:t>
      </w:r>
    </w:p>
    <w:p w:rsidR="00074AB4" w:rsidRDefault="00074AB4" w:rsidP="00074AB4">
      <w:pPr>
        <w:spacing w:after="0"/>
      </w:pPr>
      <w:proofErr w:type="spellStart"/>
      <w:r>
        <w:t>Mod</w:t>
      </w:r>
      <w:proofErr w:type="spellEnd"/>
      <w:r>
        <w:t xml:space="preserve"> kvara – strujni izlaz: Minimalna struja</w:t>
      </w:r>
    </w:p>
    <w:p w:rsidR="00074AB4" w:rsidRDefault="00074AB4" w:rsidP="00074AB4">
      <w:pPr>
        <w:spacing w:after="0"/>
      </w:pPr>
      <w:r>
        <w:t>Podešen impulsni izlaz: Volumni protok</w:t>
      </w:r>
    </w:p>
    <w:p w:rsidR="00074AB4" w:rsidRDefault="00074AB4" w:rsidP="00074AB4">
      <w:pPr>
        <w:spacing w:after="0"/>
      </w:pPr>
      <w:proofErr w:type="spellStart"/>
      <w:r>
        <w:t>Impuldna</w:t>
      </w:r>
      <w:proofErr w:type="spellEnd"/>
      <w:r w:rsidR="00B53FFD">
        <w:t xml:space="preserve"> </w:t>
      </w:r>
      <w:r>
        <w:t xml:space="preserve"> vri</w:t>
      </w:r>
      <w:r w:rsidR="00290AF3">
        <w:t>jednost (po jednom impulsu): 0,1</w:t>
      </w:r>
      <w:r>
        <w:t xml:space="preserve"> m3</w:t>
      </w:r>
    </w:p>
    <w:p w:rsidR="00074AB4" w:rsidRDefault="00074AB4" w:rsidP="00074AB4">
      <w:pPr>
        <w:spacing w:after="0"/>
      </w:pPr>
      <w:r>
        <w:t>Širina pulsa: 100 ms</w:t>
      </w:r>
    </w:p>
    <w:p w:rsidR="00074AB4" w:rsidRDefault="00074AB4" w:rsidP="00074AB4">
      <w:pPr>
        <w:spacing w:after="0"/>
      </w:pPr>
      <w:r>
        <w:t>Izlazni signal: pasivan – pozitivan</w:t>
      </w:r>
    </w:p>
    <w:p w:rsidR="00074AB4" w:rsidRDefault="00074AB4" w:rsidP="00074AB4">
      <w:pPr>
        <w:spacing w:after="0"/>
      </w:pPr>
      <w:r>
        <w:t xml:space="preserve">Sigurnosni </w:t>
      </w:r>
      <w:proofErr w:type="spellStart"/>
      <w:r>
        <w:t>mod</w:t>
      </w:r>
      <w:proofErr w:type="spellEnd"/>
      <w:r>
        <w:t xml:space="preserve"> impulsnog izlaza: Zamjenska vrijednost</w:t>
      </w:r>
    </w:p>
    <w:p w:rsidR="00074AB4" w:rsidRDefault="00B53FFD">
      <w:r>
        <w:t>Tipsko odobrenje državnog mjeriteljskog zavoda</w:t>
      </w:r>
    </w:p>
    <w:p w:rsidR="00074AB4" w:rsidRDefault="00074AB4" w:rsidP="00B15AF0">
      <w:pPr>
        <w:jc w:val="both"/>
      </w:pPr>
      <w:r>
        <w:t>Ponuda treba sadržavati stavku demontaže postojećeg mjerača protoka i ugradnje novog</w:t>
      </w:r>
      <w:r w:rsidR="00B15AF0">
        <w:t xml:space="preserve"> sa puštanjem u rad</w:t>
      </w:r>
      <w:r>
        <w:t>. Mjerač</w:t>
      </w:r>
      <w:r w:rsidR="00B15AF0">
        <w:t xml:space="preserve"> </w:t>
      </w:r>
      <w:r>
        <w:t xml:space="preserve"> je potrebno ugraditi u </w:t>
      </w:r>
      <w:r w:rsidR="00290AF3">
        <w:t xml:space="preserve">MO Grad smješteno u Bjelovaru. </w:t>
      </w:r>
      <w:r>
        <w:t>Prije davanja ponude moguće je obići lokaciju na terenu</w:t>
      </w:r>
      <w:r w:rsidR="00B15AF0">
        <w:t xml:space="preserve"> za što je potrebno najaviti dolazak (kontakt osoba je poslovođa Vlado Pranjić, </w:t>
      </w:r>
      <w:proofErr w:type="spellStart"/>
      <w:r w:rsidR="00B15AF0">
        <w:t>mob</w:t>
      </w:r>
      <w:proofErr w:type="spellEnd"/>
      <w:r w:rsidR="00B15AF0">
        <w:t>. 091/261-1745). Ponuđač mora biti u mogućnosti osigurati redovni servis i umjeravanje mjerača protoka.</w:t>
      </w:r>
    </w:p>
    <w:p w:rsidR="009D347D" w:rsidRDefault="009D347D" w:rsidP="00B15AF0">
      <w:pPr>
        <w:jc w:val="both"/>
      </w:pPr>
    </w:p>
    <w:p w:rsidR="009D347D" w:rsidRDefault="009D347D" w:rsidP="00B15AF0">
      <w:pPr>
        <w:jc w:val="both"/>
      </w:pPr>
    </w:p>
    <w:p w:rsidR="009D347D" w:rsidRDefault="009D347D" w:rsidP="00F71AF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9D347D" w:rsidSect="007164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5C" w:rsidRDefault="000E385C" w:rsidP="00074AB4">
      <w:pPr>
        <w:spacing w:after="0" w:line="240" w:lineRule="auto"/>
      </w:pPr>
      <w:r>
        <w:separator/>
      </w:r>
    </w:p>
  </w:endnote>
  <w:endnote w:type="continuationSeparator" w:id="0">
    <w:p w:rsidR="000E385C" w:rsidRDefault="000E385C" w:rsidP="0007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F0" w:rsidRPr="00E602B0" w:rsidRDefault="00B15AF0" w:rsidP="00B15AF0">
    <w:pPr>
      <w:pStyle w:val="Podnoje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RJ Investicije, razvoj i tehnička kontrola,  Telefon: 043/622-115, </w:t>
    </w:r>
    <w:r w:rsidRPr="00E602B0">
      <w:rPr>
        <w:sz w:val="16"/>
        <w:szCs w:val="16"/>
      </w:rPr>
      <w:t>Mobitel: 099/211-2894</w:t>
    </w:r>
    <w:r>
      <w:rPr>
        <w:sz w:val="16"/>
        <w:szCs w:val="16"/>
      </w:rPr>
      <w:t xml:space="preserve">, Centrala: 043/622-100,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>. 043/622-122</w:t>
    </w:r>
  </w:p>
  <w:p w:rsidR="00B15AF0" w:rsidRDefault="00B15AF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5C" w:rsidRDefault="000E385C" w:rsidP="00074AB4">
      <w:pPr>
        <w:spacing w:after="0" w:line="240" w:lineRule="auto"/>
      </w:pPr>
      <w:r>
        <w:separator/>
      </w:r>
    </w:p>
  </w:footnote>
  <w:footnote w:type="continuationSeparator" w:id="0">
    <w:p w:rsidR="000E385C" w:rsidRDefault="000E385C" w:rsidP="0007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B4" w:rsidRDefault="00074AB4" w:rsidP="00074AB4">
    <w:pPr>
      <w:pStyle w:val="Zaglavlje"/>
    </w:pPr>
    <w:r>
      <w:rPr>
        <w:rFonts w:eastAsia="SimSun"/>
        <w:b/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-3175</wp:posOffset>
          </wp:positionV>
          <wp:extent cx="1647825" cy="505460"/>
          <wp:effectExtent l="0" t="0" r="9525" b="8890"/>
          <wp:wrapSquare wrapText="bothSides"/>
          <wp:docPr id="1" name="Slika 1" descr="VU_LOGO_s tekstom +smeđ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_LOGO_s tekstom +smeđ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>
      <w:t xml:space="preserve">Broj računa: 2402006-1100683933 </w:t>
    </w:r>
  </w:p>
  <w:p w:rsidR="00074AB4" w:rsidRDefault="00074AB4" w:rsidP="00074AB4">
    <w:pPr>
      <w:pStyle w:val="Zaglavlje"/>
    </w:pPr>
    <w:r>
      <w:t xml:space="preserve">                             </w:t>
    </w:r>
    <w:r>
      <w:tab/>
    </w:r>
    <w:r>
      <w:tab/>
      <w:t>IBAN: HR6624020061100683933</w:t>
    </w:r>
  </w:p>
  <w:p w:rsidR="00074AB4" w:rsidRDefault="00074AB4" w:rsidP="00074AB4">
    <w:pPr>
      <w:pStyle w:val="Zaglavlje"/>
      <w:pBdr>
        <w:bottom w:val="single" w:sz="4" w:space="1" w:color="auto"/>
      </w:pBdr>
    </w:pPr>
    <w:r>
      <w:ptab w:relativeTo="margin" w:alignment="center" w:leader="none"/>
    </w:r>
    <w:r>
      <w:tab/>
      <w:t>OIB: 43307218011</w:t>
    </w:r>
  </w:p>
  <w:p w:rsidR="00074AB4" w:rsidRDefault="00074AB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7E0"/>
    <w:rsid w:val="00074AB4"/>
    <w:rsid w:val="000E385C"/>
    <w:rsid w:val="00194BBC"/>
    <w:rsid w:val="00242C0A"/>
    <w:rsid w:val="00290AF3"/>
    <w:rsid w:val="00344828"/>
    <w:rsid w:val="00373FA2"/>
    <w:rsid w:val="00501B33"/>
    <w:rsid w:val="00671886"/>
    <w:rsid w:val="007164B6"/>
    <w:rsid w:val="0072765D"/>
    <w:rsid w:val="0075580D"/>
    <w:rsid w:val="00795FA1"/>
    <w:rsid w:val="00894452"/>
    <w:rsid w:val="008E33D7"/>
    <w:rsid w:val="009D347D"/>
    <w:rsid w:val="00B15AF0"/>
    <w:rsid w:val="00B53FFD"/>
    <w:rsid w:val="00B56525"/>
    <w:rsid w:val="00BA5452"/>
    <w:rsid w:val="00C547E0"/>
    <w:rsid w:val="00DA1D80"/>
    <w:rsid w:val="00DA3C5F"/>
    <w:rsid w:val="00E44D44"/>
    <w:rsid w:val="00F7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4AB4"/>
  </w:style>
  <w:style w:type="paragraph" w:styleId="Podnoje">
    <w:name w:val="footer"/>
    <w:basedOn w:val="Normal"/>
    <w:link w:val="PodnojeChar"/>
    <w:uiPriority w:val="99"/>
    <w:unhideWhenUsed/>
    <w:rsid w:val="0007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4AB4"/>
  </w:style>
  <w:style w:type="paragraph" w:styleId="Podnoje">
    <w:name w:val="footer"/>
    <w:basedOn w:val="Normal"/>
    <w:link w:val="PodnojeChar"/>
    <w:uiPriority w:val="99"/>
    <w:unhideWhenUsed/>
    <w:rsid w:val="0007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MilenaJ</dc:creator>
  <cp:lastModifiedBy>MilenaJ</cp:lastModifiedBy>
  <cp:revision>11</cp:revision>
  <dcterms:created xsi:type="dcterms:W3CDTF">2014-06-20T11:23:00Z</dcterms:created>
  <dcterms:modified xsi:type="dcterms:W3CDTF">2017-06-30T09:59:00Z</dcterms:modified>
</cp:coreProperties>
</file>