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8354" w14:textId="42C6F285" w:rsidR="000B4D71" w:rsidRPr="002B7E0A" w:rsidRDefault="000B4D71" w:rsidP="00C43BB2">
      <w:pPr>
        <w:rPr>
          <w:rFonts w:cs="Tahoma"/>
          <w:b/>
          <w:bCs/>
        </w:rPr>
      </w:pPr>
    </w:p>
    <w:p w14:paraId="1DC7ECD5" w14:textId="77777777" w:rsidR="000B4D71" w:rsidRPr="002B7E0A" w:rsidRDefault="000B4D71" w:rsidP="000B4D71">
      <w:pPr>
        <w:jc w:val="center"/>
        <w:rPr>
          <w:rFonts w:cs="Tahoma"/>
          <w:b/>
          <w:bCs/>
        </w:rPr>
      </w:pPr>
    </w:p>
    <w:p w14:paraId="092B8692" w14:textId="77777777" w:rsidR="000B4D71" w:rsidRPr="002B7E0A" w:rsidRDefault="000B4D71" w:rsidP="000B4D71">
      <w:pPr>
        <w:jc w:val="center"/>
        <w:rPr>
          <w:rFonts w:cs="Tahoma"/>
          <w:b/>
        </w:rPr>
      </w:pPr>
    </w:p>
    <w:p w14:paraId="65D6546C" w14:textId="5C79551E" w:rsidR="00232E38" w:rsidRPr="00C43BB2" w:rsidRDefault="00C43BB2" w:rsidP="00C43BB2">
      <w:pPr>
        <w:jc w:val="center"/>
        <w:rPr>
          <w:rFonts w:ascii="Times New Roman" w:hAnsi="Times New Roman"/>
          <w:b/>
          <w:sz w:val="32"/>
          <w:szCs w:val="32"/>
        </w:rPr>
      </w:pPr>
      <w:r w:rsidRPr="00C43BB2">
        <w:rPr>
          <w:rFonts w:ascii="Times New Roman" w:hAnsi="Times New Roman"/>
          <w:b/>
          <w:sz w:val="32"/>
          <w:szCs w:val="32"/>
        </w:rPr>
        <w:t>POZIV ZA DOSTAVU PONUDE</w:t>
      </w:r>
    </w:p>
    <w:p w14:paraId="6A7194B7" w14:textId="77777777" w:rsidR="00675A09" w:rsidRPr="002B7E0A" w:rsidRDefault="00675A09" w:rsidP="00B84B80">
      <w:pPr>
        <w:rPr>
          <w:rFonts w:cs="Tahoma"/>
          <w:sz w:val="36"/>
          <w:szCs w:val="36"/>
        </w:rPr>
      </w:pPr>
    </w:p>
    <w:p w14:paraId="6414A389" w14:textId="627B9266" w:rsidR="00AC5789" w:rsidRDefault="00DA54F4" w:rsidP="00AC5789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>Rekonstrukcija vodovoda u Ulici braće Diviš</w:t>
      </w:r>
    </w:p>
    <w:p w14:paraId="4E5E88A4" w14:textId="3FE234E9" w:rsidR="00675A09" w:rsidRPr="0044025D" w:rsidRDefault="00675A09" w:rsidP="00D4568E">
      <w:pPr>
        <w:rPr>
          <w:rFonts w:cs="Tahoma"/>
          <w:color w:val="FF0000"/>
        </w:rPr>
      </w:pPr>
    </w:p>
    <w:p w14:paraId="1BACC9A8" w14:textId="77777777" w:rsidR="00675A09" w:rsidRPr="002B7E0A" w:rsidRDefault="00675A09" w:rsidP="00D4568E">
      <w:pPr>
        <w:rPr>
          <w:rFonts w:cs="Tahoma"/>
        </w:rPr>
      </w:pPr>
    </w:p>
    <w:p w14:paraId="4EC0EFD9" w14:textId="77777777" w:rsidR="00675A09" w:rsidRPr="002B7E0A" w:rsidRDefault="00675A09" w:rsidP="00D4568E">
      <w:pPr>
        <w:rPr>
          <w:rFonts w:cs="Tahoma"/>
        </w:rPr>
      </w:pPr>
    </w:p>
    <w:p w14:paraId="5ABE2C0D" w14:textId="32E6D074" w:rsidR="00232E38" w:rsidRPr="002B7E0A" w:rsidRDefault="00C43BB2" w:rsidP="00E25262">
      <w:pPr>
        <w:pStyle w:val="Naslov4"/>
        <w:jc w:val="center"/>
        <w:rPr>
          <w:rFonts w:cs="Tahoma"/>
          <w:lang w:val="hr-HR"/>
        </w:rPr>
      </w:pPr>
      <w:r>
        <w:rPr>
          <w:rFonts w:cs="Tahoma"/>
          <w:lang w:val="hr-HR"/>
        </w:rPr>
        <w:t xml:space="preserve">Evidencijski broj </w:t>
      </w:r>
      <w:r w:rsidR="00232E38" w:rsidRPr="002B7E0A">
        <w:rPr>
          <w:rFonts w:cs="Tahoma"/>
          <w:lang w:val="hr-HR"/>
        </w:rPr>
        <w:t xml:space="preserve"> nabave: </w:t>
      </w:r>
      <w:r w:rsidR="006005A2">
        <w:rPr>
          <w:rFonts w:cs="Tahoma"/>
          <w:lang w:val="hr-HR"/>
        </w:rPr>
        <w:t>BN-9</w:t>
      </w:r>
      <w:r w:rsidR="00D05C1D">
        <w:rPr>
          <w:rFonts w:cs="Tahoma"/>
          <w:lang w:val="hr-HR"/>
        </w:rPr>
        <w:t>-2016/V</w:t>
      </w:r>
    </w:p>
    <w:p w14:paraId="4CACCEDB" w14:textId="77777777" w:rsidR="00232E38" w:rsidRPr="002B7E0A" w:rsidRDefault="00232E38" w:rsidP="00E25262">
      <w:pPr>
        <w:rPr>
          <w:rFonts w:cs="Tahoma"/>
        </w:rPr>
      </w:pPr>
    </w:p>
    <w:p w14:paraId="1C888320" w14:textId="77777777" w:rsidR="00232E38" w:rsidRPr="002B7E0A" w:rsidRDefault="00232E38" w:rsidP="00E25262">
      <w:pPr>
        <w:rPr>
          <w:rFonts w:cs="Tahoma"/>
        </w:rPr>
      </w:pPr>
    </w:p>
    <w:p w14:paraId="3C1B14C1" w14:textId="77777777" w:rsidR="00232E38" w:rsidRPr="002B7E0A" w:rsidRDefault="00232E38" w:rsidP="00E25262">
      <w:pPr>
        <w:rPr>
          <w:rFonts w:cs="Tahoma"/>
        </w:rPr>
      </w:pPr>
    </w:p>
    <w:p w14:paraId="75F7F771" w14:textId="77777777" w:rsidR="00232E38" w:rsidRPr="002B7E0A" w:rsidRDefault="00232E38" w:rsidP="00E25262">
      <w:pPr>
        <w:rPr>
          <w:rFonts w:cs="Tahoma"/>
        </w:rPr>
      </w:pPr>
    </w:p>
    <w:p w14:paraId="44DCA742" w14:textId="003AB38D" w:rsidR="000B4D71" w:rsidRPr="002B7E0A" w:rsidRDefault="006005A2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Travanj</w:t>
      </w:r>
      <w:r w:rsidR="00C43BB2">
        <w:rPr>
          <w:rFonts w:cs="Tahoma"/>
          <w:b/>
          <w:bCs/>
        </w:rPr>
        <w:t xml:space="preserve"> </w:t>
      </w:r>
      <w:r w:rsidR="00B84B80" w:rsidRPr="001F5B24">
        <w:rPr>
          <w:rFonts w:cs="Tahoma"/>
          <w:b/>
          <w:bCs/>
        </w:rPr>
        <w:t>2016</w:t>
      </w:r>
    </w:p>
    <w:p w14:paraId="60095688" w14:textId="77777777" w:rsidR="00232E38" w:rsidRPr="002B7E0A" w:rsidRDefault="00232E38" w:rsidP="00E25262">
      <w:pPr>
        <w:jc w:val="center"/>
        <w:rPr>
          <w:rFonts w:cs="Tahoma"/>
          <w:b/>
          <w:bCs/>
        </w:rPr>
      </w:pPr>
    </w:p>
    <w:p w14:paraId="61498B27" w14:textId="77777777"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041901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14:paraId="5D6C38A6" w14:textId="77777777" w:rsidR="00B7445A" w:rsidRDefault="00B7445A" w:rsidP="00B84B80">
      <w:pPr>
        <w:jc w:val="both"/>
        <w:rPr>
          <w:rFonts w:cs="Tahoma"/>
        </w:rPr>
      </w:pPr>
    </w:p>
    <w:p w14:paraId="1BC61E36" w14:textId="77777777" w:rsidR="00B7445A" w:rsidRDefault="00B7445A" w:rsidP="00B84B80">
      <w:pPr>
        <w:jc w:val="both"/>
        <w:rPr>
          <w:rFonts w:cs="Tahoma"/>
        </w:rPr>
      </w:pPr>
    </w:p>
    <w:p w14:paraId="36534DCF" w14:textId="77777777"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14:paraId="126E7136" w14:textId="044747F9" w:rsidR="00AC5789" w:rsidRPr="006259B3" w:rsidRDefault="00C43BB2" w:rsidP="00AC5789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do.o.o. Bjelovar, Ferde Livadića 14a, OIB 43307218011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br </w:t>
      </w:r>
      <w:r w:rsidR="006005A2">
        <w:rPr>
          <w:rFonts w:ascii="Times New Roman" w:hAnsi="Times New Roman"/>
          <w:b/>
          <w:iCs/>
          <w:sz w:val="24"/>
          <w:szCs w:val="24"/>
        </w:rPr>
        <w:t>BN-9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-2016/V za nabavu radova   </w:t>
      </w:r>
      <w:r w:rsidR="00AC5789" w:rsidRPr="006259B3">
        <w:rPr>
          <w:rFonts w:ascii="Times New Roman" w:hAnsi="Times New Roman"/>
          <w:sz w:val="24"/>
          <w:szCs w:val="24"/>
        </w:rPr>
        <w:t xml:space="preserve">Rekonstrukcija </w:t>
      </w:r>
      <w:r w:rsidR="006005A2">
        <w:rPr>
          <w:rFonts w:ascii="Times New Roman" w:hAnsi="Times New Roman"/>
          <w:sz w:val="24"/>
          <w:szCs w:val="24"/>
        </w:rPr>
        <w:t xml:space="preserve">vodovoda u ulici Braće Diviš </w:t>
      </w:r>
      <w:r w:rsidR="00AC5789" w:rsidRPr="006259B3">
        <w:rPr>
          <w:rFonts w:ascii="Times New Roman" w:hAnsi="Times New Roman"/>
          <w:iCs/>
          <w:sz w:val="24"/>
          <w:szCs w:val="24"/>
        </w:rPr>
        <w:t>te vam</w:t>
      </w:r>
      <w:r w:rsidR="00AC5789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</w:t>
      </w:r>
      <w:proofErr w:type="gramStart"/>
      <w:r w:rsidR="00AC5789" w:rsidRPr="006259B3">
        <w:rPr>
          <w:rFonts w:ascii="Times New Roman" w:hAnsi="Times New Roman"/>
          <w:sz w:val="24"/>
          <w:szCs w:val="24"/>
        </w:rPr>
        <w:t xml:space="preserve">stranicama  </w:t>
      </w:r>
      <w:proofErr w:type="gramEnd"/>
      <w:r w:rsidR="009035AE">
        <w:fldChar w:fldCharType="begin"/>
      </w:r>
      <w:r w:rsidR="009035AE">
        <w:instrText xml:space="preserve"> HYPERLINK "http://vodneusluge-bj.hr" </w:instrText>
      </w:r>
      <w:r w:rsidR="009035AE">
        <w:fldChar w:fldCharType="separate"/>
      </w:r>
      <w:r w:rsidR="00AC5789" w:rsidRPr="006259B3">
        <w:rPr>
          <w:rStyle w:val="Hiperveza"/>
          <w:rFonts w:ascii="Times New Roman" w:hAnsi="Times New Roman"/>
          <w:b/>
          <w:color w:val="auto"/>
          <w:sz w:val="24"/>
          <w:szCs w:val="24"/>
        </w:rPr>
        <w:t>http://vodne</w:t>
      </w:r>
      <w:r w:rsidR="00AC5789" w:rsidRPr="006259B3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t>usluge-bj.hr</w:t>
      </w:r>
      <w:r w:rsidR="009035AE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fldChar w:fldCharType="end"/>
      </w:r>
    </w:p>
    <w:p w14:paraId="31F9D76B" w14:textId="77777777" w:rsidR="00AC5789" w:rsidRPr="006259B3" w:rsidRDefault="00AC5789" w:rsidP="00AC5789">
      <w:pPr>
        <w:shd w:val="clear" w:color="auto" w:fill="FFFFFF"/>
        <w:spacing w:line="307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 xml:space="preserve">Sukladno članku </w:t>
      </w:r>
      <w:proofErr w:type="gramStart"/>
      <w:r w:rsidRPr="006259B3">
        <w:rPr>
          <w:rFonts w:ascii="Times New Roman" w:hAnsi="Times New Roman"/>
          <w:sz w:val="24"/>
          <w:szCs w:val="24"/>
        </w:rPr>
        <w:t>18.,</w:t>
      </w:r>
      <w:proofErr w:type="gramEnd"/>
      <w:r w:rsidRPr="006259B3">
        <w:rPr>
          <w:rFonts w:ascii="Times New Roman" w:hAnsi="Times New Roman"/>
          <w:sz w:val="24"/>
          <w:szCs w:val="24"/>
        </w:rPr>
        <w:t xml:space="preserve"> stavku 3. Zakona o javnoj nabavi (NN 90/11, 83/13, 143/13) za godišnju procijenjenu vrijednost nabave iz Plana nabave manju od 200.000 kuna bez PDV-a odnosno 500.000 kuna bez PDV-a 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(tzv. bagatelnu nabavu) </w:t>
      </w:r>
      <w:r w:rsidRPr="006259B3">
        <w:rPr>
          <w:rFonts w:ascii="Times New Roman" w:hAnsi="Times New Roman"/>
          <w:sz w:val="24"/>
          <w:szCs w:val="24"/>
        </w:rPr>
        <w:t>Naručitelj nije obvezan provoditi postupke javne nabave propisane Zakonom o javnoj nabavi.</w:t>
      </w:r>
    </w:p>
    <w:p w14:paraId="58CA038E" w14:textId="77777777" w:rsidR="00AC5789" w:rsidRPr="006259B3" w:rsidRDefault="00AC5789" w:rsidP="00AC5789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14:paraId="7DBD64BB" w14:textId="6A7C764D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CCD1573" w14:textId="77777777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4DCCD1A" w14:textId="0A2BFE48"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  <w:r w:rsidRPr="00AC5789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</w:t>
      </w:r>
    </w:p>
    <w:p w14:paraId="789D7463" w14:textId="7286F2EC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14:paraId="5D2846DC" w14:textId="4ADBA8AD"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  <w:r w:rsidR="00D05C1D">
        <w:rPr>
          <w:rFonts w:cs="Tahoma"/>
          <w:i w:val="0"/>
          <w:iCs w:val="0"/>
          <w:sz w:val="24"/>
          <w:szCs w:val="24"/>
        </w:rPr>
        <w:t xml:space="preserve"> </w:t>
      </w:r>
    </w:p>
    <w:p w14:paraId="1075209F" w14:textId="6D335C88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14:paraId="78712643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27D5C284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4E940444" w14:textId="77777777"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5"/>
          <w:footerReference w:type="default" r:id="rId16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14:paraId="1F74750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14:paraId="51BA5C9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757EFEE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24058291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026EB36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6BE4DE70" w14:textId="77777777" w:rsidR="00926D58" w:rsidRPr="002B7E0A" w:rsidRDefault="00926D58" w:rsidP="00926D58">
      <w:pPr>
        <w:pStyle w:val="Naslov4"/>
        <w:jc w:val="center"/>
        <w:rPr>
          <w:rFonts w:cs="Tahoma"/>
          <w:sz w:val="48"/>
          <w:szCs w:val="48"/>
          <w:lang w:val="hr-HR"/>
        </w:rPr>
      </w:pPr>
      <w:r w:rsidRPr="002B7E0A">
        <w:rPr>
          <w:rFonts w:cs="Tahoma"/>
          <w:sz w:val="48"/>
          <w:szCs w:val="48"/>
          <w:lang w:val="hr-HR"/>
        </w:rPr>
        <w:t>DOKUMENTACIJA ZA NADMETANJE</w:t>
      </w:r>
    </w:p>
    <w:p w14:paraId="46366A19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309111C8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3D287583" w14:textId="5CCADD05" w:rsidR="00B7445A" w:rsidRDefault="007E3B56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Rekonstrukcija </w:t>
      </w:r>
      <w:r w:rsidR="006005A2">
        <w:rPr>
          <w:rFonts w:ascii="Tahoma" w:hAnsi="Tahoma" w:cs="Tahoma"/>
          <w:color w:val="auto"/>
          <w:lang w:val="hr-HR"/>
        </w:rPr>
        <w:t>vodovoda u ulici Braće Diviš</w:t>
      </w:r>
    </w:p>
    <w:p w14:paraId="5430E979" w14:textId="7B8A072B"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6005A2">
        <w:rPr>
          <w:rFonts w:ascii="Tahoma" w:hAnsi="Tahoma" w:cs="Tahoma"/>
          <w:color w:val="auto"/>
          <w:lang w:val="hr-HR"/>
        </w:rPr>
        <w:t>9</w:t>
      </w:r>
      <w:r w:rsidR="00EF1A67">
        <w:rPr>
          <w:rFonts w:ascii="Tahoma" w:hAnsi="Tahoma" w:cs="Tahoma"/>
          <w:color w:val="auto"/>
          <w:lang w:val="hr-HR"/>
        </w:rPr>
        <w:t>-</w:t>
      </w:r>
      <w:r>
        <w:rPr>
          <w:rFonts w:ascii="Tahoma" w:hAnsi="Tahoma" w:cs="Tahoma"/>
          <w:color w:val="auto"/>
          <w:lang w:val="hr-HR"/>
        </w:rPr>
        <w:t>2016/V</w:t>
      </w:r>
    </w:p>
    <w:p w14:paraId="73799A59" w14:textId="77777777"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14:paraId="3496D673" w14:textId="77777777" w:rsidR="00232E38" w:rsidRPr="002B7E0A" w:rsidRDefault="00232E38" w:rsidP="00F32929">
      <w:pPr>
        <w:pStyle w:val="Naslov4"/>
        <w:jc w:val="center"/>
        <w:rPr>
          <w:rFonts w:cs="Tahoma"/>
          <w:lang w:val="hr-HR"/>
        </w:rPr>
      </w:pPr>
      <w:r w:rsidRPr="002B7E0A">
        <w:rPr>
          <w:rFonts w:cs="Tahoma"/>
          <w:lang w:val="hr-HR"/>
        </w:rPr>
        <w:t>Upute ponuditeljima i obrasci</w:t>
      </w:r>
    </w:p>
    <w:p w14:paraId="19ADCE26" w14:textId="48D034F2"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14:paraId="5BB9A3E8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14:paraId="7BD1D830" w14:textId="77765E4D" w:rsidR="00232E38" w:rsidRPr="002B7E0A" w:rsidRDefault="00232E38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  <w:r w:rsidRPr="002B7E0A">
        <w:rPr>
          <w:rFonts w:cs="Tahoma"/>
        </w:rPr>
        <w:t xml:space="preserve">Mjerodavno pravo za postupak nabave je Zakon o javnoj nabavi (Narodne novine (dalje u tekstu NN) </w:t>
      </w:r>
      <w:r w:rsidR="00D74B8C" w:rsidRPr="002B7E0A">
        <w:rPr>
          <w:rFonts w:cs="Tahoma"/>
        </w:rPr>
        <w:t>90/11, 83/13, 143/13 i 13/14)</w:t>
      </w:r>
      <w:r w:rsidR="006259B3">
        <w:rPr>
          <w:rFonts w:cs="Tahoma"/>
        </w:rPr>
        <w:t>,</w:t>
      </w:r>
      <w:r w:rsidR="0044025D">
        <w:rPr>
          <w:rFonts w:cs="Tahoma"/>
        </w:rPr>
        <w:t xml:space="preserve"> Interni akt nabave</w:t>
      </w:r>
      <w:r w:rsidR="00D74B8C" w:rsidRPr="002B7E0A">
        <w:rPr>
          <w:rFonts w:cs="Tahoma"/>
        </w:rPr>
        <w:t xml:space="preserve"> i pov</w:t>
      </w:r>
      <w:r w:rsidR="00D10A09">
        <w:rPr>
          <w:rFonts w:cs="Tahoma"/>
        </w:rPr>
        <w:t>e</w:t>
      </w:r>
      <w:r w:rsidR="00D74B8C" w:rsidRPr="002B7E0A">
        <w:rPr>
          <w:rFonts w:cs="Tahoma"/>
        </w:rPr>
        <w:t>zani</w:t>
      </w:r>
      <w:r w:rsidR="00D10A09">
        <w:rPr>
          <w:rFonts w:cs="Tahoma"/>
        </w:rPr>
        <w:t xml:space="preserve"> </w:t>
      </w:r>
      <w:r w:rsidR="00D74B8C" w:rsidRPr="002B7E0A">
        <w:rPr>
          <w:rFonts w:cs="Tahoma"/>
        </w:rPr>
        <w:t>podzakonski propisi</w:t>
      </w:r>
      <w:r w:rsidR="0044025D">
        <w:rPr>
          <w:rFonts w:cs="Tahoma"/>
        </w:rPr>
        <w:t xml:space="preserve"> </w:t>
      </w:r>
    </w:p>
    <w:p w14:paraId="3C5FB2A2" w14:textId="77777777" w:rsidR="00D74B8C" w:rsidRPr="002B7E0A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  <w:bCs/>
        </w:rPr>
      </w:pPr>
      <w:r w:rsidRPr="002B7E0A">
        <w:rPr>
          <w:rFonts w:cs="Tahoma"/>
          <w:bCs/>
        </w:rPr>
        <w:t xml:space="preserve">Podnošenjem svoje ponude Ponuditelj u cijelosti i bez ikakvih ograda prihvaća sve uvjete iz ove Dokumentacije za nadmetanje. Ponuda je pisana izjava volje Ponuditelja da isporuči robu, pruži usluge </w:t>
      </w:r>
      <w:proofErr w:type="gramStart"/>
      <w:r w:rsidRPr="002B7E0A">
        <w:rPr>
          <w:rFonts w:cs="Tahoma"/>
          <w:bCs/>
        </w:rPr>
        <w:t>ili</w:t>
      </w:r>
      <w:proofErr w:type="gramEnd"/>
      <w:r w:rsidRPr="002B7E0A">
        <w:rPr>
          <w:rFonts w:cs="Tahoma"/>
          <w:bCs/>
        </w:rPr>
        <w:t xml:space="preserve"> izvede radove u skladu s uvjetima i zahtjevima navedenima u Dokumentaciji za nadmetanje. Propust Ponuditelja da u propisanom roku ne podnese ponudu koja sadrži sve tražene informacije, podatke i dokumente navedene u Dokumentaciji za nadmetanje, dovest </w:t>
      </w:r>
      <w:proofErr w:type="gramStart"/>
      <w:r w:rsidRPr="002B7E0A">
        <w:rPr>
          <w:rFonts w:cs="Tahoma"/>
          <w:bCs/>
        </w:rPr>
        <w:t>će</w:t>
      </w:r>
      <w:proofErr w:type="gramEnd"/>
      <w:r w:rsidRPr="002B7E0A">
        <w:rPr>
          <w:rFonts w:cs="Tahoma"/>
          <w:bCs/>
        </w:rPr>
        <w:t xml:space="preserve"> do odbijanja njegove ponude.</w:t>
      </w:r>
    </w:p>
    <w:p w14:paraId="3E54BACE" w14:textId="77777777" w:rsidR="00D74B8C" w:rsidRPr="002B7E0A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  <w:bCs/>
        </w:rPr>
      </w:pPr>
      <w:r w:rsidRPr="002B7E0A">
        <w:rPr>
          <w:rFonts w:cs="Tahoma"/>
          <w:bCs/>
        </w:rPr>
        <w:t>Tekst Dokumentacije za nadmetanje ne smije se mijenjati, brisati niti nadopunjavati, osim obrazaca i troškovnika koje je potrebno popuniti.</w:t>
      </w:r>
    </w:p>
    <w:p w14:paraId="538F5564" w14:textId="77777777" w:rsidR="00D74B8C" w:rsidRPr="002B7E0A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  <w:bCs/>
        </w:rPr>
      </w:pPr>
      <w:r w:rsidRPr="002B7E0A">
        <w:rPr>
          <w:rFonts w:cs="Tahoma"/>
          <w:bCs/>
        </w:rPr>
        <w:t>Ponuditelj smije Dokumentaciju za nadmetanje koristiti isključivo u svrhu izrade ponude za ovo nadmetanje i ne smije je ustupiti drugima i koristiti u druge svrhe.</w:t>
      </w:r>
    </w:p>
    <w:p w14:paraId="3CCBAE07" w14:textId="77777777"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14:paraId="6CE00E1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14:paraId="6A88A5F9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14:paraId="17542EC8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14:paraId="139362A9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546F8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759">
        <w:rPr>
          <w:rFonts w:ascii="Times New Roman" w:hAnsi="Times New Roman"/>
          <w:color w:val="000000"/>
          <w:sz w:val="24"/>
          <w:szCs w:val="24"/>
        </w:rPr>
        <w:t>622-100</w:t>
      </w:r>
    </w:p>
    <w:p w14:paraId="183CA31F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  <w:r w:rsidR="00C3404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4A98CD" w14:textId="77777777" w:rsidR="00C3404A" w:rsidRPr="00A94759" w:rsidRDefault="00C3404A" w:rsidP="005A63A5">
      <w:pPr>
        <w:rPr>
          <w:rFonts w:ascii="Times New Roman" w:hAnsi="Times New Roman"/>
          <w:sz w:val="24"/>
          <w:szCs w:val="24"/>
        </w:rPr>
      </w:pPr>
    </w:p>
    <w:p w14:paraId="6DD4E7AE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17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1BC8FE0B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14:paraId="08C69AFB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osobAMA zadužeNIM za komunikaciju s Ponuditeljima</w:t>
      </w:r>
      <w:bookmarkEnd w:id="3"/>
    </w:p>
    <w:p w14:paraId="46343E63" w14:textId="53C33051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176CC3">
        <w:rPr>
          <w:rFonts w:ascii="Times New Roman" w:hAnsi="Times New Roman"/>
          <w:sz w:val="24"/>
          <w:szCs w:val="24"/>
        </w:rPr>
        <w:t>Sanja gradečak</w:t>
      </w:r>
      <w:bookmarkStart w:id="4" w:name="_GoBack"/>
      <w:bookmarkEnd w:id="4"/>
      <w:r w:rsidR="00B7445A" w:rsidRPr="00A94759">
        <w:rPr>
          <w:rFonts w:ascii="Times New Roman" w:hAnsi="Times New Roman"/>
          <w:sz w:val="24"/>
          <w:szCs w:val="24"/>
        </w:rPr>
        <w:t xml:space="preserve"> dipl. oec</w:t>
      </w:r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14:paraId="5D4A4670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14:paraId="057D14CD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14:paraId="2A93B558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14:paraId="7FA0C5A2" w14:textId="77777777" w:rsidR="00232E38" w:rsidRPr="00A94759" w:rsidRDefault="00C05763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14:paraId="55CAE1CB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14:paraId="63451205" w14:textId="5339CD91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Ime i prezime: </w:t>
      </w:r>
      <w:r w:rsidR="006F3383">
        <w:rPr>
          <w:rFonts w:ascii="Times New Roman" w:hAnsi="Times New Roman"/>
          <w:color w:val="000000"/>
          <w:sz w:val="24"/>
          <w:szCs w:val="24"/>
        </w:rPr>
        <w:t>Milena Jasika</w:t>
      </w:r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dipl.ing.građ  –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tehnički dio dokumentacije za nadmetanje</w:t>
      </w:r>
    </w:p>
    <w:p w14:paraId="6BD12B85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14:paraId="527F8820" w14:textId="07AD4251" w:rsidR="001D7F46" w:rsidRPr="00A94759" w:rsidRDefault="006F3383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43 622-115</w:t>
      </w:r>
    </w:p>
    <w:p w14:paraId="01960261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Telefaks: +385 43 622 -122</w:t>
      </w:r>
    </w:p>
    <w:p w14:paraId="72E5F30A" w14:textId="11746658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Mob.: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383">
        <w:rPr>
          <w:rFonts w:ascii="Times New Roman" w:hAnsi="Times New Roman"/>
          <w:color w:val="000000"/>
          <w:sz w:val="24"/>
          <w:szCs w:val="24"/>
        </w:rPr>
        <w:t>099/211-894</w:t>
      </w:r>
    </w:p>
    <w:p w14:paraId="7AA9C27D" w14:textId="20C7C02E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="006F3383">
        <w:rPr>
          <w:rFonts w:ascii="Times New Roman" w:hAnsi="Times New Roman"/>
          <w:color w:val="0070C0"/>
          <w:sz w:val="24"/>
          <w:szCs w:val="24"/>
        </w:rPr>
        <w:t>razvojinvesticije@vodneusluge-bj.hr</w:t>
      </w:r>
    </w:p>
    <w:p w14:paraId="5D972487" w14:textId="77777777" w:rsidR="001D7F46" w:rsidRPr="00A94759" w:rsidRDefault="001D7F46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14:paraId="0A613746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Sva priopćenja, zahtjevi za objašnjenja, obavijesti i odluke između Naručitelja i Ponuditelja moraju biti isključivo u pisanom obliku, putem poštanske pošiljke, telefaksa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ili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elektronički.</w:t>
      </w:r>
    </w:p>
    <w:p w14:paraId="4E921EF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5" w:name="_Toc442182438"/>
      <w:r w:rsidRPr="00A94759">
        <w:rPr>
          <w:rFonts w:ascii="Times New Roman" w:hAnsi="Times New Roman" w:cs="Times New Roman"/>
          <w:sz w:val="24"/>
          <w:szCs w:val="24"/>
        </w:rPr>
        <w:lastRenderedPageBreak/>
        <w:t>Podaci o gospodarskim subjektima s kojima je Naručitelj u sukobu interesa</w:t>
      </w:r>
      <w:bookmarkEnd w:id="5"/>
    </w:p>
    <w:p w14:paraId="56B9EB53" w14:textId="2AF09093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D74B8C" w:rsidRPr="00A94759">
        <w:rPr>
          <w:rFonts w:ascii="Times New Roman" w:hAnsi="Times New Roman"/>
          <w:sz w:val="24"/>
          <w:szCs w:val="24"/>
        </w:rPr>
        <w:t>.</w:t>
      </w:r>
      <w:r w:rsidR="002B7E0A" w:rsidRPr="00A94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sz w:val="24"/>
          <w:szCs w:val="24"/>
        </w:rPr>
        <w:t>kao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14:paraId="3585BEF2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Nacional d.o.o. Bjelovar OIB 37888266653</w:t>
      </w:r>
    </w:p>
    <w:p w14:paraId="66FB240D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Ovlašteni ured inženjera građevinarstva Domagoj Kiš OIB 08397318586</w:t>
      </w:r>
    </w:p>
    <w:p w14:paraId="4BA2F444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Rub d.o.o. Gornja Kovačica OIB 39679144363</w:t>
      </w:r>
    </w:p>
    <w:p w14:paraId="4581C3F9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Komunalac d.o.o. Bjelovar OIB27962400486</w:t>
      </w:r>
    </w:p>
    <w:p w14:paraId="1E47F72F" w14:textId="77777777" w:rsidR="006D5C09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bookmarkStart w:id="6" w:name="_Toc442182439"/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6"/>
    </w:p>
    <w:p w14:paraId="49E283BD" w14:textId="537CAB63" w:rsidR="006D5C09" w:rsidRPr="00A94759" w:rsidRDefault="006F3383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BN-9</w:t>
      </w:r>
      <w:r w:rsidR="0044025D" w:rsidRPr="00A94759">
        <w:rPr>
          <w:rFonts w:ascii="Times New Roman" w:hAnsi="Times New Roman"/>
          <w:sz w:val="24"/>
          <w:szCs w:val="24"/>
        </w:rPr>
        <w:t>-2016/V</w:t>
      </w:r>
    </w:p>
    <w:p w14:paraId="11E4D64F" w14:textId="77777777" w:rsidR="00232E38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7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7"/>
    </w:p>
    <w:p w14:paraId="12FE56B7" w14:textId="70616150" w:rsidR="00232E38" w:rsidRPr="00A94759" w:rsidRDefault="0044025D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Danom početka </w:t>
      </w:r>
      <w:proofErr w:type="gramStart"/>
      <w:r w:rsidRPr="00A94759">
        <w:rPr>
          <w:rFonts w:ascii="Times New Roman" w:hAnsi="Times New Roman"/>
          <w:sz w:val="24"/>
          <w:szCs w:val="24"/>
        </w:rPr>
        <w:t xml:space="preserve">postupka 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</w:t>
      </w:r>
      <w:proofErr w:type="gramEnd"/>
      <w:r w:rsidR="00232E38" w:rsidRPr="00A94759">
        <w:rPr>
          <w:rFonts w:ascii="Times New Roman" w:hAnsi="Times New Roman"/>
          <w:sz w:val="24"/>
          <w:szCs w:val="24"/>
        </w:rPr>
        <w:t xml:space="preserve">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19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42515EEE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6B3AFFF" w14:textId="77777777"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8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14:paraId="767393D0" w14:textId="57A136CC"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14:paraId="4AFA8C05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14:paraId="08DA8698" w14:textId="77777777"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9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14:paraId="426A227A" w14:textId="3E580F5C" w:rsidR="00232E38" w:rsidRPr="002E3DCB" w:rsidRDefault="006F3383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90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  <w:proofErr w:type="gramEnd"/>
    </w:p>
    <w:p w14:paraId="7CB97111" w14:textId="77777777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3395B4" w14:textId="77777777"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0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Vrsta ugovora o javnoj </w:t>
      </w:r>
      <w:proofErr w:type="gramStart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nabavi</w:t>
      </w:r>
      <w:bookmarkEnd w:id="10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</w:t>
      </w:r>
      <w:proofErr w:type="gramEnd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63031665" w14:textId="77777777" w:rsidR="00232E38" w:rsidRPr="00A94759" w:rsidRDefault="00AB5166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Ugovor o javnim radovima</w:t>
      </w:r>
    </w:p>
    <w:p w14:paraId="24AD6055" w14:textId="77777777"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A556855" w14:textId="69F62C02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predmeta nabave</w:t>
      </w:r>
      <w:bookmarkEnd w:id="11"/>
    </w:p>
    <w:p w14:paraId="0D55828F" w14:textId="783FB0CE" w:rsidR="00A20345" w:rsidRPr="00A94759" w:rsidRDefault="00EC3C56" w:rsidP="00A20345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A94759">
        <w:rPr>
          <w:rFonts w:ascii="Times New Roman" w:hAnsi="Times New Roman" w:cs="Times New Roman"/>
          <w:color w:val="auto"/>
        </w:rPr>
        <w:t>Predmet nabave</w:t>
      </w:r>
      <w:r w:rsidR="005A63A5" w:rsidRPr="00A94759">
        <w:rPr>
          <w:rFonts w:ascii="Times New Roman" w:hAnsi="Times New Roman" w:cs="Times New Roman"/>
          <w:color w:val="auto"/>
        </w:rPr>
        <w:t xml:space="preserve"> je</w:t>
      </w:r>
      <w:r w:rsidR="006335BF" w:rsidRPr="00A94759">
        <w:rPr>
          <w:rFonts w:ascii="Times New Roman" w:hAnsi="Times New Roman" w:cs="Times New Roman"/>
          <w:color w:val="auto"/>
        </w:rPr>
        <w:t xml:space="preserve"> : </w:t>
      </w:r>
    </w:p>
    <w:p w14:paraId="1E95788A" w14:textId="673E1900" w:rsidR="00E54DAB" w:rsidRDefault="006259B3" w:rsidP="00E54DAB">
      <w:pPr>
        <w:pStyle w:val="Default"/>
        <w:rPr>
          <w:rFonts w:ascii="Tahoma" w:hAnsi="Tahoma" w:cs="Tahoma"/>
          <w:color w:val="auto"/>
          <w:lang w:val="hr-HR"/>
        </w:rPr>
      </w:pPr>
      <w:r w:rsidRPr="00A94759">
        <w:rPr>
          <w:rFonts w:ascii="Times New Roman" w:hAnsi="Times New Roman"/>
          <w:b/>
        </w:rPr>
        <w:t>10.1, Tehnički opis</w:t>
      </w:r>
      <w:r w:rsidR="006F3383">
        <w:rPr>
          <w:rFonts w:ascii="Times New Roman" w:hAnsi="Times New Roman"/>
          <w:b/>
        </w:rPr>
        <w:t xml:space="preserve"> u dodatku</w:t>
      </w:r>
      <w:r w:rsidR="00E54DAB" w:rsidRPr="00E54DAB">
        <w:rPr>
          <w:rFonts w:ascii="Tahoma" w:hAnsi="Tahoma" w:cs="Tahoma"/>
          <w:color w:val="auto"/>
          <w:lang w:val="hr-HR"/>
        </w:rPr>
        <w:t xml:space="preserve"> </w:t>
      </w:r>
      <w:r w:rsidR="00E54DAB" w:rsidRPr="00E54DAB">
        <w:rPr>
          <w:rFonts w:ascii="Times New Roman" w:hAnsi="Times New Roman" w:cs="Times New Roman"/>
          <w:color w:val="auto"/>
          <w:lang w:val="hr-HR"/>
        </w:rPr>
        <w:t>Rekonstrukcija vodovoda u ulici Braće Diviš</w:t>
      </w:r>
    </w:p>
    <w:p w14:paraId="3BE63860" w14:textId="53520D1E" w:rsidR="006259B3" w:rsidRPr="00A94759" w:rsidRDefault="006259B3" w:rsidP="006259B3">
      <w:pPr>
        <w:tabs>
          <w:tab w:val="left" w:pos="7853"/>
        </w:tabs>
        <w:ind w:right="283"/>
        <w:rPr>
          <w:rFonts w:ascii="Times New Roman" w:hAnsi="Times New Roman"/>
          <w:b/>
          <w:sz w:val="24"/>
          <w:szCs w:val="24"/>
        </w:rPr>
      </w:pPr>
    </w:p>
    <w:p w14:paraId="4431D79F" w14:textId="77777777" w:rsidR="006259B3" w:rsidRPr="00A94759" w:rsidRDefault="006259B3" w:rsidP="006259B3">
      <w:pPr>
        <w:rPr>
          <w:rFonts w:ascii="Times New Roman" w:hAnsi="Times New Roman"/>
          <w:sz w:val="24"/>
          <w:szCs w:val="24"/>
        </w:rPr>
      </w:pPr>
    </w:p>
    <w:p w14:paraId="298C81D6" w14:textId="77777777" w:rsidR="006259B3" w:rsidRPr="00A94759" w:rsidRDefault="006259B3" w:rsidP="006259B3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042643" w14:textId="77777777" w:rsidR="00A26B6E" w:rsidRPr="00A94759" w:rsidRDefault="006335BF" w:rsidP="00A26B6E">
      <w:pPr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CPV: 45231300-8</w:t>
      </w:r>
      <w:r w:rsidR="00A26B6E" w:rsidRPr="00A94759">
        <w:rPr>
          <w:rFonts w:ascii="Times New Roman" w:hAnsi="Times New Roman"/>
          <w:sz w:val="24"/>
          <w:szCs w:val="24"/>
        </w:rPr>
        <w:t xml:space="preserve"> Radovi </w:t>
      </w:r>
      <w:proofErr w:type="gramStart"/>
      <w:r w:rsidR="00A26B6E"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="00A26B6E" w:rsidRPr="00A94759">
        <w:rPr>
          <w:rFonts w:ascii="Times New Roman" w:hAnsi="Times New Roman"/>
          <w:sz w:val="24"/>
          <w:szCs w:val="24"/>
        </w:rPr>
        <w:t xml:space="preserve"> iz</w:t>
      </w:r>
      <w:r w:rsidRPr="00A94759">
        <w:rPr>
          <w:rFonts w:ascii="Times New Roman" w:hAnsi="Times New Roman"/>
          <w:sz w:val="24"/>
          <w:szCs w:val="24"/>
        </w:rPr>
        <w:t>gradnji cjevovoda za vodu i kanalizaciju</w:t>
      </w:r>
      <w:r w:rsidR="00A26B6E" w:rsidRPr="00A94759">
        <w:rPr>
          <w:rFonts w:ascii="Times New Roman" w:hAnsi="Times New Roman"/>
          <w:sz w:val="24"/>
          <w:szCs w:val="24"/>
        </w:rPr>
        <w:t xml:space="preserve"> (dalje: Radovi).</w:t>
      </w:r>
    </w:p>
    <w:p w14:paraId="0D3CBC13" w14:textId="77777777" w:rsidR="00A26B6E" w:rsidRPr="00A94759" w:rsidRDefault="00A26B6E" w:rsidP="00A26B6E">
      <w:pPr>
        <w:jc w:val="both"/>
        <w:rPr>
          <w:rFonts w:ascii="Times New Roman" w:hAnsi="Times New Roman"/>
          <w:sz w:val="24"/>
          <w:szCs w:val="24"/>
        </w:rPr>
      </w:pPr>
    </w:p>
    <w:p w14:paraId="6E07CF62" w14:textId="2F0AD389" w:rsidR="00757114" w:rsidRPr="00A94759" w:rsidRDefault="00A26B6E" w:rsidP="0066279D">
      <w:pPr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Predmetni radovi izvode se </w:t>
      </w:r>
      <w:r w:rsidR="00A20345" w:rsidRPr="00A94759">
        <w:rPr>
          <w:rFonts w:ascii="Times New Roman" w:hAnsi="Times New Roman"/>
          <w:sz w:val="24"/>
          <w:szCs w:val="24"/>
        </w:rPr>
        <w:t>temeljem građevinske</w:t>
      </w:r>
      <w:r w:rsidR="0066279D" w:rsidRPr="00A94759">
        <w:rPr>
          <w:rFonts w:ascii="Times New Roman" w:hAnsi="Times New Roman"/>
          <w:sz w:val="24"/>
          <w:szCs w:val="24"/>
        </w:rPr>
        <w:t xml:space="preserve"> dozvola </w:t>
      </w:r>
      <w:r w:rsidR="00A20345" w:rsidRPr="00A94759">
        <w:rPr>
          <w:rFonts w:ascii="Times New Roman" w:hAnsi="Times New Roman"/>
          <w:sz w:val="24"/>
          <w:szCs w:val="24"/>
        </w:rPr>
        <w:t xml:space="preserve">u tehničkom opisu </w:t>
      </w:r>
    </w:p>
    <w:p w14:paraId="3CABE26E" w14:textId="77777777" w:rsidR="0066279D" w:rsidRPr="00A94759" w:rsidRDefault="0066279D" w:rsidP="0066279D">
      <w:pPr>
        <w:jc w:val="both"/>
        <w:rPr>
          <w:rFonts w:ascii="Times New Roman" w:hAnsi="Times New Roman"/>
          <w:sz w:val="24"/>
          <w:szCs w:val="24"/>
        </w:rPr>
      </w:pPr>
    </w:p>
    <w:p w14:paraId="7FC9D303" w14:textId="29E7089B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2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i oznaka grupa predmeta nabave</w:t>
      </w:r>
      <w:bookmarkEnd w:id="12"/>
    </w:p>
    <w:p w14:paraId="7CB127A0" w14:textId="77777777" w:rsidR="00232E38" w:rsidRPr="00A94759" w:rsidRDefault="00232E38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Predmet nabave nije podijeljen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grupe te je Ponuditelj u obvezi ponuditi predmet nabave u cijelosti odnosno ponuda mora obuhvatiti sve stavke Troškovnika koji je prilog ove Dokumentacije za nadmetanje.</w:t>
      </w:r>
    </w:p>
    <w:p w14:paraId="334A29F9" w14:textId="77777777" w:rsidR="00D77C52" w:rsidRPr="00A94759" w:rsidRDefault="00D77C52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F39113F" w14:textId="3D513F12" w:rsidR="00232E38" w:rsidRPr="00A94759" w:rsidRDefault="003147C2" w:rsidP="00B86777">
      <w:pPr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7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A26B6E" w:rsidRPr="00A94759">
        <w:rPr>
          <w:rStyle w:val="Naslov2Char"/>
          <w:rFonts w:ascii="Times New Roman" w:hAnsi="Times New Roman" w:cs="Times New Roman"/>
          <w:sz w:val="24"/>
          <w:szCs w:val="24"/>
        </w:rPr>
        <w:t>Vrsta, kvaliteta i opseg predmeta nabave</w:t>
      </w:r>
      <w:bookmarkEnd w:id="13"/>
    </w:p>
    <w:p w14:paraId="0B5764EC" w14:textId="77777777" w:rsidR="00A26B6E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</w:p>
    <w:p w14:paraId="32C76CB4" w14:textId="71A5A681" w:rsidR="00232E38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- Ponudbenim troškovnikom radova). </w:t>
      </w:r>
    </w:p>
    <w:p w14:paraId="27A20D5C" w14:textId="77777777" w:rsidR="00203447" w:rsidRPr="00A94759" w:rsidRDefault="00203447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0EE73F58" w14:textId="5D138DB9" w:rsidR="00232E38" w:rsidRPr="00A94759" w:rsidRDefault="003147C2" w:rsidP="000770A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4" w:name="_Toc442182448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4"/>
    </w:p>
    <w:p w14:paraId="5875B9EE" w14:textId="7AF18F22" w:rsidR="00A26B6E" w:rsidRPr="00A94759" w:rsidRDefault="00A26B6E" w:rsidP="000770A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Prema specifikaciji - Ponudbenom troškovniku </w:t>
      </w:r>
    </w:p>
    <w:p w14:paraId="376ACAAF" w14:textId="40CE0B9D" w:rsidR="00232E38" w:rsidRPr="00A94759" w:rsidRDefault="00A26B6E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Radovi se izvode temeljem Tehničke </w:t>
      </w:r>
      <w:r w:rsidR="00A20345" w:rsidRPr="00A94759">
        <w:rPr>
          <w:rFonts w:ascii="Times New Roman" w:hAnsi="Times New Roman"/>
          <w:sz w:val="24"/>
          <w:szCs w:val="24"/>
        </w:rPr>
        <w:t xml:space="preserve">dokumentacije u prilogu </w:t>
      </w:r>
    </w:p>
    <w:p w14:paraId="16EE72A5" w14:textId="77777777"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54B0D9F7" w14:textId="37721E9D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5" w:name="_Toc442182449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5"/>
    </w:p>
    <w:p w14:paraId="1FA6B126" w14:textId="77777777" w:rsidR="00232E38" w:rsidRPr="00A94759" w:rsidRDefault="00232E3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Troškovnik se nalazi u </w:t>
      </w:r>
      <w:r w:rsidR="00004033" w:rsidRPr="00A94759">
        <w:rPr>
          <w:rFonts w:ascii="Times New Roman" w:hAnsi="Times New Roman"/>
          <w:sz w:val="24"/>
          <w:szCs w:val="24"/>
        </w:rPr>
        <w:t>Prilogu B</w:t>
      </w:r>
      <w:r w:rsidR="002B4A17" w:rsidRPr="00A94759">
        <w:rPr>
          <w:rFonts w:ascii="Times New Roman" w:hAnsi="Times New Roman"/>
          <w:sz w:val="24"/>
          <w:szCs w:val="24"/>
        </w:rPr>
        <w:t>:</w:t>
      </w:r>
      <w:r w:rsidR="002B4A17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 </w:t>
      </w:r>
    </w:p>
    <w:p w14:paraId="5694D9E2" w14:textId="77777777" w:rsidR="00721A78" w:rsidRPr="00A94759" w:rsidRDefault="00721A7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277786F3" w14:textId="09A102D3" w:rsidR="00975AA0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6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721A78" w:rsidRPr="00A94759">
        <w:rPr>
          <w:rStyle w:val="Naslov2Char"/>
          <w:rFonts w:ascii="Times New Roman" w:hAnsi="Times New Roman" w:cs="Times New Roman"/>
          <w:sz w:val="24"/>
          <w:szCs w:val="24"/>
        </w:rPr>
        <w:t>Mjesto izvršenja RADOVA</w:t>
      </w:r>
      <w:bookmarkEnd w:id="16"/>
    </w:p>
    <w:p w14:paraId="2F80D592" w14:textId="0B61F57A" w:rsidR="000E18F1" w:rsidRPr="00A94759" w:rsidRDefault="00E928F3" w:rsidP="00721A7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Mjesto izv</w:t>
      </w:r>
      <w:r w:rsidR="00574D02">
        <w:rPr>
          <w:rFonts w:ascii="Times New Roman" w:hAnsi="Times New Roman"/>
          <w:sz w:val="24"/>
          <w:szCs w:val="24"/>
        </w:rPr>
        <w:t>ršenja radova je: Grad Bjelovar Ulica braće Diviša</w:t>
      </w:r>
    </w:p>
    <w:p w14:paraId="75D6C47A" w14:textId="77777777" w:rsidR="00152C9A" w:rsidRDefault="00152C9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7" w:name="_Toc442182452"/>
    </w:p>
    <w:p w14:paraId="7C8E0BD7" w14:textId="7B391447" w:rsidR="009435D9" w:rsidRPr="00A94759" w:rsidRDefault="003147C2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16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.  Rok za IZVRŠENJE RADOVA</w:t>
      </w:r>
      <w:bookmarkEnd w:id="17"/>
    </w:p>
    <w:p w14:paraId="70693415" w14:textId="1970A731" w:rsidR="009435D9" w:rsidRPr="00A94759" w:rsidRDefault="009435D9" w:rsidP="009435D9">
      <w:p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noProof/>
          <w:sz w:val="24"/>
          <w:szCs w:val="24"/>
        </w:rPr>
      </w:pPr>
      <w:r w:rsidRPr="00A94759">
        <w:rPr>
          <w:rFonts w:ascii="Times New Roman" w:hAnsi="Times New Roman"/>
          <w:noProof/>
          <w:sz w:val="24"/>
          <w:szCs w:val="24"/>
        </w:rPr>
        <w:t>Datum početka izvođenja radova je najkasnije</w:t>
      </w:r>
      <w:r w:rsidR="00BF0B7D" w:rsidRPr="00A94759">
        <w:rPr>
          <w:rFonts w:ascii="Times New Roman" w:hAnsi="Times New Roman"/>
          <w:noProof/>
          <w:sz w:val="24"/>
          <w:szCs w:val="24"/>
        </w:rPr>
        <w:t xml:space="preserve"> 14</w:t>
      </w:r>
      <w:r w:rsidRPr="00A94759">
        <w:rPr>
          <w:rFonts w:ascii="Times New Roman" w:hAnsi="Times New Roman"/>
          <w:noProof/>
          <w:sz w:val="24"/>
          <w:szCs w:val="24"/>
        </w:rPr>
        <w:t>. dan po</w:t>
      </w:r>
      <w:r w:rsidR="00574D02">
        <w:rPr>
          <w:rFonts w:ascii="Times New Roman" w:hAnsi="Times New Roman"/>
          <w:noProof/>
          <w:sz w:val="24"/>
          <w:szCs w:val="24"/>
        </w:rPr>
        <w:t xml:space="preserve"> potpisivanju Ugovora</w:t>
      </w:r>
      <w:r w:rsidRPr="00A94759">
        <w:rPr>
          <w:rFonts w:ascii="Times New Roman" w:hAnsi="Times New Roman"/>
          <w:noProof/>
          <w:sz w:val="24"/>
          <w:szCs w:val="24"/>
        </w:rPr>
        <w:t xml:space="preserve"> ali ne prije nego je Naručitelju dostavljeno valjano Sredstvo osiguranja za izvršenje Ugovora.</w:t>
      </w:r>
    </w:p>
    <w:p w14:paraId="2D8310FD" w14:textId="2B3AD6E3" w:rsidR="002A5CD8" w:rsidRPr="00A94759" w:rsidRDefault="002A5CD8" w:rsidP="002A5CD8">
      <w:pPr>
        <w:shd w:val="clear" w:color="auto" w:fill="FFFFFF"/>
        <w:spacing w:before="197" w:line="254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Izvoditelj radova se obvezuje da će radove koji su predmet ovog Ugovora izvršiti u roku od </w:t>
      </w:r>
      <w:proofErr w:type="gramStart"/>
      <w:r w:rsidR="00574D02">
        <w:rPr>
          <w:rFonts w:ascii="Times New Roman" w:hAnsi="Times New Roman"/>
          <w:b/>
          <w:bCs/>
          <w:sz w:val="24"/>
          <w:szCs w:val="24"/>
        </w:rPr>
        <w:t>15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 dana</w:t>
      </w:r>
      <w:proofErr w:type="gramEnd"/>
      <w:r w:rsidRPr="00A94759">
        <w:rPr>
          <w:rFonts w:ascii="Times New Roman" w:hAnsi="Times New Roman"/>
          <w:b/>
          <w:bCs/>
          <w:sz w:val="24"/>
          <w:szCs w:val="24"/>
        </w:rPr>
        <w:t xml:space="preserve">( kalendarskih) </w:t>
      </w:r>
      <w:r w:rsidRPr="00A94759">
        <w:rPr>
          <w:rFonts w:ascii="Times New Roman" w:hAnsi="Times New Roman"/>
          <w:sz w:val="24"/>
          <w:szCs w:val="24"/>
        </w:rPr>
        <w:t>od dana uvođenja u posao</w:t>
      </w:r>
    </w:p>
    <w:p w14:paraId="728F1214" w14:textId="77777777" w:rsidR="002A5CD8" w:rsidRPr="00A94759" w:rsidRDefault="002A5CD8" w:rsidP="002A5CD8">
      <w:pPr>
        <w:shd w:val="clear" w:color="auto" w:fill="FFFFFF"/>
        <w:spacing w:before="250" w:line="254" w:lineRule="exact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pacing w:val="-1"/>
          <w:sz w:val="24"/>
          <w:szCs w:val="24"/>
        </w:rPr>
        <w:t xml:space="preserve">Po završetku sveukupnih ugovorenih obveza Naručitelj i Izvoditelj </w:t>
      </w:r>
      <w:proofErr w:type="gramStart"/>
      <w:r w:rsidRPr="00A94759">
        <w:rPr>
          <w:rFonts w:ascii="Times New Roman" w:hAnsi="Times New Roman"/>
          <w:spacing w:val="-1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pacing w:val="-1"/>
          <w:sz w:val="24"/>
          <w:szCs w:val="24"/>
        </w:rPr>
        <w:t xml:space="preserve"> sastaviti Zapisnik o primopredaji </w:t>
      </w:r>
      <w:r w:rsidRPr="00A94759">
        <w:rPr>
          <w:rFonts w:ascii="Times New Roman" w:hAnsi="Times New Roman"/>
          <w:sz w:val="24"/>
          <w:szCs w:val="24"/>
        </w:rPr>
        <w:t>čijim potpisom počinje teći jamstveni rok.</w:t>
      </w:r>
    </w:p>
    <w:p w14:paraId="75B56F3D" w14:textId="77777777" w:rsidR="002A5CD8" w:rsidRPr="00A94759" w:rsidRDefault="002A5CD8" w:rsidP="002A5CD8">
      <w:pPr>
        <w:shd w:val="clear" w:color="auto" w:fill="FFFFFF"/>
        <w:spacing w:before="245" w:line="254" w:lineRule="exact"/>
        <w:ind w:left="14" w:right="2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 ukupni rok za izvođenje predmetnih radova uključeno je vrijeme potrebno za isporuku materijala, pripremu gradilišta, izvođenje samih radova, ispitivanje i puštanje u pogon.</w:t>
      </w:r>
    </w:p>
    <w:p w14:paraId="40DC4281" w14:textId="77777777" w:rsidR="00574D02" w:rsidRPr="00BE3AFD" w:rsidRDefault="00574D02" w:rsidP="00574D0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>Za kašnjenje u isporukama naručitelj će obračunati ugovornu kaznu u visini 0</w:t>
      </w:r>
      <w:proofErr w:type="gramStart"/>
      <w:r w:rsidRPr="00BE3AFD">
        <w:rPr>
          <w:rFonts w:ascii="Times New Roman" w:hAnsi="Times New Roman"/>
          <w:sz w:val="24"/>
          <w:szCs w:val="24"/>
        </w:rPr>
        <w:t>,5</w:t>
      </w:r>
      <w:proofErr w:type="gramEnd"/>
      <w:r w:rsidRPr="00BE3AFD">
        <w:rPr>
          <w:rFonts w:ascii="Times New Roman" w:hAnsi="Times New Roman"/>
          <w:sz w:val="24"/>
          <w:szCs w:val="24"/>
        </w:rPr>
        <w:t xml:space="preserve"> ‰ dnevno na   vrijednost ponude, ali ne više od 10% ugovorene cijene. </w:t>
      </w:r>
    </w:p>
    <w:p w14:paraId="2D3C0F8F" w14:textId="77777777"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725BEC6B" w14:textId="2E1BF099" w:rsidR="00232E38" w:rsidRPr="00A94759" w:rsidRDefault="008A074A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8" w:name="_Toc442182454"/>
      <w:r>
        <w:rPr>
          <w:rStyle w:val="Naslov2Char"/>
          <w:rFonts w:ascii="Times New Roman" w:hAnsi="Times New Roman" w:cs="Times New Roman"/>
          <w:sz w:val="24"/>
          <w:szCs w:val="24"/>
        </w:rPr>
        <w:t>17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Pravila za sudjelovanje i podrijetlo</w:t>
      </w:r>
      <w:bookmarkEnd w:id="18"/>
    </w:p>
    <w:p w14:paraId="4B89B689" w14:textId="77777777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Sudjelovanje u postupku javne nabave je otvoreno za sve zainteresirane gospodarske subjekte.</w:t>
      </w:r>
    </w:p>
    <w:p w14:paraId="7D2C94BC" w14:textId="77777777" w:rsidR="00232E38" w:rsidRPr="00A94759" w:rsidRDefault="002B7E0A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Pravne i fizičke osobe</w:t>
      </w:r>
      <w:r w:rsidR="00232E38" w:rsidRPr="00A94759">
        <w:rPr>
          <w:rFonts w:ascii="Times New Roman" w:hAnsi="Times New Roman"/>
          <w:sz w:val="24"/>
          <w:szCs w:val="24"/>
        </w:rPr>
        <w:t xml:space="preserve"> i </w:t>
      </w:r>
      <w:r w:rsidRPr="00A94759">
        <w:rPr>
          <w:rFonts w:ascii="Times New Roman" w:hAnsi="Times New Roman"/>
          <w:sz w:val="24"/>
          <w:szCs w:val="24"/>
        </w:rPr>
        <w:t xml:space="preserve">robe </w:t>
      </w:r>
      <w:r w:rsidR="00232E38" w:rsidRPr="00A94759">
        <w:rPr>
          <w:rFonts w:ascii="Times New Roman" w:hAnsi="Times New Roman"/>
          <w:sz w:val="24"/>
          <w:szCs w:val="24"/>
        </w:rPr>
        <w:t xml:space="preserve">koji potječu iz svih zemalja su prihvatljivi za ovaj </w:t>
      </w:r>
      <w:r w:rsidRPr="00A94759">
        <w:rPr>
          <w:rFonts w:ascii="Times New Roman" w:hAnsi="Times New Roman"/>
          <w:sz w:val="24"/>
          <w:szCs w:val="24"/>
        </w:rPr>
        <w:t>postupak javne nabave i sklapanje ugovora o javnoj nabavi, pod uvjetima definiranim ovom Dokumentacijom za nadmetanje</w:t>
      </w:r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14:paraId="3252F0E0" w14:textId="31363619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 Naručitelj je obvezan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osnovi rezultata pregleda i ocjene ponuda odbiti ponude ponuditelja koji je dostavio dvije ili više ponuda u kojima je ponuditelj i/ili član zajednice ponuditelja</w:t>
      </w:r>
      <w:r w:rsidR="002B7E0A" w:rsidRPr="00A94759">
        <w:rPr>
          <w:rFonts w:ascii="Times New Roman" w:hAnsi="Times New Roman"/>
          <w:sz w:val="24"/>
          <w:szCs w:val="24"/>
        </w:rPr>
        <w:t>.</w:t>
      </w:r>
      <w:r w:rsidRPr="00A94759">
        <w:rPr>
          <w:rFonts w:ascii="Times New Roman" w:hAnsi="Times New Roman"/>
          <w:sz w:val="24"/>
          <w:szCs w:val="24"/>
        </w:rPr>
        <w:t xml:space="preserve"> </w:t>
      </w:r>
    </w:p>
    <w:p w14:paraId="03639C37" w14:textId="27F43C5E" w:rsidR="00574D02" w:rsidRPr="002C55D4" w:rsidRDefault="008A074A" w:rsidP="00574D02">
      <w:pPr>
        <w:shd w:val="clear" w:color="auto" w:fill="FFFFFF"/>
        <w:spacing w:before="394"/>
        <w:ind w:left="5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pacing w:val="-1"/>
          <w:sz w:val="24"/>
          <w:szCs w:val="24"/>
        </w:rPr>
        <w:t>18.</w:t>
      </w:r>
      <w:r w:rsidR="00574D02" w:rsidRPr="002C55D4">
        <w:rPr>
          <w:rFonts w:ascii="Times New Roman" w:hAnsi="Times New Roman"/>
          <w:b/>
          <w:bCs/>
          <w:spacing w:val="-1"/>
          <w:sz w:val="24"/>
          <w:szCs w:val="24"/>
        </w:rPr>
        <w:t xml:space="preserve"> UVJETI NABAVE</w:t>
      </w:r>
    </w:p>
    <w:p w14:paraId="1F6C9B10" w14:textId="77777777" w:rsidR="00574D02" w:rsidRPr="002C55D4" w:rsidRDefault="00574D02" w:rsidP="00574D02">
      <w:pPr>
        <w:shd w:val="clear" w:color="auto" w:fill="FFFFFF"/>
        <w:spacing w:before="62" w:line="312" w:lineRule="exact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Vaša ponuda treba ispunjavati slijedeće uvjete:</w:t>
      </w:r>
    </w:p>
    <w:p w14:paraId="2834B066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rPr>
          <w:rFonts w:ascii="Times New Roman" w:hAnsi="Times New Roman"/>
          <w:b/>
          <w:bCs/>
          <w:sz w:val="24"/>
          <w:szCs w:val="24"/>
        </w:rPr>
      </w:pPr>
    </w:p>
    <w:p w14:paraId="663937CA" w14:textId="663CD951" w:rsidR="00574D02" w:rsidRPr="002C55D4" w:rsidRDefault="00574D02" w:rsidP="008D4455">
      <w:pPr>
        <w:pStyle w:val="Odlomakpopisa"/>
        <w:widowControl w:val="0"/>
        <w:numPr>
          <w:ilvl w:val="1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lastRenderedPageBreak/>
        <w:t xml:space="preserve">Isključenje i dokazi sposobnosti: </w:t>
      </w:r>
    </w:p>
    <w:p w14:paraId="3C1E3C9D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Ponuditelj je obvezan u Ponudi dostaviti</w:t>
      </w:r>
    </w:p>
    <w:p w14:paraId="6F083304" w14:textId="77777777" w:rsidR="00574D02" w:rsidRPr="002C55D4" w:rsidRDefault="00574D02" w:rsidP="00574D02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- Dokaz upisa </w:t>
      </w:r>
      <w:proofErr w:type="gramStart"/>
      <w:r w:rsidRPr="002C55D4">
        <w:rPr>
          <w:rFonts w:ascii="Times New Roman" w:hAnsi="Times New Roman"/>
          <w:sz w:val="24"/>
          <w:szCs w:val="24"/>
        </w:rPr>
        <w:t>u  sudski</w:t>
      </w:r>
      <w:proofErr w:type="gramEnd"/>
      <w:r w:rsidRPr="002C55D4">
        <w:rPr>
          <w:rFonts w:ascii="Times New Roman" w:hAnsi="Times New Roman"/>
          <w:sz w:val="24"/>
          <w:szCs w:val="24"/>
        </w:rPr>
        <w:t>, obrtni, strukovni  ili drugi odgovarajući registar države sjedišta gospodarskog subjekta - kopija</w:t>
      </w:r>
    </w:p>
    <w:p w14:paraId="289A1472" w14:textId="77777777" w:rsidR="00574D02" w:rsidRPr="002C55D4" w:rsidRDefault="00574D02" w:rsidP="008D4455">
      <w:pPr>
        <w:numPr>
          <w:ilvl w:val="0"/>
          <w:numId w:val="3"/>
        </w:numPr>
        <w:ind w:left="720" w:right="-11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  Svaki Ponuditelj mora u postupku nabave dokazati svoj upis u sudski, obrtni, strukovni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drugi odgovarajući registar države sjedišta gospodarskog subjekta.  </w:t>
      </w:r>
    </w:p>
    <w:p w14:paraId="3A0F13C9" w14:textId="51776989" w:rsidR="00574D02" w:rsidRPr="002C55D4" w:rsidRDefault="008A074A" w:rsidP="008A074A">
      <w:pPr>
        <w:ind w:right="-11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sz w:val="24"/>
          <w:szCs w:val="24"/>
        </w:rPr>
        <w:t>18.2</w:t>
      </w:r>
      <w:proofErr w:type="gramStart"/>
      <w:r w:rsidRPr="002C55D4">
        <w:rPr>
          <w:rFonts w:ascii="Times New Roman" w:hAnsi="Times New Roman"/>
          <w:b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sz w:val="24"/>
          <w:szCs w:val="24"/>
        </w:rPr>
        <w:t>Ovlaštenje</w:t>
      </w:r>
      <w:proofErr w:type="gramEnd"/>
      <w:r w:rsidR="00574D02" w:rsidRPr="002C55D4">
        <w:rPr>
          <w:rFonts w:ascii="Times New Roman" w:hAnsi="Times New Roman"/>
          <w:b/>
          <w:sz w:val="24"/>
          <w:szCs w:val="24"/>
        </w:rPr>
        <w:t xml:space="preserve"> za obavljanje stručnih geodetskih poslova</w:t>
      </w:r>
    </w:p>
    <w:p w14:paraId="6F76CC99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Gospodarski subjekt </w:t>
      </w:r>
      <w:proofErr w:type="gramStart"/>
      <w:r w:rsidRPr="002C55D4">
        <w:rPr>
          <w:rFonts w:ascii="Times New Roman" w:hAnsi="Times New Roman"/>
          <w:sz w:val="24"/>
          <w:szCs w:val="24"/>
        </w:rPr>
        <w:t>sa</w:t>
      </w:r>
      <w:proofErr w:type="gramEnd"/>
      <w:r w:rsidRPr="002C55D4">
        <w:rPr>
          <w:rFonts w:ascii="Times New Roman" w:hAnsi="Times New Roman"/>
          <w:sz w:val="24"/>
          <w:szCs w:val="24"/>
        </w:rPr>
        <w:t xml:space="preserve"> sjedištem u Republici Hrvatskoj dostavlja: </w:t>
      </w:r>
    </w:p>
    <w:p w14:paraId="3B940DD5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Suglasnost za obavljanje stručnih geodetskih poslova sukladno Zakonu o obavljanju geodetske djelatnosti („Narodne novine“, br. 152/08, 61/11 i 56/13) i Pravilniku o uvjetima i mjerilima za davanje i oduzimanje suglasnosti za obavljanje poslova državne izmjere i katastra nekretnina („Narodne novine“, br. 105/07 i NN 116/07). </w:t>
      </w:r>
    </w:p>
    <w:p w14:paraId="39E36EC9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Suglasnost izdaje Državna geodetska uprava. </w:t>
      </w:r>
    </w:p>
    <w:p w14:paraId="70F58FC3" w14:textId="6D1893CB" w:rsidR="00574D02" w:rsidRPr="002C55D4" w:rsidRDefault="00574D02" w:rsidP="00574D0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sz w:val="24"/>
          <w:szCs w:val="24"/>
        </w:rPr>
        <w:t xml:space="preserve"> </w:t>
      </w:r>
      <w:r w:rsidR="008A074A" w:rsidRPr="002C55D4">
        <w:rPr>
          <w:rFonts w:ascii="Times New Roman" w:hAnsi="Times New Roman"/>
          <w:b/>
          <w:sz w:val="24"/>
          <w:szCs w:val="24"/>
        </w:rPr>
        <w:t>18.3.</w:t>
      </w:r>
      <w:r w:rsidRPr="002C55D4">
        <w:rPr>
          <w:rFonts w:ascii="Times New Roman" w:hAnsi="Times New Roman"/>
          <w:b/>
          <w:sz w:val="24"/>
          <w:szCs w:val="24"/>
        </w:rPr>
        <w:t xml:space="preserve"> Stručna sposobnost ponuditelja</w:t>
      </w:r>
    </w:p>
    <w:p w14:paraId="17993171" w14:textId="77777777" w:rsidR="00574D02" w:rsidRPr="002C55D4" w:rsidRDefault="00574D02" w:rsidP="00574D0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Stručno osoblje koje Ponuditelj mora imati </w:t>
      </w:r>
      <w:proofErr w:type="gramStart"/>
      <w:r w:rsidRPr="002C55D4">
        <w:rPr>
          <w:rFonts w:ascii="Times New Roman" w:hAnsi="Times New Roman"/>
          <w:sz w:val="24"/>
          <w:szCs w:val="24"/>
        </w:rPr>
        <w:t>na</w:t>
      </w:r>
      <w:proofErr w:type="gramEnd"/>
      <w:r w:rsidRPr="002C55D4">
        <w:rPr>
          <w:rFonts w:ascii="Times New Roman" w:hAnsi="Times New Roman"/>
          <w:sz w:val="24"/>
          <w:szCs w:val="24"/>
        </w:rPr>
        <w:t xml:space="preserve"> raspolaganju s traženim uvjetima je dano u nastavku - minimalno</w:t>
      </w:r>
    </w:p>
    <w:p w14:paraId="6B0A6A6E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</w:p>
    <w:p w14:paraId="09A1E883" w14:textId="27E2A014" w:rsidR="00574D02" w:rsidRPr="002C55D4" w:rsidRDefault="008A074A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18.3.1</w:t>
      </w:r>
      <w:r w:rsidR="00574D02" w:rsidRPr="002C55D4">
        <w:rPr>
          <w:rFonts w:ascii="Times New Roman" w:hAnsi="Times New Roman"/>
          <w:sz w:val="24"/>
          <w:szCs w:val="24"/>
        </w:rPr>
        <w:t xml:space="preserve"> </w:t>
      </w:r>
      <w:r w:rsidR="00574D02" w:rsidRPr="002C55D4">
        <w:rPr>
          <w:rFonts w:ascii="Times New Roman" w:hAnsi="Times New Roman"/>
          <w:b/>
          <w:sz w:val="24"/>
          <w:szCs w:val="24"/>
          <w:u w:val="single"/>
        </w:rPr>
        <w:t>Ovlašteni voditelj građenja – inženjer gradilišta</w:t>
      </w:r>
    </w:p>
    <w:p w14:paraId="2361A875" w14:textId="77777777" w:rsidR="00574D02" w:rsidRPr="002C55D4" w:rsidRDefault="00574D02" w:rsidP="008D4455">
      <w:pPr>
        <w:pStyle w:val="Odlomakpopisa"/>
        <w:numPr>
          <w:ilvl w:val="0"/>
          <w:numId w:val="6"/>
        </w:numPr>
        <w:ind w:right="-1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Posjedovanje uvjeta za upis u imenik ovlaštenih voditelja građenja sukladno članku 28.Zakona o komori arhitekata i komorama inženjera u graditeljstvu i prostornom uređenju (NN 78/15)</w:t>
      </w:r>
    </w:p>
    <w:p w14:paraId="651DD6A8" w14:textId="04CF0DA2" w:rsidR="00574D02" w:rsidRPr="002C55D4" w:rsidRDefault="00574D02" w:rsidP="008D4455">
      <w:pPr>
        <w:pStyle w:val="Odlomakpopisa"/>
        <w:numPr>
          <w:ilvl w:val="0"/>
          <w:numId w:val="6"/>
        </w:numPr>
        <w:ind w:right="-11"/>
        <w:jc w:val="both"/>
        <w:rPr>
          <w:rFonts w:ascii="Times New Roman" w:hAnsi="Times New Roman"/>
          <w:sz w:val="24"/>
          <w:szCs w:val="24"/>
        </w:rPr>
      </w:pPr>
    </w:p>
    <w:p w14:paraId="0B50E3F3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098C8C" w14:textId="4A8F4D4A" w:rsidR="00574D02" w:rsidRPr="002C55D4" w:rsidRDefault="002C55D4" w:rsidP="00574D02">
      <w:pPr>
        <w:shd w:val="clear" w:color="auto" w:fill="FFFFFF"/>
        <w:spacing w:before="418"/>
        <w:ind w:lef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bCs/>
          <w:sz w:val="24"/>
          <w:szCs w:val="24"/>
        </w:rPr>
        <w:t xml:space="preserve"> NAČIN DOSTAVE PONUDE</w:t>
      </w:r>
    </w:p>
    <w:p w14:paraId="376198DF" w14:textId="77777777" w:rsidR="00574D02" w:rsidRPr="002C55D4" w:rsidRDefault="00574D02" w:rsidP="00574D02">
      <w:pPr>
        <w:shd w:val="clear" w:color="auto" w:fill="FFFFFF"/>
        <w:spacing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Ponuda se dostavlja na Ponudbenom listu</w:t>
      </w:r>
      <w:r w:rsidRPr="002C55D4">
        <w:rPr>
          <w:rFonts w:ascii="Times New Roman" w:hAnsi="Times New Roman"/>
          <w:sz w:val="24"/>
          <w:szCs w:val="24"/>
          <w:lang w:val="en-US"/>
        </w:rPr>
        <w:t>.</w:t>
      </w:r>
      <w:r w:rsidRPr="002C55D4">
        <w:rPr>
          <w:rFonts w:ascii="Times New Roman" w:hAnsi="Times New Roman"/>
          <w:sz w:val="24"/>
          <w:szCs w:val="24"/>
        </w:rPr>
        <w:t>ovog Poziva na dostavu ponude, a koje je potrebno ispuniti i potpisati od strane ovlaštene osobe ponuditelja</w:t>
      </w:r>
      <w:proofErr w:type="gramStart"/>
      <w:r w:rsidRPr="002C55D4">
        <w:rPr>
          <w:rFonts w:ascii="Times New Roman" w:hAnsi="Times New Roman"/>
          <w:sz w:val="24"/>
          <w:szCs w:val="24"/>
        </w:rPr>
        <w:t>..</w:t>
      </w:r>
      <w:proofErr w:type="gramEnd"/>
    </w:p>
    <w:p w14:paraId="36327DD3" w14:textId="77777777" w:rsidR="00574D02" w:rsidRPr="002C55D4" w:rsidRDefault="00574D02" w:rsidP="00574D02">
      <w:pPr>
        <w:shd w:val="clear" w:color="auto" w:fill="FFFFFF"/>
        <w:spacing w:line="312" w:lineRule="exact"/>
        <w:ind w:left="91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Ponudu koja ne ispunjava uvjete i zahtjeve vezane uz predmet nabave iz ovog Poziva </w:t>
      </w:r>
      <w:proofErr w:type="gramStart"/>
      <w:r w:rsidRPr="002C55D4">
        <w:rPr>
          <w:rFonts w:ascii="Times New Roman" w:hAnsi="Times New Roman"/>
          <w:sz w:val="24"/>
          <w:szCs w:val="24"/>
        </w:rPr>
        <w:t>na</w:t>
      </w:r>
      <w:proofErr w:type="gramEnd"/>
      <w:r w:rsidRPr="002C55D4">
        <w:rPr>
          <w:rFonts w:ascii="Times New Roman" w:hAnsi="Times New Roman"/>
          <w:sz w:val="24"/>
          <w:szCs w:val="24"/>
        </w:rPr>
        <w:t xml:space="preserve"> dostavu ponuda Naručitelj neće prihvatiti</w:t>
      </w:r>
    </w:p>
    <w:p w14:paraId="4A11E730" w14:textId="77777777" w:rsidR="00574D02" w:rsidRPr="002C55D4" w:rsidRDefault="00574D02" w:rsidP="00574D02">
      <w:pPr>
        <w:shd w:val="clear" w:color="auto" w:fill="FFFFFF"/>
        <w:spacing w:line="312" w:lineRule="exact"/>
        <w:ind w:left="96"/>
        <w:rPr>
          <w:rFonts w:ascii="Times New Roman" w:hAnsi="Times New Roman"/>
          <w:sz w:val="24"/>
          <w:szCs w:val="24"/>
        </w:rPr>
      </w:pPr>
    </w:p>
    <w:p w14:paraId="2BDEE69E" w14:textId="1AFC004B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522048">
        <w:rPr>
          <w:rFonts w:ascii="Times New Roman" w:hAnsi="Times New Roman"/>
          <w:b/>
          <w:bCs/>
          <w:sz w:val="24"/>
          <w:szCs w:val="24"/>
        </w:rPr>
        <w:t>ok za dostavu ponude: 05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.05.2016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14:paraId="21420E7F" w14:textId="77777777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Način dostave ponude: Ponuda se može dostaviti do navedenog roka zatvorenu u omotnici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elektronskom poštom.</w:t>
      </w:r>
    </w:p>
    <w:p w14:paraId="7E32E278" w14:textId="35F6BE98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Mjesto dostave ponude: </w:t>
      </w:r>
      <w:r w:rsidRPr="002C55D4">
        <w:rPr>
          <w:rFonts w:ascii="Times New Roman" w:hAnsi="Times New Roman"/>
          <w:b/>
          <w:iCs/>
          <w:sz w:val="24"/>
          <w:szCs w:val="24"/>
        </w:rPr>
        <w:t xml:space="preserve">Tajništvo Vodne usluge d.o.o.Bjelovar, Ferde Livadića 14a, </w:t>
      </w:r>
      <w:r w:rsidR="008A074A" w:rsidRPr="002C55D4">
        <w:rPr>
          <w:rFonts w:ascii="Times New Roman" w:hAnsi="Times New Roman"/>
          <w:b/>
          <w:iCs/>
          <w:sz w:val="24"/>
          <w:szCs w:val="24"/>
        </w:rPr>
        <w:t>ili na e- mail adresu: komercijala@vodneusluge</w:t>
      </w:r>
      <w:r w:rsidRPr="002C55D4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2C55D4">
        <w:rPr>
          <w:rFonts w:ascii="Times New Roman" w:hAnsi="Times New Roman"/>
          <w:b/>
          <w:iCs/>
          <w:sz w:val="24"/>
          <w:szCs w:val="24"/>
        </w:rPr>
        <w:t>bj.hr,</w:t>
      </w:r>
      <w:r w:rsidRPr="002C55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55D4">
        <w:rPr>
          <w:rFonts w:ascii="Times New Roman" w:hAnsi="Times New Roman"/>
          <w:sz w:val="24"/>
          <w:szCs w:val="24"/>
        </w:rPr>
        <w:t xml:space="preserve">sa naznakom 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BN-9</w:t>
      </w:r>
      <w:r w:rsidRPr="002C55D4">
        <w:rPr>
          <w:rFonts w:ascii="Times New Roman" w:hAnsi="Times New Roman"/>
          <w:b/>
          <w:bCs/>
          <w:sz w:val="24"/>
          <w:szCs w:val="24"/>
        </w:rPr>
        <w:t>-2016/V</w:t>
      </w:r>
    </w:p>
    <w:p w14:paraId="6A4D8BBF" w14:textId="495015F5" w:rsidR="00574D02" w:rsidRPr="002C55D4" w:rsidRDefault="002C55D4" w:rsidP="002262D3">
      <w:pPr>
        <w:shd w:val="clear" w:color="auto" w:fill="FFFFFF"/>
        <w:spacing w:before="408"/>
        <w:ind w:right="8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</w:t>
      </w:r>
      <w:proofErr w:type="gramStart"/>
      <w:r w:rsidR="002262D3" w:rsidRPr="002C55D4">
        <w:rPr>
          <w:rFonts w:ascii="Times New Roman" w:hAnsi="Times New Roman"/>
          <w:b/>
          <w:i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iCs/>
          <w:sz w:val="24"/>
          <w:szCs w:val="24"/>
        </w:rPr>
        <w:t>Sastavni</w:t>
      </w:r>
      <w:proofErr w:type="gramEnd"/>
      <w:r w:rsidR="00574D02" w:rsidRPr="002C55D4">
        <w:rPr>
          <w:rFonts w:ascii="Times New Roman" w:hAnsi="Times New Roman"/>
          <w:b/>
          <w:iCs/>
          <w:sz w:val="24"/>
          <w:szCs w:val="24"/>
        </w:rPr>
        <w:t xml:space="preserve"> dio Poziva za ponudu je:</w:t>
      </w:r>
    </w:p>
    <w:p w14:paraId="38826C38" w14:textId="77777777" w:rsidR="002262D3" w:rsidRPr="002C55D4" w:rsidRDefault="002262D3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Uzdužni profil,</w:t>
      </w:r>
    </w:p>
    <w:p w14:paraId="3BF71320" w14:textId="7E7E7BFA" w:rsidR="00574D02" w:rsidRPr="002C55D4" w:rsidRDefault="002262D3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 xml:space="preserve"> Građevinska situacija</w:t>
      </w:r>
    </w:p>
    <w:p w14:paraId="55672BA4" w14:textId="72021C4D" w:rsidR="002262D3" w:rsidRPr="002C55D4" w:rsidRDefault="002262D3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Tehnički opis</w:t>
      </w:r>
    </w:p>
    <w:p w14:paraId="10A58C51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 xml:space="preserve"> Ponudbeni listovi</w:t>
      </w:r>
    </w:p>
    <w:p w14:paraId="3A04C329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Troškovnici</w:t>
      </w:r>
    </w:p>
    <w:p w14:paraId="25C7EF8F" w14:textId="495A6883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Prijedlog ugovora</w:t>
      </w:r>
    </w:p>
    <w:p w14:paraId="023E1266" w14:textId="77777777" w:rsidR="00574D02" w:rsidRPr="002C55D4" w:rsidRDefault="00574D02" w:rsidP="00574D02">
      <w:pPr>
        <w:rPr>
          <w:rFonts w:ascii="Times New Roman" w:hAnsi="Times New Roman"/>
          <w:sz w:val="24"/>
          <w:szCs w:val="24"/>
        </w:rPr>
      </w:pPr>
    </w:p>
    <w:p w14:paraId="224663BA" w14:textId="4519B4AB" w:rsidR="00574D02" w:rsidRDefault="00574D02" w:rsidP="008A074A"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14:paraId="49E84090" w14:textId="32297A8E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9" w:name="_Toc442182470"/>
      <w:r>
        <w:rPr>
          <w:rStyle w:val="Naslov2Char"/>
          <w:rFonts w:ascii="Times New Roman" w:hAnsi="Times New Roman" w:cs="Times New Roman"/>
          <w:sz w:val="24"/>
          <w:szCs w:val="24"/>
        </w:rPr>
        <w:lastRenderedPageBreak/>
        <w:t>21</w:t>
      </w:r>
      <w:proofErr w:type="gramStart"/>
      <w:r w:rsidR="002262D3">
        <w:rPr>
          <w:rStyle w:val="Naslov2Char"/>
          <w:rFonts w:ascii="Times New Roman" w:hAnsi="Times New Roman" w:cs="Times New Roman"/>
          <w:sz w:val="24"/>
          <w:szCs w:val="24"/>
        </w:rPr>
        <w:t>.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Način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određivanJa cijene ponude</w:t>
      </w:r>
      <w:bookmarkEnd w:id="19"/>
    </w:p>
    <w:p w14:paraId="6E01ACCD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Ponuditelj dostavlja ponudu s cijenom u kunama. Cijena ponude piše se brojkama. Cijena ponude izražava se za cjelokupni predmet nab</w:t>
      </w:r>
      <w:r w:rsidR="00C84492" w:rsidRPr="00A94759">
        <w:rPr>
          <w:rFonts w:ascii="Times New Roman" w:hAnsi="Times New Roman"/>
          <w:sz w:val="24"/>
          <w:szCs w:val="24"/>
        </w:rPr>
        <w:t>ave bez PDV-</w:t>
      </w:r>
      <w:proofErr w:type="gramStart"/>
      <w:r w:rsidR="00C84492" w:rsidRPr="00A94759">
        <w:rPr>
          <w:rFonts w:ascii="Times New Roman" w:hAnsi="Times New Roman"/>
          <w:sz w:val="24"/>
          <w:szCs w:val="24"/>
        </w:rPr>
        <w:t>a</w:t>
      </w:r>
      <w:proofErr w:type="gramEnd"/>
      <w:r w:rsidR="00C84492" w:rsidRPr="00A94759">
        <w:rPr>
          <w:rFonts w:ascii="Times New Roman" w:hAnsi="Times New Roman"/>
          <w:sz w:val="24"/>
          <w:szCs w:val="24"/>
        </w:rPr>
        <w:t xml:space="preserve"> i prema uputama u</w:t>
      </w:r>
      <w:r w:rsidR="00D46EF8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="00C84492" w:rsidRPr="00A94759">
        <w:rPr>
          <w:rFonts w:ascii="Times New Roman" w:hAnsi="Times New Roman"/>
          <w:b/>
          <w:sz w:val="24"/>
          <w:szCs w:val="24"/>
        </w:rPr>
        <w:t>u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</w:t>
      </w:r>
    </w:p>
    <w:p w14:paraId="514F392C" w14:textId="77777777" w:rsidR="00BC00F1" w:rsidRPr="00A94759" w:rsidRDefault="00DE1A1D" w:rsidP="00BC00F1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Naručitelj </w:t>
      </w:r>
      <w:r w:rsidR="00BC00F1" w:rsidRPr="00A94759">
        <w:rPr>
          <w:rFonts w:ascii="Times New Roman" w:hAnsi="Times New Roman"/>
          <w:sz w:val="24"/>
          <w:szCs w:val="24"/>
        </w:rPr>
        <w:t xml:space="preserve">Vodne usluge </w:t>
      </w:r>
      <w:r w:rsidRPr="00A94759">
        <w:rPr>
          <w:rFonts w:ascii="Times New Roman" w:hAnsi="Times New Roman"/>
          <w:sz w:val="24"/>
          <w:szCs w:val="24"/>
        </w:rPr>
        <w:t>d.o.o.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="00BC00F1" w:rsidRPr="00A94759">
        <w:rPr>
          <w:rFonts w:ascii="Times New Roman" w:hAnsi="Times New Roman"/>
          <w:sz w:val="24"/>
          <w:szCs w:val="24"/>
        </w:rPr>
        <w:t>Bjelovar Ferde Livadića 14a OIB</w:t>
      </w:r>
      <w:r w:rsidR="00BC00F1" w:rsidRPr="00A94759">
        <w:rPr>
          <w:rFonts w:ascii="Times New Roman" w:hAnsi="Times New Roman"/>
          <w:color w:val="000000"/>
          <w:sz w:val="24"/>
          <w:szCs w:val="24"/>
        </w:rPr>
        <w:t>: 43307218011</w:t>
      </w:r>
    </w:p>
    <w:p w14:paraId="67511AD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759">
        <w:rPr>
          <w:rFonts w:ascii="Times New Roman" w:hAnsi="Times New Roman"/>
          <w:sz w:val="24"/>
          <w:szCs w:val="24"/>
        </w:rPr>
        <w:t>je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upisan u registar obveznika PDV-a.</w:t>
      </w:r>
    </w:p>
    <w:p w14:paraId="2D7F530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Jedinične cijene stavki i cijena ponude su nepromjenjive tijekom trajanja ugovora o javnoj nabavi. U cijenu ponude moraju biti uračunati svi troškovi i popusti. </w:t>
      </w:r>
    </w:p>
    <w:p w14:paraId="08A0A10A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Ponuditelj je dužan ponuditi, tj. </w:t>
      </w:r>
      <w:proofErr w:type="gramStart"/>
      <w:r w:rsidRPr="00A94759">
        <w:rPr>
          <w:rFonts w:ascii="Times New Roman" w:hAnsi="Times New Roman"/>
          <w:sz w:val="24"/>
          <w:szCs w:val="24"/>
        </w:rPr>
        <w:t>upisati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jediničnu cijenu i ukupnu cijenu (zaokružene na dvije decimale) za svaku stavku Troškovnika te cijenu ponude, na način kako je to određeno Troškovnikom, kao i upisati cijenu ponude, na način kako je to određeno u ponudbenom listu.</w:t>
      </w:r>
    </w:p>
    <w:p w14:paraId="154EB548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Kada cijena ponude bez poreza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dodanu vrijednost izražena u troškovniku ne odgovara cijeni ponude bez poreza na dodanu vrijednost izraženoj u Ponudbenom listu, vrijedi cijena ponude bez poreza na dodanu vrijednost izražena u troškovniku. </w:t>
      </w:r>
    </w:p>
    <w:p w14:paraId="078D4AED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Ako Ponuditelj ne postupi u skladu </w:t>
      </w:r>
      <w:proofErr w:type="gramStart"/>
      <w:r w:rsidRPr="00A94759">
        <w:rPr>
          <w:rFonts w:ascii="Times New Roman" w:hAnsi="Times New Roman"/>
          <w:sz w:val="24"/>
          <w:szCs w:val="24"/>
        </w:rPr>
        <w:t>sa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zahtjevima iz ovog poglavlja ili promijeni tekst ili količine navedene u troškovniku, smatrat će se da je takav troškovnik nepotpun i nevažeći te će ponuda biti odbijena.</w:t>
      </w:r>
    </w:p>
    <w:p w14:paraId="52800950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14F22A24" w14:textId="0E2038E1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0" w:name="_Toc442182471"/>
      <w:r>
        <w:rPr>
          <w:rStyle w:val="Naslov2Char"/>
          <w:rFonts w:ascii="Times New Roman" w:hAnsi="Times New Roman" w:cs="Times New Roman"/>
          <w:sz w:val="24"/>
          <w:szCs w:val="24"/>
        </w:rPr>
        <w:t>22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 valjanosti ponude</w:t>
      </w:r>
      <w:bookmarkEnd w:id="20"/>
    </w:p>
    <w:p w14:paraId="29476605" w14:textId="07F37DEA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7E3B56" w:rsidRPr="00A94759">
        <w:rPr>
          <w:rFonts w:ascii="Times New Roman" w:hAnsi="Times New Roman"/>
          <w:b/>
          <w:bCs/>
          <w:sz w:val="24"/>
          <w:szCs w:val="24"/>
        </w:rPr>
        <w:t>30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b/>
          <w:bCs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isteka roka za dostavu ponuda.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, odbiti ponudu čija je opcija kraća od zahtijevane. </w:t>
      </w:r>
    </w:p>
    <w:p w14:paraId="5A2E1223" w14:textId="500BFD7D" w:rsidR="00232E38" w:rsidRPr="00A94759" w:rsidRDefault="00232E38" w:rsidP="00EB7B8E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Ako istekne rok valjanosti ponude,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tražiti njegovo produljenje i u tu svrhu dati primjereni rok Ponuditelju. Na zahtjev Naručitelja, Ponuditelj može produži</w:t>
      </w:r>
      <w:r w:rsidR="002C55D4">
        <w:rPr>
          <w:rFonts w:ascii="Times New Roman" w:hAnsi="Times New Roman"/>
          <w:sz w:val="24"/>
          <w:szCs w:val="24"/>
        </w:rPr>
        <w:t>ti rok valjanosti svoje ponude.</w:t>
      </w:r>
    </w:p>
    <w:p w14:paraId="347AB716" w14:textId="064CF41B" w:rsidR="00232E38" w:rsidRPr="00A94759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84492" w:rsidRPr="00A94759">
        <w:rPr>
          <w:rFonts w:ascii="Times New Roman" w:hAnsi="Times New Roman"/>
          <w:b/>
          <w:sz w:val="24"/>
          <w:szCs w:val="24"/>
        </w:rPr>
        <w:t xml:space="preserve">.  </w:t>
      </w:r>
      <w:r w:rsidR="00232E38" w:rsidRPr="00A94759">
        <w:rPr>
          <w:rFonts w:ascii="Times New Roman" w:hAnsi="Times New Roman"/>
          <w:b/>
          <w:sz w:val="24"/>
          <w:szCs w:val="24"/>
        </w:rPr>
        <w:t>Jamstvo za uredno izvršenje ugovora</w:t>
      </w:r>
    </w:p>
    <w:p w14:paraId="62CE8FD2" w14:textId="77777777" w:rsidR="00232E38" w:rsidRPr="00A94759" w:rsidRDefault="00232E38" w:rsidP="00130414">
      <w:pPr>
        <w:tabs>
          <w:tab w:val="num" w:pos="1492"/>
        </w:tabs>
        <w:ind w:right="38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DBF26F" w14:textId="69424C5D" w:rsidR="00A14802" w:rsidRPr="00A94759" w:rsidRDefault="00A14802" w:rsidP="002262D3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>Odabrani Ponuditelj obvezan je odmah po potpisivanju ugovora o javnoj</w:t>
      </w:r>
      <w:r w:rsid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najkasnije u roku prije uvođenja u radove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="002262D3"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="002262D3"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2262D3" w:rsidRPr="002262D3">
        <w:rPr>
          <w:rFonts w:ascii="Times New Roman" w:hAnsi="Times New Roman"/>
          <w:sz w:val="24"/>
          <w:szCs w:val="24"/>
        </w:rPr>
        <w:t xml:space="preserve"> </w:t>
      </w:r>
    </w:p>
    <w:p w14:paraId="5BF069FC" w14:textId="1BDCB516" w:rsidR="00232E38" w:rsidRPr="00A94759" w:rsidRDefault="00A14802" w:rsidP="00A14802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zahtjev Naručitelja, Odabrani ponuditelj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će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produžiti rok jamst</w:t>
      </w:r>
      <w:r w:rsidR="002262D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 za uredno izvršenje ugovora </w:t>
      </w:r>
    </w:p>
    <w:p w14:paraId="311EC456" w14:textId="6D40670C" w:rsidR="00C84492" w:rsidRPr="00A94759" w:rsidRDefault="002262D3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Navedeno jamstvo ukoliko nije iskorišteno može se upotrebiti </w:t>
      </w:r>
      <w:r w:rsidR="002C55D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kao jamstvo za ukljanjanje nedostataka u zakonskom jamstvenom roku</w:t>
      </w:r>
    </w:p>
    <w:p w14:paraId="77088B22" w14:textId="77777777" w:rsidR="002C55D4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</w:p>
    <w:p w14:paraId="3E8B108F" w14:textId="3C026E96" w:rsidR="002262D3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262D3">
        <w:rPr>
          <w:rFonts w:ascii="Times New Roman" w:hAnsi="Times New Roman"/>
          <w:b/>
          <w:sz w:val="24"/>
          <w:szCs w:val="24"/>
        </w:rPr>
        <w:t xml:space="preserve">. Jamstvo za otklanjanje nedostataka u jamstvenom roku </w:t>
      </w:r>
    </w:p>
    <w:p w14:paraId="045EDE47" w14:textId="0A2ED648" w:rsidR="00C84492" w:rsidRPr="00A94759" w:rsidRDefault="00C84492" w:rsidP="00C84492">
      <w:pPr>
        <w:ind w:right="3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/>
          <w:sz w:val="24"/>
          <w:szCs w:val="24"/>
        </w:rPr>
        <w:t xml:space="preserve">  Jamstvo za otklanjanje skrivenih nedostataka u zakonskom jamstvenom roku</w:t>
      </w:r>
    </w:p>
    <w:p w14:paraId="468204C3" w14:textId="77777777" w:rsidR="00232E38" w:rsidRPr="00A94759" w:rsidRDefault="00232E38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4BCEEF1" w14:textId="77777777" w:rsidR="002C55D4" w:rsidRPr="00A94759" w:rsidRDefault="004E33BE" w:rsidP="002C55D4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sz w:val="24"/>
          <w:szCs w:val="24"/>
        </w:rPr>
        <w:t xml:space="preserve">Izvođač je obavezan Naručitelju, u roku </w:t>
      </w:r>
      <w:proofErr w:type="gramStart"/>
      <w:r w:rsidRPr="00A94759">
        <w:rPr>
          <w:rFonts w:ascii="Times New Roman" w:hAnsi="Times New Roman"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osam dana nakon datuma primopredaje radova, dostaviti jamstvo za uklanjanje nedostatak</w:t>
      </w:r>
      <w:r w:rsidR="008B53C2" w:rsidRPr="00A94759">
        <w:rPr>
          <w:rFonts w:ascii="Times New Roman" w:hAnsi="Times New Roman"/>
          <w:sz w:val="24"/>
          <w:szCs w:val="24"/>
        </w:rPr>
        <w:t>a u jamčevnom roku u visini od 10% (deset</w:t>
      </w:r>
      <w:r w:rsidRPr="00A94759">
        <w:rPr>
          <w:rFonts w:ascii="Times New Roman" w:hAnsi="Times New Roman"/>
          <w:sz w:val="24"/>
          <w:szCs w:val="24"/>
        </w:rPr>
        <w:t xml:space="preserve"> posto)</w:t>
      </w:r>
      <w:r w:rsidR="008B53C2" w:rsidRPr="00A94759">
        <w:rPr>
          <w:rFonts w:ascii="Times New Roman" w:hAnsi="Times New Roman"/>
          <w:sz w:val="24"/>
          <w:szCs w:val="24"/>
        </w:rPr>
        <w:t xml:space="preserve"> cijene izvedenih radova bez PDV-a</w:t>
      </w:r>
      <w:r w:rsidRPr="00A94759">
        <w:rPr>
          <w:rFonts w:ascii="Times New Roman" w:hAnsi="Times New Roman"/>
          <w:sz w:val="24"/>
          <w:szCs w:val="24"/>
        </w:rPr>
        <w:t xml:space="preserve">. Jamstvo se izdaje u obliku </w:t>
      </w:r>
      <w:r w:rsidR="002C55D4" w:rsidRPr="002262D3">
        <w:rPr>
          <w:rFonts w:ascii="Times New Roman" w:hAnsi="Times New Roman"/>
          <w:sz w:val="24"/>
          <w:szCs w:val="24"/>
        </w:rPr>
        <w:t xml:space="preserve">bjanko zadužnice </w:t>
      </w:r>
      <w:r w:rsidR="002C55D4" w:rsidRPr="002262D3">
        <w:rPr>
          <w:rFonts w:ascii="Times New Roman" w:hAnsi="Times New Roman"/>
          <w:b/>
          <w:sz w:val="24"/>
          <w:szCs w:val="24"/>
        </w:rPr>
        <w:lastRenderedPageBreak/>
        <w:t xml:space="preserve">ovjerene </w:t>
      </w:r>
      <w:proofErr w:type="gramStart"/>
      <w:r w:rsidR="002C55D4" w:rsidRPr="002262D3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2C55D4" w:rsidRPr="002262D3">
        <w:rPr>
          <w:rFonts w:ascii="Times New Roman" w:hAnsi="Times New Roman"/>
          <w:b/>
          <w:sz w:val="24"/>
          <w:szCs w:val="24"/>
        </w:rPr>
        <w:t xml:space="preserve"> ovlaštene osobe solemnizirane kod javnog bilježnika u iznosu od 10% vrijednosti ugovora</w:t>
      </w:r>
      <w:r w:rsidR="002C55D4" w:rsidRPr="002262D3">
        <w:rPr>
          <w:rFonts w:ascii="Times New Roman" w:hAnsi="Times New Roman"/>
          <w:sz w:val="24"/>
          <w:szCs w:val="24"/>
        </w:rPr>
        <w:t xml:space="preserve"> </w:t>
      </w:r>
    </w:p>
    <w:p w14:paraId="15045D79" w14:textId="77777777" w:rsidR="00897C90" w:rsidRPr="00A94759" w:rsidRDefault="00897C90" w:rsidP="00AA6ECB">
      <w:pPr>
        <w:jc w:val="both"/>
        <w:rPr>
          <w:rFonts w:ascii="Times New Roman" w:hAnsi="Times New Roman"/>
          <w:sz w:val="24"/>
          <w:szCs w:val="24"/>
        </w:rPr>
      </w:pPr>
    </w:p>
    <w:p w14:paraId="6382A4A6" w14:textId="27235E00" w:rsidR="00897C90" w:rsidRPr="00A94759" w:rsidRDefault="00897C90" w:rsidP="00AA6ECB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Jamstveni rok je 730 </w:t>
      </w:r>
      <w:proofErr w:type="gramStart"/>
      <w:r w:rsidRPr="00A94759">
        <w:rPr>
          <w:rFonts w:ascii="Times New Roman" w:hAnsi="Times New Roman"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dana primopredaje objekta.</w:t>
      </w:r>
    </w:p>
    <w:p w14:paraId="0CDCB61F" w14:textId="77777777" w:rsidR="004E33BE" w:rsidRPr="00A94759" w:rsidRDefault="004E33BE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9DEFE38" w14:textId="77777777" w:rsidR="00232E38" w:rsidRPr="00A94759" w:rsidRDefault="00F71CB5" w:rsidP="00F71CB5">
      <w:pPr>
        <w:tabs>
          <w:tab w:val="left" w:pos="21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ab/>
      </w:r>
    </w:p>
    <w:p w14:paraId="5ACB8A67" w14:textId="318DE4A7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1" w:name="_Toc442182492"/>
      <w:proofErr w:type="gramStart"/>
      <w:r>
        <w:rPr>
          <w:rStyle w:val="Naslov2Char"/>
          <w:rFonts w:ascii="Times New Roman" w:hAnsi="Times New Roman" w:cs="Times New Roman"/>
          <w:sz w:val="24"/>
          <w:szCs w:val="24"/>
        </w:rPr>
        <w:t>25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, način i uvjeti plaćanja</w:t>
      </w:r>
      <w:bookmarkEnd w:id="21"/>
    </w:p>
    <w:p w14:paraId="2B1B5DB4" w14:textId="2000558F" w:rsidR="00923585" w:rsidRPr="00A94759" w:rsidRDefault="00923585" w:rsidP="00F71CB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94759">
        <w:rPr>
          <w:rFonts w:ascii="Times New Roman" w:hAnsi="Times New Roman"/>
          <w:bCs/>
          <w:sz w:val="24"/>
          <w:szCs w:val="24"/>
        </w:rPr>
        <w:t>Plaćanje se vrši t</w:t>
      </w:r>
      <w:r w:rsidR="008A074A">
        <w:rPr>
          <w:rFonts w:ascii="Times New Roman" w:hAnsi="Times New Roman"/>
          <w:bCs/>
          <w:sz w:val="24"/>
          <w:szCs w:val="24"/>
        </w:rPr>
        <w:t xml:space="preserve">emeljem ovjerene </w:t>
      </w:r>
      <w:r w:rsidRPr="00A94759">
        <w:rPr>
          <w:rFonts w:ascii="Times New Roman" w:hAnsi="Times New Roman"/>
          <w:bCs/>
          <w:sz w:val="24"/>
          <w:szCs w:val="24"/>
        </w:rPr>
        <w:t xml:space="preserve">okončane situacije </w:t>
      </w:r>
      <w:proofErr w:type="gramStart"/>
      <w:r w:rsidRPr="00A94759">
        <w:rPr>
          <w:rFonts w:ascii="Times New Roman" w:hAnsi="Times New Roman"/>
          <w:bCs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bCs/>
          <w:sz w:val="24"/>
          <w:szCs w:val="24"/>
        </w:rPr>
        <w:t xml:space="preserve"> strane Naručitelja doznakom na račun Ponuditelja, podizvoditelja i članova zajednice P</w:t>
      </w:r>
      <w:r w:rsidR="008A074A">
        <w:rPr>
          <w:rFonts w:ascii="Times New Roman" w:hAnsi="Times New Roman"/>
          <w:bCs/>
          <w:sz w:val="24"/>
          <w:szCs w:val="24"/>
        </w:rPr>
        <w:t>onuditelja kako je primjenjivo u roku od 45 dana od dana završetka radova koja uključuje I primopredaju.</w:t>
      </w:r>
    </w:p>
    <w:p w14:paraId="4284F2F4" w14:textId="77777777" w:rsidR="00232E38" w:rsidRPr="002B7E0A" w:rsidRDefault="00232E38" w:rsidP="003746C4">
      <w:pPr>
        <w:ind w:right="-2"/>
        <w:jc w:val="both"/>
        <w:rPr>
          <w:rFonts w:cs="Tahoma"/>
        </w:rPr>
      </w:pPr>
    </w:p>
    <w:p w14:paraId="01696485" w14:textId="77777777" w:rsidR="00232E38" w:rsidRPr="002B7E0A" w:rsidRDefault="00232E38" w:rsidP="003746C4">
      <w:pPr>
        <w:rPr>
          <w:rFonts w:cs="Tahoma"/>
        </w:rPr>
      </w:pPr>
    </w:p>
    <w:p w14:paraId="4341E8AE" w14:textId="77777777" w:rsidR="00232E38" w:rsidRPr="002B7E0A" w:rsidRDefault="00232E38" w:rsidP="003746C4">
      <w:pPr>
        <w:rPr>
          <w:rFonts w:cs="Tahoma"/>
        </w:rPr>
      </w:pPr>
    </w:p>
    <w:p w14:paraId="5288350D" w14:textId="77777777" w:rsidR="00232E38" w:rsidRPr="002B7E0A" w:rsidRDefault="00232E38" w:rsidP="003746C4">
      <w:pPr>
        <w:rPr>
          <w:rFonts w:cs="Tahoma"/>
        </w:rPr>
      </w:pPr>
    </w:p>
    <w:p w14:paraId="4E6810DC" w14:textId="77777777" w:rsidR="00232E38" w:rsidRPr="002B7E0A" w:rsidRDefault="00232E38" w:rsidP="003746C4">
      <w:pPr>
        <w:rPr>
          <w:rFonts w:cs="Tahoma"/>
        </w:rPr>
      </w:pPr>
    </w:p>
    <w:p w14:paraId="087A2718" w14:textId="77777777" w:rsidR="00232E38" w:rsidRPr="002B7E0A" w:rsidRDefault="00232E38" w:rsidP="001D6F61">
      <w:pPr>
        <w:pStyle w:val="Naslov1"/>
        <w:rPr>
          <w:sz w:val="32"/>
          <w:u w:val="single"/>
        </w:rPr>
      </w:pPr>
      <w:bookmarkStart w:id="22" w:name="_Toc442182493"/>
      <w:r w:rsidRPr="002B7E0A">
        <w:rPr>
          <w:sz w:val="32"/>
          <w:u w:val="single"/>
        </w:rPr>
        <w:t>Dio 2</w:t>
      </w:r>
      <w:bookmarkEnd w:id="22"/>
    </w:p>
    <w:p w14:paraId="513A7878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4B2C68A3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01B71547" w14:textId="77777777" w:rsidR="00232E38" w:rsidRPr="002B7E0A" w:rsidRDefault="00232E38" w:rsidP="003746C4">
      <w:pPr>
        <w:keepNext/>
        <w:jc w:val="center"/>
        <w:outlineLvl w:val="4"/>
        <w:rPr>
          <w:rFonts w:cs="Tahoma"/>
          <w:b/>
          <w:bCs/>
          <w:sz w:val="32"/>
          <w:szCs w:val="32"/>
        </w:rPr>
      </w:pPr>
      <w:r w:rsidRPr="002B7E0A">
        <w:rPr>
          <w:rFonts w:cs="Tahoma"/>
          <w:b/>
          <w:bCs/>
          <w:sz w:val="32"/>
          <w:szCs w:val="32"/>
        </w:rPr>
        <w:t>Obrasci</w:t>
      </w:r>
    </w:p>
    <w:p w14:paraId="67B7F306" w14:textId="77777777" w:rsidR="00232E38" w:rsidRPr="002B7E0A" w:rsidRDefault="00232E38" w:rsidP="003746C4">
      <w:pPr>
        <w:pStyle w:val="Naslov4"/>
        <w:jc w:val="center"/>
        <w:rPr>
          <w:rFonts w:cs="Tahoma"/>
          <w:sz w:val="24"/>
          <w:szCs w:val="24"/>
          <w:lang w:val="hr-HR"/>
        </w:rPr>
      </w:pPr>
    </w:p>
    <w:p w14:paraId="16F309CC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04CB8EB6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102E870E" w14:textId="77777777" w:rsidR="00232E38" w:rsidRPr="002B7E0A" w:rsidRDefault="00232E38" w:rsidP="00F50D62">
      <w:pPr>
        <w:jc w:val="center"/>
        <w:rPr>
          <w:rFonts w:cs="Tahoma"/>
        </w:rPr>
      </w:pPr>
    </w:p>
    <w:p w14:paraId="63FFDAA2" w14:textId="77777777" w:rsidR="00232E38" w:rsidRPr="002B7E0A" w:rsidRDefault="00232E38" w:rsidP="00897810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69735BAE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1990" w:type="dxa"/>
        <w:tblInd w:w="7905" w:type="dxa"/>
        <w:tblLook w:val="04A0" w:firstRow="1" w:lastRow="0" w:firstColumn="1" w:lastColumn="0" w:noHBand="0" w:noVBand="1"/>
      </w:tblPr>
      <w:tblGrid>
        <w:gridCol w:w="1990"/>
      </w:tblGrid>
      <w:tr w:rsidR="00FC3D74" w:rsidRPr="002B7E0A" w14:paraId="1D7DC9BA" w14:textId="77777777" w:rsidTr="00D77C52">
        <w:trPr>
          <w:trHeight w:val="512"/>
        </w:trPr>
        <w:tc>
          <w:tcPr>
            <w:tcW w:w="1990" w:type="dxa"/>
            <w:vAlign w:val="center"/>
          </w:tcPr>
          <w:p w14:paraId="0991127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  <w:cap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D77C52" w:rsidRPr="002B7E0A">
              <w:rPr>
                <w:rFonts w:cs="Tahoma"/>
                <w:b/>
                <w:bCs/>
              </w:rPr>
              <w:t>25.2.1.</w:t>
            </w:r>
          </w:p>
        </w:tc>
      </w:tr>
    </w:tbl>
    <w:p w14:paraId="7DB0B963" w14:textId="77777777" w:rsidR="00232E38" w:rsidRPr="002B7E0A" w:rsidRDefault="002B6563" w:rsidP="00CF4CFF">
      <w:pPr>
        <w:pStyle w:val="Naslov3"/>
        <w:rPr>
          <w:caps w:val="0"/>
        </w:rPr>
      </w:pPr>
      <w:bookmarkStart w:id="23" w:name="_Toc442182494"/>
      <w:r w:rsidRPr="002B7E0A">
        <w:rPr>
          <w:caps w:val="0"/>
        </w:rPr>
        <w:t>PONUDBENI LIST</w:t>
      </w:r>
      <w:bookmarkEnd w:id="23"/>
    </w:p>
    <w:p w14:paraId="7FC4FC7A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660CED75" w14:textId="77777777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14:paraId="4316DBB7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5EF7DE02" w14:textId="77777777"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14:paraId="6786FB23" w14:textId="77777777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14:paraId="18FE8F94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8D6CDB8" w14:textId="77777777"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086693">
              <w:rPr>
                <w:rFonts w:cs="Tahoma"/>
              </w:rPr>
              <w:t xml:space="preserve"> </w:t>
            </w:r>
            <w:r w:rsidR="00EB461B" w:rsidRPr="002B7E0A">
              <w:rPr>
                <w:rFonts w:cs="Tahoma"/>
              </w:rPr>
              <w:t>Hrvatska</w:t>
            </w:r>
          </w:p>
          <w:p w14:paraId="639F0B72" w14:textId="77777777"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14:paraId="68CB8DBE" w14:textId="77777777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14:paraId="405D6F0B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B79C01A" w14:textId="77777777"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14:paraId="2F4B3729" w14:textId="77777777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14:paraId="6409AC3B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BE22881" w14:textId="08AE25CE" w:rsidR="00EF1A67" w:rsidRDefault="00EF1A67" w:rsidP="00EF1A67">
            <w:pPr>
              <w:pStyle w:val="Default"/>
              <w:jc w:val="center"/>
              <w:rPr>
                <w:rFonts w:ascii="Tahoma" w:hAnsi="Tahoma" w:cs="Tahoma"/>
                <w:color w:val="auto"/>
                <w:lang w:val="hr-HR"/>
              </w:rPr>
            </w:pPr>
            <w:r>
              <w:rPr>
                <w:rFonts w:ascii="Tahoma" w:hAnsi="Tahoma" w:cs="Tahoma"/>
                <w:color w:val="auto"/>
                <w:lang w:val="hr-HR"/>
              </w:rPr>
              <w:t xml:space="preserve">Rekonstrukcija </w:t>
            </w:r>
            <w:r w:rsidR="002C55D4">
              <w:rPr>
                <w:rFonts w:ascii="Tahoma" w:hAnsi="Tahoma" w:cs="Tahoma"/>
                <w:color w:val="auto"/>
                <w:lang w:val="hr-HR"/>
              </w:rPr>
              <w:t>vodovoda u Ulici braće Diviš</w:t>
            </w:r>
          </w:p>
          <w:p w14:paraId="62213716" w14:textId="6310ECFC" w:rsidR="00232E38" w:rsidRPr="002B7E0A" w:rsidRDefault="00232E38" w:rsidP="00EF1A67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232E38" w:rsidRPr="002B7E0A" w14:paraId="56AFA442" w14:textId="77777777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14:paraId="738FF682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F0D887" w14:textId="19C41278" w:rsidR="00232E38" w:rsidRPr="002B7E0A" w:rsidRDefault="002C55D4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BN-9</w:t>
            </w:r>
            <w:r w:rsidR="00086693">
              <w:rPr>
                <w:rFonts w:cs="Tahoma"/>
                <w:color w:val="000000"/>
              </w:rPr>
              <w:t>-2016/V</w:t>
            </w:r>
          </w:p>
        </w:tc>
      </w:tr>
    </w:tbl>
    <w:p w14:paraId="2B3D6380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D1EF213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5739B52B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6D0474E" w14:textId="77777777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14:paraId="5BE80C9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14:paraId="70389C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99D15F3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3F4C4A6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14:paraId="6CCE83A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BEAA30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5FF05B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D94AE2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8B44DBE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437D23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14:paraId="32CB9F8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87D1F8" w14:textId="77777777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14:paraId="48175F58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14:paraId="43B18D5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BB57046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2E8ED3A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14:paraId="3859E510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DE535B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A128FD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14:paraId="03AE399F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60ECF4D" w14:textId="77777777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14:paraId="6D4AAD1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14:paraId="64DEE5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263CD2C" w14:textId="77777777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14:paraId="1133962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14:paraId="03139C6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61971B4" w14:textId="77777777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14:paraId="69C2DBD6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14:paraId="7378A33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CAD2F35" w14:textId="77777777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14:paraId="492BFD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14:paraId="37ACD67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9FA0A31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1AF8EE2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14:paraId="5AD434C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2865C75A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0CB1C8D" w14:textId="77777777" w:rsidTr="00D77C52">
        <w:trPr>
          <w:trHeight w:val="316"/>
        </w:trPr>
        <w:tc>
          <w:tcPr>
            <w:tcW w:w="4671" w:type="dxa"/>
            <w:shd w:val="clear" w:color="auto" w:fill="B8CCE4"/>
          </w:tcPr>
          <w:p w14:paraId="639DA17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14:paraId="3147F692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24A2DA15" w14:textId="77777777" w:rsidTr="00D77C52">
        <w:trPr>
          <w:trHeight w:val="279"/>
        </w:trPr>
        <w:tc>
          <w:tcPr>
            <w:tcW w:w="4671" w:type="dxa"/>
            <w:shd w:val="clear" w:color="auto" w:fill="B8CCE4"/>
          </w:tcPr>
          <w:p w14:paraId="7B131B1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14:paraId="2702772E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4255AE31" w14:textId="77777777" w:rsidTr="00D77C52">
        <w:trPr>
          <w:trHeight w:val="414"/>
        </w:trPr>
        <w:tc>
          <w:tcPr>
            <w:tcW w:w="4671" w:type="dxa"/>
            <w:shd w:val="clear" w:color="auto" w:fill="B8CCE4"/>
          </w:tcPr>
          <w:p w14:paraId="16951E37" w14:textId="77777777"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14:paraId="71B4DB80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14:paraId="6C086ED5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4417ECB" w14:textId="77777777" w:rsidTr="00D77C52">
        <w:trPr>
          <w:trHeight w:val="242"/>
        </w:trPr>
        <w:tc>
          <w:tcPr>
            <w:tcW w:w="4671" w:type="dxa"/>
            <w:shd w:val="clear" w:color="auto" w:fill="B8CCE4"/>
          </w:tcPr>
          <w:p w14:paraId="1A90C3D6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14:paraId="3EB5B64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14:paraId="5C1F350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4FAA0F42" w14:textId="77777777"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A1824D4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14:paraId="1B49A84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73C9FF76" w14:textId="77777777"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osobe)</w:t>
      </w:r>
    </w:p>
    <w:p w14:paraId="275A573E" w14:textId="77777777"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14:paraId="4FD1A549" w14:textId="77777777"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rFonts w:cs="Tahoma"/>
          <w:color w:val="000000"/>
          <w:sz w:val="16"/>
          <w:szCs w:val="16"/>
        </w:rPr>
        <w:t xml:space="preserve">*U slučaju da Ponuditelj ima podizvoditelja/e mora popuniti i priložiti u ponudi i </w:t>
      </w:r>
      <w:r w:rsidRPr="002B7E0A">
        <w:rPr>
          <w:rFonts w:cs="Tahoma"/>
          <w:b/>
          <w:sz w:val="16"/>
          <w:szCs w:val="16"/>
        </w:rPr>
        <w:t xml:space="preserve">Obrazac </w:t>
      </w:r>
      <w:r w:rsidR="00CF4CFF" w:rsidRPr="002B7E0A">
        <w:rPr>
          <w:rFonts w:cs="Tahoma"/>
          <w:b/>
          <w:sz w:val="16"/>
          <w:szCs w:val="16"/>
        </w:rPr>
        <w:t>25.2.3</w:t>
      </w:r>
      <w:r w:rsidRPr="002B7E0A">
        <w:rPr>
          <w:rFonts w:cs="Tahoma"/>
          <w:sz w:val="16"/>
          <w:szCs w:val="16"/>
        </w:rPr>
        <w:t>:</w:t>
      </w:r>
      <w:r w:rsidRPr="002B7E0A">
        <w:rPr>
          <w:rFonts w:cs="Tahoma"/>
          <w:color w:val="000000"/>
          <w:sz w:val="16"/>
          <w:szCs w:val="16"/>
        </w:rPr>
        <w:t xml:space="preserve"> Podaci o podizvoditeljima i podaci o dijelu ugovora o javnoj nabavi.</w:t>
      </w:r>
      <w:r w:rsidRPr="002B7E0A">
        <w:rPr>
          <w:color w:val="000000"/>
        </w:rPr>
        <w:br w:type="page"/>
      </w:r>
    </w:p>
    <w:tbl>
      <w:tblPr>
        <w:tblStyle w:val="Reetkatablice"/>
        <w:tblW w:w="2106" w:type="dxa"/>
        <w:tblInd w:w="7621" w:type="dxa"/>
        <w:tblLook w:val="04A0" w:firstRow="1" w:lastRow="0" w:firstColumn="1" w:lastColumn="0" w:noHBand="0" w:noVBand="1"/>
      </w:tblPr>
      <w:tblGrid>
        <w:gridCol w:w="2106"/>
      </w:tblGrid>
      <w:tr w:rsidR="00CF4CFF" w:rsidRPr="002B7E0A" w14:paraId="0B7683F2" w14:textId="77777777" w:rsidTr="00CF4CFF">
        <w:trPr>
          <w:trHeight w:val="497"/>
        </w:trPr>
        <w:tc>
          <w:tcPr>
            <w:tcW w:w="2106" w:type="dxa"/>
            <w:vAlign w:val="center"/>
          </w:tcPr>
          <w:p w14:paraId="38BED177" w14:textId="77777777" w:rsidR="00CF4CFF" w:rsidRPr="002B7E0A" w:rsidRDefault="00CF4CFF" w:rsidP="003145C7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>Obrazac 25.2.2</w:t>
            </w:r>
          </w:p>
        </w:tc>
      </w:tr>
    </w:tbl>
    <w:p w14:paraId="5CB099DA" w14:textId="77777777" w:rsidR="00FC3D74" w:rsidRPr="002B7E0A" w:rsidRDefault="00FC3D74" w:rsidP="00CF4CFF">
      <w:pPr>
        <w:pStyle w:val="Naslov3"/>
        <w:jc w:val="left"/>
      </w:pPr>
    </w:p>
    <w:p w14:paraId="7E0B3036" w14:textId="77777777" w:rsidR="00232E38" w:rsidRPr="002B7E0A" w:rsidRDefault="00232E38" w:rsidP="002B6563">
      <w:pPr>
        <w:pStyle w:val="Naslov3"/>
      </w:pPr>
      <w:bookmarkStart w:id="24" w:name="_Toc442182495"/>
      <w:r w:rsidRPr="002B7E0A">
        <w:t>Ponudbeni list</w:t>
      </w:r>
      <w:bookmarkEnd w:id="24"/>
    </w:p>
    <w:p w14:paraId="0E4576AA" w14:textId="77777777" w:rsidR="00232E38" w:rsidRPr="002B7E0A" w:rsidRDefault="00232E38" w:rsidP="002B6563">
      <w:pPr>
        <w:pStyle w:val="Naslov3"/>
      </w:pPr>
      <w:bookmarkStart w:id="25" w:name="_Toc442182496"/>
      <w:r w:rsidRPr="002B7E0A">
        <w:t>dodatak 1 – podaci o ostalim članovima zajednice Ponuditelja</w:t>
      </w:r>
      <w:bookmarkEnd w:id="25"/>
    </w:p>
    <w:p w14:paraId="19E612B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zajednice Ponuditelja)</w:t>
      </w:r>
    </w:p>
    <w:p w14:paraId="2A69418A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14:paraId="2304080D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6E4E8E45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6CB5A80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0FFCBF9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13BAFBD1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6B4D06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1AC93AD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04AA48E4" w14:textId="77777777"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624F6EBC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075B421E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3042D6C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2D62F03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C580EB8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7C2F6BBC" w14:textId="77777777" w:rsidR="002C55D4" w:rsidRDefault="002C55D4" w:rsidP="002C55D4">
            <w:pPr>
              <w:pStyle w:val="Default"/>
              <w:jc w:val="center"/>
              <w:rPr>
                <w:rFonts w:ascii="Tahoma" w:hAnsi="Tahoma" w:cs="Tahoma"/>
                <w:color w:val="auto"/>
                <w:lang w:val="hr-HR"/>
              </w:rPr>
            </w:pPr>
            <w:r>
              <w:rPr>
                <w:rFonts w:ascii="Tahoma" w:hAnsi="Tahoma" w:cs="Tahoma"/>
                <w:color w:val="auto"/>
                <w:lang w:val="hr-HR"/>
              </w:rPr>
              <w:t>Rekonstrukcija vodovoda u Ulici braće Diviš</w:t>
            </w:r>
          </w:p>
          <w:p w14:paraId="79397C50" w14:textId="11051A5C" w:rsidR="00BE32ED" w:rsidRPr="002B7E0A" w:rsidRDefault="00BE32ED" w:rsidP="002C55D4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0C1B5019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732A5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4EBFA7" w14:textId="7ABE161C" w:rsidR="00BE32ED" w:rsidRPr="002B7E0A" w:rsidRDefault="00EF1A67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BN-4-2016/V</w:t>
            </w:r>
          </w:p>
        </w:tc>
      </w:tr>
    </w:tbl>
    <w:p w14:paraId="0EDC8E40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E49E572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3F42918" w14:textId="77777777"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14:paraId="38D96007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E49CCC" w14:textId="77777777">
        <w:tc>
          <w:tcPr>
            <w:tcW w:w="9039" w:type="dxa"/>
            <w:gridSpan w:val="2"/>
            <w:shd w:val="clear" w:color="auto" w:fill="B8CCE4"/>
          </w:tcPr>
          <w:p w14:paraId="0645AC0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 w14:paraId="623490D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260104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0A5E642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353EC84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496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6634D1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264CD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53F39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7F773B2E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E9AA60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45FD5E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6B9E2F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55F788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DDF325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769AA2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E235C3E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A9F9700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3770D18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51CA98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D96B0C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909B97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4F1119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15D3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1481DC6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F3CB435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16DA3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2BDDE3F1" w14:textId="77777777">
        <w:tc>
          <w:tcPr>
            <w:tcW w:w="9039" w:type="dxa"/>
            <w:gridSpan w:val="2"/>
            <w:shd w:val="clear" w:color="auto" w:fill="B8CCE4"/>
          </w:tcPr>
          <w:p w14:paraId="4BFFB55F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 w14:paraId="6303627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7E53A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5B5B922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6229A3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3E68B0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0E70BD80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2FEDBA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881F03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BEA34F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B741A0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63D22B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12694476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0CA52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016D94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679B54A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A255C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927978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7EEC631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941B7C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7C186D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65EADE4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5CBEA15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9333C3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6D9A8A7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06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0ABCA393" w14:textId="77777777">
        <w:tc>
          <w:tcPr>
            <w:tcW w:w="9039" w:type="dxa"/>
            <w:gridSpan w:val="2"/>
            <w:shd w:val="clear" w:color="auto" w:fill="B8CCE4"/>
          </w:tcPr>
          <w:p w14:paraId="793F416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 w14:paraId="771EE05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1DBF6D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6E98CDD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0C5B3A8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6908161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20C04D1E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82F5D7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2E0796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189F092A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B37E3D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20489C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3D8E67F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8F2DA9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A2BCE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0DA75EF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AFCFE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B8707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09BEE251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3F86D0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6BDC80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49B0855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F05DAE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7B09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57262FD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AC295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3DBB8D0F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14:paraId="5F1F3BBC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 xml:space="preserve">Navod o dijelu dio ugovora o javnoj nabavi koji </w:t>
      </w:r>
      <w:proofErr w:type="gramStart"/>
      <w:r w:rsidRPr="002B7E0A">
        <w:rPr>
          <w:rFonts w:cs="Tahoma"/>
          <w:b/>
          <w:bCs/>
          <w:color w:val="000000"/>
        </w:rPr>
        <w:t>će</w:t>
      </w:r>
      <w:proofErr w:type="gramEnd"/>
      <w:r w:rsidRPr="002B7E0A">
        <w:rPr>
          <w:rFonts w:cs="Tahoma"/>
          <w:b/>
          <w:bCs/>
          <w:color w:val="000000"/>
        </w:rPr>
        <w:t xml:space="preserve"> izvršavati pojedini član zajednice Ponuditelja:</w:t>
      </w:r>
    </w:p>
    <w:p w14:paraId="4C43797B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 w14:paraId="0F7B517F" w14:textId="77777777">
        <w:tc>
          <w:tcPr>
            <w:tcW w:w="1807" w:type="dxa"/>
            <w:shd w:val="clear" w:color="auto" w:fill="B8CCE4"/>
          </w:tcPr>
          <w:p w14:paraId="539849E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14:paraId="14575A0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14:paraId="7625090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14:paraId="05D8D0AD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14:paraId="69CA430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 w14:paraId="338C9A15" w14:textId="77777777">
        <w:trPr>
          <w:trHeight w:val="567"/>
        </w:trPr>
        <w:tc>
          <w:tcPr>
            <w:tcW w:w="1807" w:type="dxa"/>
            <w:vAlign w:val="center"/>
          </w:tcPr>
          <w:p w14:paraId="08F22DB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14:paraId="4DD057EA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4CC979B5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84EFC74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3937D6F7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E3E9FFE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E7161B9" w14:textId="77777777">
        <w:trPr>
          <w:trHeight w:val="567"/>
        </w:trPr>
        <w:tc>
          <w:tcPr>
            <w:tcW w:w="1807" w:type="dxa"/>
            <w:vAlign w:val="center"/>
          </w:tcPr>
          <w:p w14:paraId="33FFE40F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14:paraId="7ADCD169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045AB1A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65E9E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16FEE25C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4B3EACA0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8EEEC63" w14:textId="77777777">
        <w:trPr>
          <w:trHeight w:val="567"/>
        </w:trPr>
        <w:tc>
          <w:tcPr>
            <w:tcW w:w="1807" w:type="dxa"/>
            <w:vAlign w:val="center"/>
          </w:tcPr>
          <w:p w14:paraId="1EBEC9C1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14:paraId="184EB8E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1F18037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74A5A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A8A517F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7656C0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00EF7E9D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7ED90F3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14:paraId="6828D9E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14:paraId="023CC8D8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14:paraId="70F1A9F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14:paraId="02130624" w14:textId="77777777"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EDF322D" w14:textId="77777777"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394AA70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395B5D1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14:paraId="010FCD8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14:paraId="564C32B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14:paraId="4441A62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14:paraId="259073D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14:paraId="31B9167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249F836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1681251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7379BEC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0997C37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3B3F173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7E6B16A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6D52391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06665CB7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14:paraId="1FFF951A" w14:textId="77777777"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popuniti i priložiti u ponudi i </w:t>
      </w:r>
      <w:r w:rsidRPr="002B7E0A">
        <w:rPr>
          <w:rFonts w:cs="Tahoma"/>
          <w:b/>
        </w:rPr>
        <w:t xml:space="preserve">Obrazac </w:t>
      </w:r>
      <w:r w:rsidR="00CF4CFF" w:rsidRPr="002B7E0A">
        <w:rPr>
          <w:rFonts w:cs="Tahoma"/>
          <w:b/>
        </w:rPr>
        <w:t>25.2.3.</w:t>
      </w:r>
      <w:r w:rsidRPr="002B7E0A">
        <w:rPr>
          <w:rFonts w:cs="Tahoma"/>
        </w:rPr>
        <w:t>: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14:paraId="2B07B7E6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2137" w:type="dxa"/>
        <w:tblInd w:w="7621" w:type="dxa"/>
        <w:tblLook w:val="04A0" w:firstRow="1" w:lastRow="0" w:firstColumn="1" w:lastColumn="0" w:noHBand="0" w:noVBand="1"/>
      </w:tblPr>
      <w:tblGrid>
        <w:gridCol w:w="2137"/>
      </w:tblGrid>
      <w:tr w:rsidR="00FC3D74" w:rsidRPr="002B7E0A" w14:paraId="04CF9820" w14:textId="77777777" w:rsidTr="00CF4CFF">
        <w:trPr>
          <w:trHeight w:val="482"/>
        </w:trPr>
        <w:tc>
          <w:tcPr>
            <w:tcW w:w="2137" w:type="dxa"/>
            <w:vAlign w:val="center"/>
          </w:tcPr>
          <w:p w14:paraId="6226C7E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CF4CFF" w:rsidRPr="002B7E0A">
              <w:rPr>
                <w:rFonts w:cs="Tahoma"/>
                <w:b/>
                <w:bCs/>
              </w:rPr>
              <w:t>25.2.3.</w:t>
            </w:r>
          </w:p>
        </w:tc>
      </w:tr>
    </w:tbl>
    <w:p w14:paraId="2B0BC7BD" w14:textId="77777777" w:rsidR="00232E38" w:rsidRPr="002B7E0A" w:rsidRDefault="00232E38" w:rsidP="002B6563">
      <w:pPr>
        <w:pStyle w:val="Naslov3"/>
      </w:pPr>
      <w:bookmarkStart w:id="26" w:name="_Toc442182497"/>
      <w:r w:rsidRPr="002B7E0A">
        <w:t>Ponudbeni list</w:t>
      </w:r>
      <w:bookmarkEnd w:id="26"/>
    </w:p>
    <w:p w14:paraId="7DFA5567" w14:textId="77777777" w:rsidR="00232E38" w:rsidRPr="002B7E0A" w:rsidRDefault="00232E38" w:rsidP="002B6563">
      <w:pPr>
        <w:pStyle w:val="Naslov3"/>
      </w:pPr>
      <w:bookmarkStart w:id="27" w:name="_Toc442182498"/>
      <w:r w:rsidRPr="002B7E0A">
        <w:t>dodatak 2 - podaci o podizvoditeljima i podaci o dijelu ugovora o javnoj nabavi</w:t>
      </w:r>
      <w:bookmarkEnd w:id="27"/>
    </w:p>
    <w:p w14:paraId="07AB5605" w14:textId="77777777"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postojanja podizvoditelja)</w:t>
      </w:r>
    </w:p>
    <w:p w14:paraId="530FAC32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14:paraId="1B4DE4B7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54A004D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64BFF33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7C89FC4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2B32D28B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9E665E1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6DF1DF0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288C58AE" w14:textId="77777777"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28337AC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7C3F556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13A7D217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58A1905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9F9BD2B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7FAE4E49" w14:textId="77777777" w:rsidR="002C55D4" w:rsidRDefault="002C55D4" w:rsidP="002C55D4">
            <w:pPr>
              <w:pStyle w:val="Default"/>
              <w:jc w:val="center"/>
              <w:rPr>
                <w:rFonts w:ascii="Tahoma" w:hAnsi="Tahoma" w:cs="Tahoma"/>
                <w:color w:val="auto"/>
                <w:lang w:val="hr-HR"/>
              </w:rPr>
            </w:pPr>
            <w:r>
              <w:rPr>
                <w:rFonts w:ascii="Tahoma" w:hAnsi="Tahoma" w:cs="Tahoma"/>
                <w:color w:val="auto"/>
                <w:lang w:val="hr-HR"/>
              </w:rPr>
              <w:t>Rekonstrukcija vodovoda u Ulici braće Diviš</w:t>
            </w:r>
          </w:p>
          <w:p w14:paraId="5CDB0026" w14:textId="69632415" w:rsidR="00BE32ED" w:rsidRPr="002B7E0A" w:rsidRDefault="00BE32ED" w:rsidP="002C55D4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6B349A98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92C2277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3D331189" w14:textId="7D7F759F" w:rsidR="00BE32ED" w:rsidRPr="002B7E0A" w:rsidRDefault="002C55D4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3011-9-2016</w:t>
            </w:r>
            <w:r w:rsidR="00086693" w:rsidRPr="00086693">
              <w:rPr>
                <w:rFonts w:cs="Tahoma"/>
                <w:color w:val="000000"/>
              </w:rPr>
              <w:t>/V</w:t>
            </w:r>
          </w:p>
        </w:tc>
      </w:tr>
    </w:tbl>
    <w:p w14:paraId="5C1BB3A6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DC7E004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7E9C4D4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14:paraId="0E30EEE2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197CEF" w14:textId="77777777">
        <w:tc>
          <w:tcPr>
            <w:tcW w:w="9039" w:type="dxa"/>
            <w:gridSpan w:val="2"/>
            <w:shd w:val="clear" w:color="auto" w:fill="B8CCE4"/>
          </w:tcPr>
          <w:p w14:paraId="0648FCD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 w14:paraId="0CA7BCC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1DA9DB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5AE1347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782E08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A01496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E69AF9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8FA2AB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2ED0B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0ADBAFF6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985817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0465B3F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462737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40D16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1C4DFF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38D1CF5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CF90E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526EB0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11424A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61F602F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14:paraId="35DDC2C2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7425FDEC" w14:textId="77777777">
        <w:tc>
          <w:tcPr>
            <w:tcW w:w="9039" w:type="dxa"/>
            <w:gridSpan w:val="2"/>
            <w:shd w:val="clear" w:color="auto" w:fill="B8CCE4"/>
          </w:tcPr>
          <w:p w14:paraId="17856951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 w14:paraId="142BF4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08B3B18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28670B5F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854BD9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50E80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BE1966E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307CA9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5FB576D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5655C23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DB519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CF3AED7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14:paraId="3B87397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B60B0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7A1DEF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57F43C3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F6B641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D2D71B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5492D11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75EBF4A3" w14:textId="77777777"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586468FC" w14:textId="77777777">
        <w:tc>
          <w:tcPr>
            <w:tcW w:w="9039" w:type="dxa"/>
            <w:gridSpan w:val="2"/>
            <w:shd w:val="clear" w:color="auto" w:fill="B8CCE4"/>
          </w:tcPr>
          <w:p w14:paraId="7814FE1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 w14:paraId="51E340F2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F1C610B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1EC3A02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A395D1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63F62C7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18BD1E1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BD0FF9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B4D5F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580DDFD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10157A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BE90A30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063882D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152BF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B8CE681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1773C339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E7F9B3B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44566E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AB4A08A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073231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 w14:paraId="5455F6E7" w14:textId="77777777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14:paraId="4C16F2F7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773C8FF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1FF29B42" w14:textId="77777777"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14:paraId="393AE46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35A254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 w14:paraId="1F24A01C" w14:textId="77777777">
        <w:trPr>
          <w:trHeight w:val="567"/>
        </w:trPr>
        <w:tc>
          <w:tcPr>
            <w:tcW w:w="1951" w:type="dxa"/>
            <w:vAlign w:val="center"/>
          </w:tcPr>
          <w:p w14:paraId="00EDE665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14:paraId="41AC687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0E2F6FED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4CE590DE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1DF37037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FE959E3" w14:textId="77777777">
        <w:trPr>
          <w:trHeight w:val="567"/>
        </w:trPr>
        <w:tc>
          <w:tcPr>
            <w:tcW w:w="1951" w:type="dxa"/>
            <w:vAlign w:val="center"/>
          </w:tcPr>
          <w:p w14:paraId="5B1F198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14:paraId="532240B4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419273C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34030D94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742CA60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4895FF" w14:textId="77777777">
        <w:trPr>
          <w:trHeight w:val="567"/>
        </w:trPr>
        <w:tc>
          <w:tcPr>
            <w:tcW w:w="1951" w:type="dxa"/>
            <w:vAlign w:val="center"/>
          </w:tcPr>
          <w:p w14:paraId="662A5E76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14:paraId="0276BE98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07A8C03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185A0AD0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515D8F2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4AF032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391976EB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594E5AC" w14:textId="77777777">
        <w:tc>
          <w:tcPr>
            <w:tcW w:w="9039" w:type="dxa"/>
            <w:gridSpan w:val="2"/>
            <w:shd w:val="clear" w:color="auto" w:fill="B8CCE4"/>
          </w:tcPr>
          <w:p w14:paraId="20F3D73C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 w14:paraId="756C1DB4" w14:textId="77777777">
        <w:trPr>
          <w:trHeight w:val="567"/>
        </w:trPr>
        <w:tc>
          <w:tcPr>
            <w:tcW w:w="4671" w:type="dxa"/>
            <w:vAlign w:val="center"/>
          </w:tcPr>
          <w:p w14:paraId="7C3BDF42" w14:textId="77777777"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14:paraId="1FF0D6C6" w14:textId="77777777"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 w14:paraId="42320F2F" w14:textId="77777777">
        <w:trPr>
          <w:trHeight w:val="567"/>
        </w:trPr>
        <w:tc>
          <w:tcPr>
            <w:tcW w:w="4671" w:type="dxa"/>
            <w:vAlign w:val="center"/>
          </w:tcPr>
          <w:p w14:paraId="4FBC6FEF" w14:textId="77777777"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14:paraId="0B1F133F" w14:textId="77777777"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7D59DD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04ED3A52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1BE316C3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1ECE871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89E1A55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5464FC47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sectPr w:rsidR="00232E38" w:rsidRPr="002B7E0A" w:rsidSect="00041901">
      <w:headerReference w:type="default" r:id="rId20"/>
      <w:footerReference w:type="default" r:id="rId2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A6DDB" w14:textId="77777777" w:rsidR="00736EC6" w:rsidRDefault="00736EC6">
      <w:r>
        <w:separator/>
      </w:r>
    </w:p>
  </w:endnote>
  <w:endnote w:type="continuationSeparator" w:id="0">
    <w:p w14:paraId="41B3B3D4" w14:textId="77777777" w:rsidR="00736EC6" w:rsidRDefault="0073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6EB0" w14:textId="77777777" w:rsidR="006F3383" w:rsidRPr="00560195" w:rsidRDefault="006F3383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7A58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1E6C5A3D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DCE8896" w14:textId="77777777" w:rsidR="006F3383" w:rsidRDefault="00176CC3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3pt" o:hrpct="0" o:hralign="center" o:hr="t">
          <v:imagedata r:id="rId1" o:title="" chromakey="black"/>
        </v:shape>
      </w:pict>
    </w:r>
  </w:p>
  <w:p w14:paraId="375AC5B3" w14:textId="565FBB64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176CC3">
      <w:rPr>
        <w:rStyle w:val="Brojstranice"/>
        <w:rFonts w:cs="Tahoma"/>
        <w:noProof/>
      </w:rPr>
      <w:t>1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4FDA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52A74AC4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76EC22AF" w14:textId="77777777" w:rsidR="006F3383" w:rsidRDefault="00736EC6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37.1pt;height:3pt" o:hrpct="0" o:hralign="center" o:hr="t">
          <v:imagedata r:id="rId1" o:title="" chromakey="black"/>
        </v:shape>
      </w:pict>
    </w:r>
  </w:p>
  <w:p w14:paraId="5BFB797A" w14:textId="7BF214DC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176CC3">
      <w:rPr>
        <w:rStyle w:val="Brojstranice"/>
        <w:rFonts w:cs="Tahoma"/>
        <w:noProof/>
      </w:rPr>
      <w:t>4</w:t>
    </w:r>
    <w:r w:rsidRPr="009B2033">
      <w:rPr>
        <w:rStyle w:val="Brojstranice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AA79" w14:textId="77777777" w:rsidR="00736EC6" w:rsidRDefault="00736EC6">
      <w:r>
        <w:separator/>
      </w:r>
    </w:p>
  </w:footnote>
  <w:footnote w:type="continuationSeparator" w:id="0">
    <w:p w14:paraId="2826514B" w14:textId="77777777" w:rsidR="00736EC6" w:rsidRDefault="0073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71CA" w14:textId="77777777" w:rsidR="006F3383" w:rsidRPr="00C05E53" w:rsidRDefault="006F3383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14:paraId="1CAA075C" w14:textId="77777777" w:rsidR="006F3383" w:rsidRDefault="006F3383" w:rsidP="002A3B3C">
    <w:pPr>
      <w:pStyle w:val="Zaglavlje"/>
      <w:rPr>
        <w:lang w:val="sl-SI"/>
      </w:rPr>
    </w:pPr>
  </w:p>
  <w:p w14:paraId="41E91802" w14:textId="77777777" w:rsidR="006F3383" w:rsidRDefault="006F3383" w:rsidP="002A3B3C">
    <w:pPr>
      <w:pStyle w:val="Zaglavlje"/>
      <w:rPr>
        <w:lang w:val="sl-SI"/>
      </w:rPr>
    </w:pPr>
  </w:p>
  <w:p w14:paraId="264AD86C" w14:textId="77777777" w:rsidR="006F3383" w:rsidRPr="00966832" w:rsidRDefault="006F3383" w:rsidP="002A3B3C">
    <w:pPr>
      <w:pStyle w:val="Zaglavlje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DEB8" w14:textId="59819F15" w:rsidR="006F3383" w:rsidRDefault="006F3383">
    <w:pPr>
      <w:pStyle w:val="Zaglavlje"/>
    </w:pPr>
    <w:r w:rsidRPr="00C43BB2">
      <w:rPr>
        <w:rFonts w:ascii="Times New Roman" w:eastAsia="SimSun" w:hAnsi="Times New Roman"/>
        <w:bCs/>
        <w:noProof/>
        <w:lang w:val="hr-HR" w:eastAsia="hr-HR"/>
      </w:rPr>
      <w:drawing>
        <wp:inline distT="0" distB="0" distL="0" distR="0" wp14:anchorId="5CC0C22B" wp14:editId="69E5C7C8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07BD" w14:textId="7EEAE888" w:rsidR="006F3383" w:rsidRPr="00495515" w:rsidRDefault="00DA54F4" w:rsidP="00495515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rFonts w:ascii="Tahoma" w:hAnsi="Tahoma" w:cs="Tahoma"/>
        <w:color w:val="auto"/>
        <w:lang w:val="hr-HR"/>
      </w:rPr>
      <w:t>Rekonstrukcija vodovoda u Ulici b</w:t>
    </w:r>
    <w:r w:rsidR="006F3383">
      <w:rPr>
        <w:rFonts w:ascii="Tahoma" w:hAnsi="Tahoma" w:cs="Tahoma"/>
        <w:color w:val="auto"/>
        <w:lang w:val="hr-HR"/>
      </w:rPr>
      <w:t>raće Diviš</w:t>
    </w:r>
    <w:r w:rsidR="00176CC3">
      <w:rPr>
        <w:color w:val="1F497D" w:themeColor="text2"/>
      </w:rPr>
      <w:pict w14:anchorId="456A2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0.95pt;height:3pt" o:hrpct="0" o:hralign="center" o:hr="t">
          <v:imagedata r:id="rId1" o:title="" chromakey="black"/>
        </v:shape>
      </w:pict>
    </w:r>
  </w:p>
  <w:p w14:paraId="1B2C2874" w14:textId="77777777" w:rsidR="006F3383" w:rsidRDefault="006F33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A252" w14:textId="77777777" w:rsidR="00DA54F4" w:rsidRPr="00495515" w:rsidRDefault="00DA54F4" w:rsidP="00DA54F4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rFonts w:ascii="Tahoma" w:hAnsi="Tahoma" w:cs="Tahoma"/>
        <w:color w:val="auto"/>
        <w:lang w:val="hr-HR"/>
      </w:rPr>
      <w:t>Rekonstrukcija vodovoda u Ulici braće Diviš</w:t>
    </w:r>
    <w:r w:rsidR="00736EC6">
      <w:rPr>
        <w:color w:val="1F497D" w:themeColor="text2"/>
      </w:rPr>
      <w:pict w14:anchorId="6B194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20.95pt;height:3pt" o:hrpct="0" o:hralign="center" o:hr="t">
          <v:imagedata r:id="rId1" o:title="" chromakey="black"/>
        </v:shape>
      </w:pict>
    </w:r>
  </w:p>
  <w:p w14:paraId="3CD76C38" w14:textId="592F03F0" w:rsidR="006F3383" w:rsidRPr="00767665" w:rsidRDefault="006F3383" w:rsidP="00EF1AD6">
    <w:pPr>
      <w:pStyle w:val="Zaglavlje"/>
      <w:tabs>
        <w:tab w:val="clear" w:pos="4536"/>
        <w:tab w:val="clear" w:pos="9072"/>
      </w:tabs>
      <w:jc w:val="center"/>
      <w:rPr>
        <w:rFonts w:ascii="Calibri" w:hAnsi="Calibri" w:cs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64A4D8B"/>
    <w:multiLevelType w:val="hybridMultilevel"/>
    <w:tmpl w:val="EA7AC8AE"/>
    <w:lvl w:ilvl="0" w:tplc="4E88298A">
      <w:start w:val="15"/>
      <w:numFmt w:val="bullet"/>
      <w:lvlText w:val="-"/>
      <w:lvlJc w:val="left"/>
      <w:pPr>
        <w:ind w:left="720" w:hanging="360"/>
      </w:pPr>
      <w:rPr>
        <w:rFonts w:ascii="CRO_Swiss" w:eastAsia="Times New Roman" w:hAnsi="CRO_Swis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694207"/>
    <w:multiLevelType w:val="multilevel"/>
    <w:tmpl w:val="75B88A6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hideSpellingError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34CB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0B5"/>
    <w:rsid w:val="00163959"/>
    <w:rsid w:val="00163ABC"/>
    <w:rsid w:val="00163CE7"/>
    <w:rsid w:val="0016490F"/>
    <w:rsid w:val="00165E3D"/>
    <w:rsid w:val="00165F88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6CC3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3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62D3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5D4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D4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048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358"/>
    <w:rsid w:val="00572DDD"/>
    <w:rsid w:val="00572E4D"/>
    <w:rsid w:val="0057322E"/>
    <w:rsid w:val="00573AE4"/>
    <w:rsid w:val="00573FAB"/>
    <w:rsid w:val="00574488"/>
    <w:rsid w:val="00574D02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5A2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383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36EC6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87A1E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74A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455"/>
    <w:rsid w:val="008D4AC1"/>
    <w:rsid w:val="008D5229"/>
    <w:rsid w:val="008D6224"/>
    <w:rsid w:val="008D634B"/>
    <w:rsid w:val="008D648E"/>
    <w:rsid w:val="008D7206"/>
    <w:rsid w:val="008D7B08"/>
    <w:rsid w:val="008E04A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DCD"/>
    <w:rsid w:val="009001D8"/>
    <w:rsid w:val="00901AD9"/>
    <w:rsid w:val="00901AF4"/>
    <w:rsid w:val="0090212A"/>
    <w:rsid w:val="00902411"/>
    <w:rsid w:val="00902C12"/>
    <w:rsid w:val="00902C3C"/>
    <w:rsid w:val="009035AE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183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1DC6"/>
    <w:rsid w:val="00AB235A"/>
    <w:rsid w:val="00AB2DA2"/>
    <w:rsid w:val="00AB33DA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A3D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2588"/>
    <w:rsid w:val="00BC3A6B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AFD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4F4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1B2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4DAB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6746"/>
  <w15:docId w15:val="{4E0D2A29-A14D-4EF0-A966-5AE0E42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komercijala@vodneusluge-bj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vodneusluge-bj.h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vodneusluge-bj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5.xml><?xml version="1.0" encoding="utf-8"?>
<ds:datastoreItem xmlns:ds="http://schemas.openxmlformats.org/officeDocument/2006/customXml" ds:itemID="{5BB625AF-31DE-453D-B60A-00812F0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31</cp:revision>
  <cp:lastPrinted>2016-03-16T11:41:00Z</cp:lastPrinted>
  <dcterms:created xsi:type="dcterms:W3CDTF">2016-02-17T12:21:00Z</dcterms:created>
  <dcterms:modified xsi:type="dcterms:W3CDTF">2016-04-22T08:42:00Z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