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25C8" w14:textId="387AA938" w:rsidR="003E1D3D" w:rsidRPr="00AC0AB4" w:rsidRDefault="00FF7DED" w:rsidP="00FF7DED">
      <w:pPr>
        <w:rPr>
          <w:rFonts w:ascii="Times New Roman" w:eastAsia="Lucida Sans Unicode" w:hAnsi="Times New Roman" w:cs="Times New Roman"/>
          <w:b/>
          <w:bCs/>
          <w:kern w:val="1"/>
          <w:sz w:val="56"/>
          <w:szCs w:val="56"/>
          <w:lang w:val="en-US"/>
        </w:rPr>
      </w:pPr>
      <w:r w:rsidRPr="00AC0AB4">
        <w:rPr>
          <w:rFonts w:ascii="Times New Roman" w:eastAsia="Lucida Sans Unicode" w:hAnsi="Times New Roman" w:cs="Times New Roman"/>
          <w:b/>
          <w:bCs/>
          <w:noProof/>
          <w:kern w:val="1"/>
          <w:sz w:val="56"/>
          <w:szCs w:val="56"/>
          <w:lang w:eastAsia="hr-HR"/>
        </w:rPr>
        <w:drawing>
          <wp:inline distT="0" distB="0" distL="0" distR="0" wp14:anchorId="0A18C575" wp14:editId="4670AC93">
            <wp:extent cx="2143125" cy="6286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628650"/>
                    </a:xfrm>
                    <a:prstGeom prst="rect">
                      <a:avLst/>
                    </a:prstGeom>
                    <a:noFill/>
                  </pic:spPr>
                </pic:pic>
              </a:graphicData>
            </a:graphic>
          </wp:inline>
        </w:drawing>
      </w:r>
    </w:p>
    <w:p w14:paraId="24C38AD7" w14:textId="238B960B" w:rsidR="00FF7DED" w:rsidRPr="00AC0AB4" w:rsidRDefault="00FF7DED" w:rsidP="00FF7DED">
      <w:pPr>
        <w:shd w:val="clear" w:color="auto" w:fill="FFFFFF"/>
        <w:spacing w:before="154"/>
        <w:rPr>
          <w:rFonts w:ascii="Times New Roman" w:hAnsi="Times New Roman" w:cs="Times New Roman"/>
          <w:i/>
          <w:iCs/>
        </w:rPr>
      </w:pPr>
      <w:r w:rsidRPr="00AC0AB4">
        <w:rPr>
          <w:rFonts w:ascii="Times New Roman" w:hAnsi="Times New Roman" w:cs="Times New Roman"/>
          <w:i/>
          <w:iCs/>
        </w:rPr>
        <w:t>BR: BN-2-2016/V</w:t>
      </w:r>
    </w:p>
    <w:p w14:paraId="57A888D0" w14:textId="5B403283" w:rsidR="00FF7DED" w:rsidRPr="00AC0AB4" w:rsidRDefault="00867536" w:rsidP="00FF7DED">
      <w:pPr>
        <w:shd w:val="clear" w:color="auto" w:fill="FFFFFF"/>
        <w:spacing w:before="154"/>
        <w:rPr>
          <w:rFonts w:ascii="Times New Roman" w:hAnsi="Times New Roman" w:cs="Times New Roman"/>
          <w:i/>
          <w:iCs/>
        </w:rPr>
      </w:pPr>
      <w:r>
        <w:rPr>
          <w:rFonts w:ascii="Times New Roman" w:hAnsi="Times New Roman" w:cs="Times New Roman"/>
          <w:i/>
          <w:iCs/>
        </w:rPr>
        <w:t>Bjelovar 15</w:t>
      </w:r>
      <w:r w:rsidR="00FF7DED" w:rsidRPr="00AC0AB4">
        <w:rPr>
          <w:rFonts w:ascii="Times New Roman" w:hAnsi="Times New Roman" w:cs="Times New Roman"/>
          <w:i/>
          <w:iCs/>
        </w:rPr>
        <w:t>.03.2016</w:t>
      </w:r>
    </w:p>
    <w:p w14:paraId="77958946" w14:textId="77777777" w:rsidR="00FF7DED" w:rsidRPr="00AC0AB4" w:rsidRDefault="00FF7DED" w:rsidP="00FF7DED">
      <w:pPr>
        <w:shd w:val="clear" w:color="auto" w:fill="FFFFFF"/>
        <w:spacing w:before="154"/>
        <w:jc w:val="center"/>
        <w:rPr>
          <w:rFonts w:ascii="Times New Roman" w:hAnsi="Times New Roman" w:cs="Times New Roman"/>
        </w:rPr>
      </w:pPr>
      <w:r w:rsidRPr="00AC0AB4">
        <w:rPr>
          <w:rFonts w:ascii="Times New Roman" w:hAnsi="Times New Roman" w:cs="Times New Roman"/>
          <w:b/>
          <w:bCs/>
          <w:spacing w:val="-5"/>
        </w:rPr>
        <w:t>POZIV NA DOSTAVU PONUDE</w:t>
      </w:r>
    </w:p>
    <w:p w14:paraId="3EC029FB" w14:textId="77777777" w:rsidR="00FF7DED" w:rsidRPr="00AC0AB4" w:rsidRDefault="00FF7DED" w:rsidP="00FF7DED">
      <w:pPr>
        <w:shd w:val="clear" w:color="auto" w:fill="FFFFFF"/>
        <w:spacing w:before="432" w:line="307" w:lineRule="exact"/>
        <w:ind w:left="14"/>
        <w:rPr>
          <w:rFonts w:ascii="Times New Roman" w:hAnsi="Times New Roman" w:cs="Times New Roman"/>
        </w:rPr>
      </w:pPr>
      <w:r w:rsidRPr="00AC0AB4">
        <w:rPr>
          <w:rFonts w:ascii="Times New Roman" w:hAnsi="Times New Roman" w:cs="Times New Roman"/>
        </w:rPr>
        <w:t>Poštovani,</w:t>
      </w:r>
    </w:p>
    <w:p w14:paraId="6D175D38" w14:textId="563BF851" w:rsidR="00FF7DED" w:rsidRPr="00AC0AB4" w:rsidRDefault="00FF7DED" w:rsidP="00FF7DED">
      <w:pPr>
        <w:shd w:val="clear" w:color="auto" w:fill="FFFFFF"/>
        <w:tabs>
          <w:tab w:val="left" w:leader="underscore" w:pos="1411"/>
          <w:tab w:val="left" w:leader="underscore" w:pos="4406"/>
        </w:tabs>
        <w:spacing w:line="307" w:lineRule="exact"/>
        <w:ind w:left="14"/>
        <w:rPr>
          <w:rFonts w:ascii="Times New Roman" w:hAnsi="Times New Roman" w:cs="Times New Roman"/>
        </w:rPr>
      </w:pPr>
      <w:r w:rsidRPr="00AC0AB4">
        <w:rPr>
          <w:rFonts w:ascii="Times New Roman" w:hAnsi="Times New Roman" w:cs="Times New Roman"/>
        </w:rPr>
        <w:t>Naručitelj Vodne usluge do.o.o. Bjelovar, Ferde Livadića 14a, OIB 43307218011</w:t>
      </w:r>
      <w:r w:rsidRPr="00AC0AB4">
        <w:rPr>
          <w:rFonts w:ascii="Times New Roman" w:hAnsi="Times New Roman" w:cs="Times New Roman"/>
          <w:i/>
          <w:iCs/>
        </w:rPr>
        <w:t xml:space="preserve"> </w:t>
      </w:r>
      <w:r w:rsidRPr="00AC0AB4">
        <w:rPr>
          <w:rFonts w:ascii="Times New Roman" w:hAnsi="Times New Roman" w:cs="Times New Roman"/>
        </w:rPr>
        <w:t>pokrenuo je nabavu</w:t>
      </w:r>
      <w:r w:rsidRPr="00AC0AB4">
        <w:rPr>
          <w:rFonts w:ascii="Times New Roman" w:hAnsi="Times New Roman" w:cs="Times New Roman"/>
          <w:i/>
          <w:iCs/>
        </w:rPr>
        <w:t xml:space="preserve"> br </w:t>
      </w:r>
      <w:r w:rsidRPr="00AC0AB4">
        <w:rPr>
          <w:rFonts w:ascii="Times New Roman" w:hAnsi="Times New Roman" w:cs="Times New Roman"/>
          <w:b/>
          <w:iCs/>
        </w:rPr>
        <w:t xml:space="preserve">BN-2-2015/V </w:t>
      </w:r>
      <w:r w:rsidRPr="00AC0AB4">
        <w:rPr>
          <w:rFonts w:ascii="Times New Roman" w:hAnsi="Times New Roman" w:cs="Times New Roman"/>
        </w:rPr>
        <w:t xml:space="preserve">Nabava sustava daljinskog očitanja vodomjera sa pripadajućim vodomjerima, </w:t>
      </w:r>
      <w:r w:rsidRPr="00AC0AB4">
        <w:rPr>
          <w:rFonts w:ascii="Times New Roman" w:hAnsi="Times New Roman" w:cs="Times New Roman"/>
          <w:iCs/>
        </w:rPr>
        <w:t>te vam</w:t>
      </w:r>
      <w:r w:rsidRPr="00AC0AB4">
        <w:rPr>
          <w:rFonts w:ascii="Times New Roman" w:hAnsi="Times New Roman" w:cs="Times New Roman"/>
        </w:rPr>
        <w:t xml:space="preserve"> upućujemo ovaj Poziv na dostavu ponude.</w:t>
      </w:r>
    </w:p>
    <w:p w14:paraId="346021C9" w14:textId="77777777" w:rsidR="00FF7DED" w:rsidRPr="00AC0AB4" w:rsidRDefault="00FF7DED" w:rsidP="00FF7DED">
      <w:pPr>
        <w:shd w:val="clear" w:color="auto" w:fill="FFFFFF"/>
        <w:spacing w:line="250" w:lineRule="exact"/>
        <w:rPr>
          <w:rFonts w:ascii="Times New Roman" w:hAnsi="Times New Roman" w:cs="Times New Roman"/>
          <w:b/>
          <w:color w:val="1F497D"/>
        </w:rPr>
      </w:pPr>
      <w:r w:rsidRPr="00AC0AB4">
        <w:rPr>
          <w:rFonts w:ascii="Times New Roman" w:hAnsi="Times New Roman" w:cs="Times New Roman"/>
        </w:rPr>
        <w:t xml:space="preserve">Ovaj poziv za ponudu biti će objavljen na internetskim stranicama  </w:t>
      </w:r>
      <w:hyperlink r:id="rId9" w:history="1">
        <w:r w:rsidRPr="00AC0AB4">
          <w:rPr>
            <w:rStyle w:val="Hiperveza"/>
            <w:rFonts w:ascii="Times New Roman" w:hAnsi="Times New Roman" w:cs="Times New Roman"/>
            <w:b/>
          </w:rPr>
          <w:t>http://vodne</w:t>
        </w:r>
        <w:r w:rsidRPr="00AC0AB4">
          <w:rPr>
            <w:rStyle w:val="Hiperveza"/>
            <w:rFonts w:ascii="Times New Roman" w:hAnsi="Times New Roman" w:cs="Times New Roman"/>
            <w:b/>
            <w:lang w:val="en-US"/>
          </w:rPr>
          <w:t>usluge-bj.hr</w:t>
        </w:r>
      </w:hyperlink>
    </w:p>
    <w:p w14:paraId="66FCD9FC" w14:textId="77777777" w:rsidR="00FF7DED" w:rsidRPr="00AC0AB4" w:rsidRDefault="00FF7DED" w:rsidP="00FF7DED">
      <w:pPr>
        <w:shd w:val="clear" w:color="auto" w:fill="FFFFFF"/>
        <w:spacing w:line="307" w:lineRule="exact"/>
        <w:ind w:left="10" w:right="10"/>
        <w:jc w:val="both"/>
        <w:rPr>
          <w:rFonts w:ascii="Times New Roman" w:hAnsi="Times New Roman" w:cs="Times New Roman"/>
        </w:rPr>
      </w:pPr>
      <w:r w:rsidRPr="00AC0AB4">
        <w:rPr>
          <w:rFonts w:ascii="Times New Roman" w:hAnsi="Times New Roman" w:cs="Times New Roman"/>
        </w:rPr>
        <w:t xml:space="preserve">Sukladno članku 18., stavku 3. Zakona o javnoj nabavi (NN 90/11, 83/13, 143/13) za godišnju procijenjenu vrijednost nabave iz Plana nabave manju od 200.000 kuna bez PDV-a odnosno 500.000 kuna bez PDV-a </w:t>
      </w:r>
      <w:r w:rsidRPr="00AC0AB4">
        <w:rPr>
          <w:rFonts w:ascii="Times New Roman" w:hAnsi="Times New Roman" w:cs="Times New Roman"/>
          <w:i/>
          <w:iCs/>
        </w:rPr>
        <w:t xml:space="preserve">(tzv. bagatelnu nabavu) </w:t>
      </w:r>
      <w:r w:rsidRPr="00AC0AB4">
        <w:rPr>
          <w:rFonts w:ascii="Times New Roman" w:hAnsi="Times New Roman" w:cs="Times New Roman"/>
        </w:rPr>
        <w:t>Naručitelj nije obvezan provoditi postupke javne nabave propisane Zakonom o javnoj nabavi.</w:t>
      </w:r>
    </w:p>
    <w:p w14:paraId="6492631D" w14:textId="77777777" w:rsidR="003E1D3D" w:rsidRPr="00AC0AB4" w:rsidRDefault="003E1D3D" w:rsidP="00FF7DED">
      <w:pPr>
        <w:rPr>
          <w:rFonts w:ascii="Times New Roman" w:eastAsia="Lucida Sans Unicode" w:hAnsi="Times New Roman" w:cs="Times New Roman"/>
          <w:b/>
          <w:bCs/>
          <w:kern w:val="1"/>
          <w:sz w:val="56"/>
          <w:szCs w:val="56"/>
          <w:lang w:val="en-US"/>
        </w:rPr>
      </w:pPr>
    </w:p>
    <w:p w14:paraId="5EF13A3B" w14:textId="77777777" w:rsidR="003E1D3D" w:rsidRPr="00AC0AB4" w:rsidRDefault="003E1D3D" w:rsidP="003E1D3D">
      <w:pPr>
        <w:jc w:val="center"/>
        <w:rPr>
          <w:rFonts w:ascii="Times New Roman" w:eastAsia="Lucida Sans Unicode" w:hAnsi="Times New Roman" w:cs="Times New Roman"/>
          <w:b/>
          <w:bCs/>
          <w:kern w:val="1"/>
          <w:sz w:val="56"/>
          <w:szCs w:val="56"/>
          <w:lang w:val="en-US"/>
        </w:rPr>
      </w:pPr>
    </w:p>
    <w:p w14:paraId="6753DC72" w14:textId="77777777" w:rsidR="003E1D3D" w:rsidRPr="00AC0AB4" w:rsidRDefault="003E1D3D" w:rsidP="003E1D3D">
      <w:pPr>
        <w:jc w:val="center"/>
        <w:rPr>
          <w:rFonts w:ascii="Times New Roman" w:eastAsia="Lucida Sans Unicode" w:hAnsi="Times New Roman" w:cs="Times New Roman"/>
          <w:b/>
          <w:bCs/>
          <w:kern w:val="1"/>
          <w:sz w:val="56"/>
          <w:szCs w:val="56"/>
          <w:lang w:val="en-US"/>
        </w:rPr>
      </w:pPr>
    </w:p>
    <w:p w14:paraId="50F8E47F" w14:textId="6DCC0747" w:rsidR="003E0BD2" w:rsidRPr="00AC0AB4" w:rsidRDefault="003E0BD2" w:rsidP="003E1D3D">
      <w:pPr>
        <w:jc w:val="center"/>
        <w:rPr>
          <w:rFonts w:ascii="Times New Roman" w:eastAsia="Lucida Sans Unicode" w:hAnsi="Times New Roman" w:cs="Times New Roman"/>
          <w:b/>
          <w:bCs/>
          <w:kern w:val="1"/>
          <w:sz w:val="56"/>
          <w:szCs w:val="56"/>
          <w:lang w:val="en-US"/>
        </w:rPr>
      </w:pPr>
      <w:r w:rsidRPr="00AC0AB4">
        <w:rPr>
          <w:rFonts w:ascii="Times New Roman" w:eastAsia="Lucida Sans Unicode" w:hAnsi="Times New Roman" w:cs="Times New Roman"/>
          <w:b/>
          <w:bCs/>
          <w:kern w:val="1"/>
          <w:sz w:val="56"/>
          <w:szCs w:val="56"/>
          <w:lang w:val="en-US"/>
        </w:rPr>
        <w:t>NABAVA SUSTAVA DALJINSKOG OČITANJA VODOMJERA</w:t>
      </w:r>
      <w:r w:rsidR="00FF7DED" w:rsidRPr="00AC0AB4">
        <w:rPr>
          <w:rFonts w:ascii="Times New Roman" w:eastAsia="Lucida Sans Unicode" w:hAnsi="Times New Roman" w:cs="Times New Roman"/>
          <w:b/>
          <w:bCs/>
          <w:kern w:val="1"/>
          <w:sz w:val="56"/>
          <w:szCs w:val="56"/>
          <w:lang w:val="en-US"/>
        </w:rPr>
        <w:t xml:space="preserve"> SA PRIPADAJUĆIM VODOMJERIMA</w:t>
      </w:r>
      <w:r w:rsidRPr="00AC0AB4">
        <w:rPr>
          <w:rFonts w:ascii="Times New Roman" w:eastAsia="Lucida Sans Unicode" w:hAnsi="Times New Roman" w:cs="Times New Roman"/>
          <w:b/>
          <w:bCs/>
          <w:kern w:val="1"/>
          <w:sz w:val="56"/>
          <w:szCs w:val="56"/>
          <w:lang w:val="en-US"/>
        </w:rPr>
        <w:br w:type="page"/>
      </w:r>
    </w:p>
    <w:p w14:paraId="582B6F3E" w14:textId="77777777" w:rsidR="0013689D" w:rsidRPr="00AC0AB4" w:rsidRDefault="0013689D" w:rsidP="0013689D">
      <w:pPr>
        <w:shd w:val="clear" w:color="auto" w:fill="FFFFFF"/>
        <w:spacing w:before="442"/>
        <w:ind w:left="14"/>
        <w:rPr>
          <w:rFonts w:ascii="Times New Roman" w:hAnsi="Times New Roman" w:cs="Times New Roman"/>
        </w:rPr>
      </w:pPr>
      <w:r w:rsidRPr="00AC0AB4">
        <w:rPr>
          <w:rFonts w:ascii="Times New Roman" w:hAnsi="Times New Roman" w:cs="Times New Roman"/>
          <w:b/>
          <w:bCs/>
          <w:spacing w:val="-2"/>
        </w:rPr>
        <w:lastRenderedPageBreak/>
        <w:t>1. OPIS PREDMETA NABAVE</w:t>
      </w:r>
    </w:p>
    <w:p w14:paraId="58C16E7D" w14:textId="02689177" w:rsidR="0013689D" w:rsidRPr="00AC0AB4" w:rsidRDefault="0013689D" w:rsidP="0013689D">
      <w:pPr>
        <w:rPr>
          <w:rFonts w:ascii="Times New Roman" w:hAnsi="Times New Roman" w:cs="Times New Roman"/>
        </w:rPr>
      </w:pPr>
      <w:r w:rsidRPr="00AC0AB4">
        <w:rPr>
          <w:rFonts w:ascii="Times New Roman" w:hAnsi="Times New Roman" w:cs="Times New Roman"/>
          <w:b/>
        </w:rPr>
        <w:t>Predmet nabave</w:t>
      </w:r>
      <w:r w:rsidRPr="00AC0AB4">
        <w:rPr>
          <w:rFonts w:ascii="Times New Roman" w:hAnsi="Times New Roman" w:cs="Times New Roman"/>
        </w:rPr>
        <w:t xml:space="preserve"> </w:t>
      </w:r>
      <w:r w:rsidRPr="00AC0AB4">
        <w:rPr>
          <w:rFonts w:ascii="Times New Roman" w:hAnsi="Times New Roman" w:cs="Times New Roman"/>
          <w:b/>
        </w:rPr>
        <w:t>je</w:t>
      </w:r>
      <w:r w:rsidRPr="00AC0AB4">
        <w:rPr>
          <w:rFonts w:ascii="Times New Roman" w:hAnsi="Times New Roman" w:cs="Times New Roman"/>
        </w:rPr>
        <w:t xml:space="preserve"> : Nabava sustava daljinskog očitanja vodomjera sa pripadajućim vodomjerima prema tehničkoj specifikaciji i troškovnicima</w:t>
      </w:r>
    </w:p>
    <w:p w14:paraId="0FB89A17" w14:textId="55A8790E" w:rsidR="0013689D" w:rsidRPr="00AC0AB4" w:rsidRDefault="0013689D" w:rsidP="0013689D">
      <w:pPr>
        <w:shd w:val="clear" w:color="auto" w:fill="FFFFFF"/>
        <w:tabs>
          <w:tab w:val="left" w:leader="underscore" w:pos="4262"/>
        </w:tabs>
        <w:spacing w:line="307" w:lineRule="exact"/>
        <w:ind w:left="14"/>
        <w:rPr>
          <w:rFonts w:ascii="Times New Roman" w:hAnsi="Times New Roman" w:cs="Times New Roman"/>
        </w:rPr>
      </w:pPr>
      <w:r w:rsidRPr="00AC0AB4">
        <w:rPr>
          <w:rFonts w:ascii="Times New Roman" w:hAnsi="Times New Roman" w:cs="Times New Roman"/>
        </w:rPr>
        <w:t>Procijenjena vrijednost nabave (bez PDV): 150.000</w:t>
      </w:r>
      <w:r w:rsidRPr="00AC0AB4">
        <w:rPr>
          <w:rFonts w:ascii="Times New Roman" w:hAnsi="Times New Roman" w:cs="Times New Roman"/>
          <w:b/>
          <w:iCs/>
        </w:rPr>
        <w:t>,00 kn</w:t>
      </w:r>
    </w:p>
    <w:p w14:paraId="18BD7336" w14:textId="77777777" w:rsidR="0013689D" w:rsidRPr="00AC0AB4" w:rsidRDefault="0013689D" w:rsidP="0013689D">
      <w:pPr>
        <w:shd w:val="clear" w:color="auto" w:fill="FFFFFF"/>
        <w:spacing w:before="394"/>
        <w:ind w:left="5"/>
        <w:rPr>
          <w:rFonts w:ascii="Times New Roman" w:hAnsi="Times New Roman" w:cs="Times New Roman"/>
        </w:rPr>
      </w:pPr>
      <w:r w:rsidRPr="00AC0AB4">
        <w:rPr>
          <w:rFonts w:ascii="Times New Roman" w:hAnsi="Times New Roman" w:cs="Times New Roman"/>
          <w:b/>
          <w:bCs/>
          <w:spacing w:val="-1"/>
        </w:rPr>
        <w:t>2. UVJETI NABAVE</w:t>
      </w:r>
    </w:p>
    <w:p w14:paraId="36F98CC6" w14:textId="77777777" w:rsidR="0013689D" w:rsidRPr="00AC0AB4" w:rsidRDefault="0013689D" w:rsidP="0013689D">
      <w:pPr>
        <w:shd w:val="clear" w:color="auto" w:fill="FFFFFF"/>
        <w:spacing w:before="62" w:line="312" w:lineRule="exact"/>
        <w:rPr>
          <w:rFonts w:ascii="Times New Roman" w:hAnsi="Times New Roman" w:cs="Times New Roman"/>
        </w:rPr>
      </w:pPr>
      <w:r w:rsidRPr="00AC0AB4">
        <w:rPr>
          <w:rFonts w:ascii="Times New Roman" w:hAnsi="Times New Roman" w:cs="Times New Roman"/>
        </w:rPr>
        <w:t>Vaša ponuda treba ispunjavati slijedeće uvjete:</w:t>
      </w:r>
    </w:p>
    <w:p w14:paraId="1E9A5D93" w14:textId="77777777" w:rsidR="0013689D" w:rsidRPr="00AC0AB4" w:rsidRDefault="0013689D" w:rsidP="0013689D">
      <w:pPr>
        <w:widowControl w:val="0"/>
        <w:numPr>
          <w:ilvl w:val="0"/>
          <w:numId w:val="12"/>
        </w:numPr>
        <w:shd w:val="clear" w:color="auto" w:fill="FFFFFF"/>
        <w:tabs>
          <w:tab w:val="left" w:pos="278"/>
        </w:tabs>
        <w:autoSpaceDE w:val="0"/>
        <w:autoSpaceDN w:val="0"/>
        <w:adjustRightInd w:val="0"/>
        <w:spacing w:before="5" w:after="0" w:line="312" w:lineRule="exact"/>
        <w:ind w:left="5"/>
        <w:rPr>
          <w:rFonts w:ascii="Times New Roman" w:hAnsi="Times New Roman" w:cs="Times New Roman"/>
          <w:b/>
          <w:bCs/>
        </w:rPr>
      </w:pPr>
      <w:r w:rsidRPr="00AC0AB4">
        <w:rPr>
          <w:rFonts w:ascii="Times New Roman" w:hAnsi="Times New Roman" w:cs="Times New Roman"/>
          <w:b/>
          <w:bCs/>
        </w:rPr>
        <w:t>Način izvršenja: Putem ugovora</w:t>
      </w:r>
    </w:p>
    <w:p w14:paraId="23049B7C" w14:textId="77777777" w:rsidR="0013689D" w:rsidRPr="00AC0AB4" w:rsidRDefault="0013689D" w:rsidP="0013689D">
      <w:pPr>
        <w:widowControl w:val="0"/>
        <w:numPr>
          <w:ilvl w:val="0"/>
          <w:numId w:val="12"/>
        </w:numPr>
        <w:shd w:val="clear" w:color="auto" w:fill="FFFFFF"/>
        <w:tabs>
          <w:tab w:val="left" w:pos="278"/>
        </w:tabs>
        <w:autoSpaceDE w:val="0"/>
        <w:autoSpaceDN w:val="0"/>
        <w:adjustRightInd w:val="0"/>
        <w:spacing w:before="5" w:after="0" w:line="312" w:lineRule="exact"/>
        <w:ind w:left="5"/>
        <w:rPr>
          <w:rFonts w:ascii="Times New Roman" w:hAnsi="Times New Roman" w:cs="Times New Roman"/>
          <w:b/>
          <w:bCs/>
        </w:rPr>
      </w:pPr>
      <w:r w:rsidRPr="00AC0AB4">
        <w:rPr>
          <w:rFonts w:ascii="Times New Roman" w:hAnsi="Times New Roman" w:cs="Times New Roman"/>
          <w:b/>
          <w:bCs/>
        </w:rPr>
        <w:t>Rok izvršenja</w:t>
      </w:r>
    </w:p>
    <w:p w14:paraId="24408118" w14:textId="7F4E6DFF" w:rsidR="0013689D" w:rsidRPr="00AC0AB4" w:rsidRDefault="00B61ECD" w:rsidP="00F028BA">
      <w:pPr>
        <w:widowControl w:val="0"/>
        <w:autoSpaceDE w:val="0"/>
        <w:autoSpaceDN w:val="0"/>
        <w:adjustRightInd w:val="0"/>
        <w:ind w:left="5"/>
        <w:rPr>
          <w:rFonts w:ascii="Times New Roman" w:hAnsi="Times New Roman" w:cs="Times New Roman"/>
        </w:rPr>
      </w:pPr>
      <w:r w:rsidRPr="00AC0AB4">
        <w:rPr>
          <w:rFonts w:ascii="Times New Roman" w:hAnsi="Times New Roman" w:cs="Times New Roman"/>
        </w:rPr>
        <w:t>U roku od 45</w:t>
      </w:r>
      <w:r w:rsidR="0013689D" w:rsidRPr="00AC0AB4">
        <w:rPr>
          <w:rFonts w:ascii="Times New Roman" w:hAnsi="Times New Roman" w:cs="Times New Roman"/>
        </w:rPr>
        <w:t xml:space="preserve"> dana od</w:t>
      </w:r>
      <w:r w:rsidRPr="00AC0AB4">
        <w:rPr>
          <w:rFonts w:ascii="Times New Roman" w:hAnsi="Times New Roman" w:cs="Times New Roman"/>
        </w:rPr>
        <w:t xml:space="preserve"> dana potpisa ugovora</w:t>
      </w:r>
      <w:r w:rsidR="0013689D" w:rsidRPr="00AC0AB4">
        <w:rPr>
          <w:rFonts w:ascii="Times New Roman" w:hAnsi="Times New Roman" w:cs="Times New Roman"/>
        </w:rPr>
        <w:t>. Za kašnjenje u isporukama naručitelj će obračunati ugovornu kaznu u visini 0,5 ‰ dnevno na  vrijednost ponude, ali ne više od 10% ugovorene cijene.</w:t>
      </w:r>
      <w:r w:rsidR="00F028BA" w:rsidRPr="00AC0AB4">
        <w:rPr>
          <w:rFonts w:ascii="Times New Roman" w:hAnsi="Times New Roman" w:cs="Times New Roman"/>
        </w:rPr>
        <w:t xml:space="preserve"> </w:t>
      </w:r>
    </w:p>
    <w:p w14:paraId="59A546DE" w14:textId="210F975B" w:rsidR="0013689D" w:rsidRPr="00AC0AB4" w:rsidRDefault="0013689D" w:rsidP="0013689D">
      <w:pPr>
        <w:jc w:val="both"/>
        <w:rPr>
          <w:rFonts w:ascii="Times New Roman" w:hAnsi="Times New Roman" w:cs="Times New Roman"/>
          <w:b/>
          <w:bCs/>
        </w:rPr>
      </w:pPr>
      <w:r w:rsidRPr="00AC0AB4">
        <w:rPr>
          <w:rFonts w:ascii="Times New Roman" w:hAnsi="Times New Roman" w:cs="Times New Roman"/>
          <w:b/>
        </w:rPr>
        <w:t xml:space="preserve"> </w:t>
      </w:r>
      <w:r w:rsidRPr="00AC0AB4">
        <w:rPr>
          <w:rFonts w:ascii="Times New Roman" w:hAnsi="Times New Roman" w:cs="Times New Roman"/>
          <w:b/>
          <w:bCs/>
        </w:rPr>
        <w:t>Rok trajanja ugovora</w:t>
      </w:r>
      <w:r w:rsidRPr="00AC0AB4">
        <w:rPr>
          <w:rFonts w:ascii="Times New Roman" w:hAnsi="Times New Roman" w:cs="Times New Roman"/>
          <w:bCs/>
          <w:i/>
        </w:rPr>
        <w:t>:</w:t>
      </w:r>
      <w:r w:rsidRPr="00AC0AB4">
        <w:rPr>
          <w:rFonts w:ascii="Times New Roman" w:hAnsi="Times New Roman" w:cs="Times New Roman"/>
          <w:bCs/>
          <w:i/>
          <w:iCs/>
        </w:rPr>
        <w:t xml:space="preserve"> </w:t>
      </w:r>
      <w:r w:rsidR="00F028BA" w:rsidRPr="00AC0AB4">
        <w:rPr>
          <w:rFonts w:ascii="Times New Roman" w:hAnsi="Times New Roman" w:cs="Times New Roman"/>
          <w:b/>
          <w:iCs/>
        </w:rPr>
        <w:t>45</w:t>
      </w:r>
      <w:r w:rsidRPr="00AC0AB4">
        <w:rPr>
          <w:rFonts w:ascii="Times New Roman" w:hAnsi="Times New Roman" w:cs="Times New Roman"/>
          <w:b/>
          <w:iCs/>
        </w:rPr>
        <w:t xml:space="preserve"> dana. </w:t>
      </w:r>
    </w:p>
    <w:p w14:paraId="349C98A0" w14:textId="77777777" w:rsidR="0013689D" w:rsidRPr="00AC0AB4" w:rsidRDefault="0013689D" w:rsidP="0013689D">
      <w:pPr>
        <w:widowControl w:val="0"/>
        <w:numPr>
          <w:ilvl w:val="0"/>
          <w:numId w:val="12"/>
        </w:numPr>
        <w:shd w:val="clear" w:color="auto" w:fill="FFFFFF"/>
        <w:tabs>
          <w:tab w:val="left" w:pos="278"/>
        </w:tabs>
        <w:autoSpaceDE w:val="0"/>
        <w:autoSpaceDN w:val="0"/>
        <w:adjustRightInd w:val="0"/>
        <w:spacing w:before="10" w:after="0" w:line="312" w:lineRule="exact"/>
        <w:ind w:left="5"/>
        <w:rPr>
          <w:rFonts w:ascii="Times New Roman" w:hAnsi="Times New Roman" w:cs="Times New Roman"/>
        </w:rPr>
      </w:pPr>
      <w:r w:rsidRPr="00AC0AB4">
        <w:rPr>
          <w:rFonts w:ascii="Times New Roman" w:hAnsi="Times New Roman" w:cs="Times New Roman"/>
          <w:b/>
          <w:bCs/>
        </w:rPr>
        <w:t xml:space="preserve">Rok valjanosti ponude: </w:t>
      </w:r>
      <w:r w:rsidRPr="00AC0AB4">
        <w:rPr>
          <w:rFonts w:ascii="Times New Roman" w:hAnsi="Times New Roman" w:cs="Times New Roman"/>
          <w:b/>
        </w:rPr>
        <w:t>30 dana</w:t>
      </w:r>
      <w:r w:rsidRPr="00AC0AB4">
        <w:rPr>
          <w:rFonts w:ascii="Times New Roman" w:hAnsi="Times New Roman" w:cs="Times New Roman"/>
          <w:i/>
          <w:iCs/>
        </w:rPr>
        <w:t xml:space="preserve"> </w:t>
      </w:r>
      <w:r w:rsidRPr="00AC0AB4">
        <w:rPr>
          <w:rFonts w:ascii="Times New Roman" w:hAnsi="Times New Roman" w:cs="Times New Roman"/>
          <w:b/>
          <w:iCs/>
        </w:rPr>
        <w:t>od dana isteka roka za dostavu ponuda;</w:t>
      </w:r>
    </w:p>
    <w:p w14:paraId="76981421" w14:textId="77777777" w:rsidR="0013689D" w:rsidRPr="00AC0AB4" w:rsidRDefault="0013689D" w:rsidP="0013689D">
      <w:pPr>
        <w:widowControl w:val="0"/>
        <w:numPr>
          <w:ilvl w:val="0"/>
          <w:numId w:val="12"/>
        </w:numPr>
        <w:shd w:val="clear" w:color="auto" w:fill="FFFFFF"/>
        <w:tabs>
          <w:tab w:val="left" w:pos="278"/>
        </w:tabs>
        <w:autoSpaceDE w:val="0"/>
        <w:autoSpaceDN w:val="0"/>
        <w:adjustRightInd w:val="0"/>
        <w:spacing w:before="10" w:after="0" w:line="312" w:lineRule="exact"/>
        <w:ind w:left="5"/>
        <w:rPr>
          <w:rFonts w:ascii="Times New Roman" w:hAnsi="Times New Roman" w:cs="Times New Roman"/>
        </w:rPr>
      </w:pPr>
      <w:r w:rsidRPr="00AC0AB4">
        <w:rPr>
          <w:rFonts w:ascii="Times New Roman" w:hAnsi="Times New Roman" w:cs="Times New Roman"/>
          <w:b/>
          <w:bCs/>
        </w:rPr>
        <w:t xml:space="preserve">Mjesto izvršenja: </w:t>
      </w:r>
      <w:r w:rsidRPr="00AC0AB4">
        <w:rPr>
          <w:rFonts w:ascii="Times New Roman" w:hAnsi="Times New Roman" w:cs="Times New Roman"/>
        </w:rPr>
        <w:t>Bjelovar</w:t>
      </w:r>
    </w:p>
    <w:p w14:paraId="4349264E" w14:textId="77777777" w:rsidR="0013689D" w:rsidRPr="00AC0AB4" w:rsidRDefault="0013689D" w:rsidP="0013689D">
      <w:pPr>
        <w:widowControl w:val="0"/>
        <w:numPr>
          <w:ilvl w:val="0"/>
          <w:numId w:val="11"/>
        </w:numPr>
        <w:shd w:val="clear" w:color="auto" w:fill="FFFFFF"/>
        <w:tabs>
          <w:tab w:val="left" w:pos="278"/>
          <w:tab w:val="left" w:leader="underscore" w:pos="2280"/>
          <w:tab w:val="left" w:leader="underscore" w:pos="7224"/>
        </w:tabs>
        <w:autoSpaceDE w:val="0"/>
        <w:autoSpaceDN w:val="0"/>
        <w:adjustRightInd w:val="0"/>
        <w:spacing w:before="10" w:after="0" w:line="312" w:lineRule="exact"/>
        <w:ind w:left="278" w:right="10" w:hanging="274"/>
        <w:jc w:val="both"/>
        <w:rPr>
          <w:rFonts w:ascii="Times New Roman" w:hAnsi="Times New Roman" w:cs="Times New Roman"/>
          <w:b/>
          <w:bCs/>
        </w:rPr>
      </w:pPr>
      <w:r w:rsidRPr="00AC0AB4">
        <w:rPr>
          <w:rFonts w:ascii="Times New Roman" w:hAnsi="Times New Roman" w:cs="Times New Roman"/>
          <w:b/>
          <w:bCs/>
        </w:rPr>
        <w:t xml:space="preserve">Rok, način i uvjeti plaćanja: 30 dana od dana isporuke. </w:t>
      </w:r>
      <w:r w:rsidRPr="00AC0AB4">
        <w:rPr>
          <w:rFonts w:ascii="Times New Roman" w:hAnsi="Times New Roman" w:cs="Times New Roman"/>
          <w:b/>
          <w:iCs/>
        </w:rPr>
        <w:t>Račun se ispostavlja na adresu Naručitelja</w:t>
      </w:r>
      <w:r w:rsidRPr="00AC0AB4">
        <w:rPr>
          <w:rFonts w:ascii="Times New Roman" w:hAnsi="Times New Roman" w:cs="Times New Roman"/>
          <w:i/>
          <w:iCs/>
        </w:rPr>
        <w:t xml:space="preserve"> </w:t>
      </w:r>
      <w:r w:rsidRPr="00AC0AB4">
        <w:rPr>
          <w:rFonts w:ascii="Times New Roman" w:hAnsi="Times New Roman" w:cs="Times New Roman"/>
        </w:rPr>
        <w:t xml:space="preserve">Vodne usluge do.o.o. Bjelovar, Ferde Livadića 14a, </w:t>
      </w:r>
      <w:r w:rsidRPr="00AC0AB4">
        <w:rPr>
          <w:rFonts w:ascii="Times New Roman" w:hAnsi="Times New Roman" w:cs="Times New Roman"/>
          <w:iCs/>
        </w:rPr>
        <w:t>s naznakom broja naše narudžbe i broja ugovora.</w:t>
      </w:r>
    </w:p>
    <w:p w14:paraId="16AF1F1E" w14:textId="77777777" w:rsidR="00BF6C8D" w:rsidRPr="00AC0AB4" w:rsidRDefault="00BF6C8D" w:rsidP="00BF6C8D">
      <w:pPr>
        <w:widowControl w:val="0"/>
        <w:tabs>
          <w:tab w:val="left" w:pos="2880"/>
        </w:tabs>
        <w:suppressAutoHyphens/>
        <w:spacing w:after="0" w:line="240" w:lineRule="auto"/>
        <w:ind w:left="720"/>
        <w:rPr>
          <w:rFonts w:ascii="Times New Roman" w:eastAsia="Lucida Sans Unicode" w:hAnsi="Times New Roman" w:cs="Times New Roman"/>
          <w:b/>
          <w:bCs/>
          <w:kern w:val="1"/>
          <w:lang w:val="en-US"/>
        </w:rPr>
      </w:pPr>
    </w:p>
    <w:p w14:paraId="7762B3BA" w14:textId="606E8AFD" w:rsidR="00BF6C8D" w:rsidRPr="00AC0AB4" w:rsidRDefault="00BF6C8D" w:rsidP="00F028BA">
      <w:pPr>
        <w:pStyle w:val="Odlomakpopisa"/>
        <w:widowControl w:val="0"/>
        <w:numPr>
          <w:ilvl w:val="0"/>
          <w:numId w:val="15"/>
        </w:numPr>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RAZLOZI ISKLJUČENJA PONUDITELJA :</w:t>
      </w:r>
    </w:p>
    <w:p w14:paraId="2095CD60" w14:textId="77777777" w:rsidR="00BF6C8D" w:rsidRPr="00AC0AB4" w:rsidRDefault="00BF6C8D" w:rsidP="00BF6C8D">
      <w:pPr>
        <w:widowControl w:val="0"/>
        <w:tabs>
          <w:tab w:val="left" w:pos="2880"/>
        </w:tabs>
        <w:suppressAutoHyphens/>
        <w:spacing w:after="0" w:line="240" w:lineRule="auto"/>
        <w:ind w:left="644"/>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3.1</w:t>
      </w:r>
      <w:proofErr w:type="gramStart"/>
      <w:r w:rsidRPr="00AC0AB4">
        <w:rPr>
          <w:rFonts w:ascii="Times New Roman" w:eastAsia="Lucida Sans Unicode" w:hAnsi="Times New Roman" w:cs="Times New Roman"/>
          <w:b/>
          <w:bCs/>
          <w:kern w:val="1"/>
          <w:lang w:val="en-US"/>
        </w:rPr>
        <w:t>.Obavezni</w:t>
      </w:r>
      <w:proofErr w:type="gramEnd"/>
      <w:r w:rsidRPr="00AC0AB4">
        <w:rPr>
          <w:rFonts w:ascii="Times New Roman" w:eastAsia="Lucida Sans Unicode" w:hAnsi="Times New Roman" w:cs="Times New Roman"/>
          <w:b/>
          <w:bCs/>
          <w:kern w:val="1"/>
          <w:lang w:val="en-US"/>
        </w:rPr>
        <w:t xml:space="preserve"> razlozi isključenja ponuditelja:  </w:t>
      </w:r>
    </w:p>
    <w:p w14:paraId="2DF49772" w14:textId="77777777" w:rsidR="00BF6C8D" w:rsidRPr="00AC0AB4" w:rsidRDefault="00BF6C8D" w:rsidP="00BF6C8D">
      <w:pPr>
        <w:tabs>
          <w:tab w:val="left" w:pos="2880"/>
        </w:tabs>
        <w:ind w:left="644"/>
        <w:rPr>
          <w:rFonts w:ascii="Times New Roman" w:eastAsia="Lucida Sans Unicode" w:hAnsi="Times New Roman" w:cs="Times New Roman"/>
          <w:bCs/>
          <w:kern w:val="1"/>
          <w:lang w:val="en-US"/>
        </w:rPr>
      </w:pPr>
      <w:r w:rsidRPr="00AC0AB4">
        <w:rPr>
          <w:rFonts w:ascii="Times New Roman" w:eastAsia="Lucida Sans Unicode" w:hAnsi="Times New Roman" w:cs="Times New Roman"/>
          <w:b/>
          <w:bCs/>
          <w:kern w:val="1"/>
          <w:lang w:val="en-US"/>
        </w:rPr>
        <w:t>3.1.1</w:t>
      </w:r>
      <w:r w:rsidRPr="00AC0AB4">
        <w:rPr>
          <w:rFonts w:ascii="Times New Roman" w:eastAsia="Lucida Sans Unicode" w:hAnsi="Times New Roman" w:cs="Times New Roman"/>
          <w:bCs/>
          <w:kern w:val="1"/>
          <w:lang w:val="en-US"/>
        </w:rPr>
        <w:t xml:space="preserve">. Ako je gospodarski subject  i/ili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14:paraId="1B62B367" w14:textId="77777777" w:rsidR="00BF6C8D" w:rsidRPr="00AC0AB4" w:rsidRDefault="00BF6C8D" w:rsidP="00BF6C8D">
      <w:pPr>
        <w:widowControl w:val="0"/>
        <w:tabs>
          <w:tab w:val="left" w:pos="2880"/>
        </w:tabs>
        <w:suppressAutoHyphens/>
        <w:spacing w:after="0" w:line="240" w:lineRule="auto"/>
        <w:ind w:left="644"/>
        <w:rPr>
          <w:rFonts w:ascii="Times New Roman" w:eastAsia="Lucida Sans Unicode" w:hAnsi="Times New Roman" w:cs="Times New Roman"/>
          <w:bCs/>
          <w:kern w:val="1"/>
          <w:lang w:val="en-US"/>
        </w:rPr>
      </w:pPr>
      <w:proofErr w:type="gramStart"/>
      <w:r w:rsidRPr="00AC0AB4">
        <w:rPr>
          <w:rFonts w:ascii="Times New Roman" w:eastAsia="Lucida Sans Unicode" w:hAnsi="Times New Roman" w:cs="Times New Roman"/>
          <w:b/>
          <w:bCs/>
          <w:kern w:val="1"/>
          <w:lang w:val="en-US"/>
        </w:rPr>
        <w:t>a)</w:t>
      </w:r>
      <w:r w:rsidRPr="00AC0AB4">
        <w:rPr>
          <w:rFonts w:ascii="Times New Roman" w:eastAsia="Lucida Sans Unicode" w:hAnsi="Times New Roman" w:cs="Times New Roman"/>
          <w:bCs/>
          <w:kern w:val="1"/>
          <w:lang w:val="en-US"/>
        </w:rPr>
        <w:t xml:space="preserve"> prijevara ( članak 236.),prijevara u gospodarskom poslovanju ( članak 247.),primanje mita u gospodarskom poslovanju ( članka 252.),davanje mita u gospodarskom poslovanju ( članak 253),zlouporaba u postupku javne nabave ( članak 254.),utaja poreza ili carine ( članak 256.),subvencijska prijevara ( članak 258.), pranje novca ( članak 265.),zlouporaba položaja i ovlasti ( članak 291.), nezakonito pogodovanje ( članak 292.), primanje mita ( članak 293.), davanje mita ( članak 294.),trgovanje utjecajem ( članak 295.),davanje mita za trgovanje utjecajem( članak 296.),zločinačko udruženje ( članak 328.),i počinjenje kaznenog djela u sastavu zločinačkog udruženja ( članak 329.) iz Kaznenog zakona ( “Narodne novine” br.110/97,27/98,50/00,129/00,51/01,111/03,190/03,105/04,84/05,71/</w:t>
      </w:r>
      <w:r w:rsidR="009C34D9" w:rsidRPr="00AC0AB4">
        <w:rPr>
          <w:rFonts w:ascii="Times New Roman" w:eastAsia="Lucida Sans Unicode" w:hAnsi="Times New Roman" w:cs="Times New Roman"/>
          <w:bCs/>
          <w:kern w:val="1"/>
          <w:lang w:val="en-US"/>
        </w:rPr>
        <w:t xml:space="preserve">06,110/07,152/08,57/11,77/11, </w:t>
      </w:r>
      <w:r w:rsidRPr="00AC0AB4">
        <w:rPr>
          <w:rFonts w:ascii="Times New Roman" w:eastAsia="Lucida Sans Unicode" w:hAnsi="Times New Roman" w:cs="Times New Roman"/>
          <w:bCs/>
          <w:kern w:val="1"/>
          <w:lang w:val="en-US"/>
        </w:rPr>
        <w:t xml:space="preserve"> 143/12</w:t>
      </w:r>
      <w:r w:rsidR="000E7517" w:rsidRPr="00AC0AB4">
        <w:rPr>
          <w:rFonts w:ascii="Times New Roman" w:eastAsia="Lucida Sans Unicode" w:hAnsi="Times New Roman" w:cs="Times New Roman"/>
          <w:bCs/>
          <w:kern w:val="1"/>
          <w:lang w:val="en-US"/>
        </w:rPr>
        <w:t>,</w:t>
      </w:r>
      <w:r w:rsidR="009C34D9" w:rsidRPr="00AC0AB4">
        <w:rPr>
          <w:rFonts w:ascii="Times New Roman" w:eastAsia="Lucida Sans Unicode" w:hAnsi="Times New Roman" w:cs="Times New Roman"/>
          <w:bCs/>
          <w:kern w:val="1"/>
          <w:lang w:val="en-US"/>
        </w:rPr>
        <w:t xml:space="preserve"> 144/12</w:t>
      </w:r>
      <w:r w:rsidR="000E7517" w:rsidRPr="00AC0AB4">
        <w:rPr>
          <w:rFonts w:ascii="Times New Roman" w:eastAsia="Lucida Sans Unicode" w:hAnsi="Times New Roman" w:cs="Times New Roman"/>
          <w:bCs/>
          <w:kern w:val="1"/>
          <w:lang w:val="en-US"/>
        </w:rPr>
        <w:t xml:space="preserve"> i 56/15</w:t>
      </w:r>
      <w:r w:rsidRPr="00AC0AB4">
        <w:rPr>
          <w:rFonts w:ascii="Times New Roman" w:eastAsia="Lucida Sans Unicode" w:hAnsi="Times New Roman" w:cs="Times New Roman"/>
          <w:bCs/>
          <w:kern w:val="1"/>
          <w:lang w:val="en-US"/>
        </w:rPr>
        <w:t>),</w:t>
      </w:r>
      <w:proofErr w:type="gramEnd"/>
    </w:p>
    <w:p w14:paraId="348938BB" w14:textId="77777777" w:rsidR="00BF6C8D" w:rsidRPr="00AC0AB4" w:rsidRDefault="00BF6C8D" w:rsidP="00BF6C8D">
      <w:pPr>
        <w:widowControl w:val="0"/>
        <w:tabs>
          <w:tab w:val="left" w:pos="2880"/>
        </w:tabs>
        <w:suppressAutoHyphens/>
        <w:spacing w:after="0" w:line="240" w:lineRule="auto"/>
        <w:ind w:left="644"/>
        <w:rPr>
          <w:rFonts w:ascii="Times New Roman" w:eastAsia="Lucida Sans Unicode" w:hAnsi="Times New Roman" w:cs="Times New Roman"/>
          <w:bCs/>
          <w:kern w:val="1"/>
          <w:lang w:val="en-US"/>
        </w:rPr>
      </w:pPr>
      <w:proofErr w:type="gramStart"/>
      <w:r w:rsidRPr="00AC0AB4">
        <w:rPr>
          <w:rFonts w:ascii="Times New Roman" w:eastAsia="Lucida Sans Unicode" w:hAnsi="Times New Roman" w:cs="Times New Roman"/>
          <w:b/>
          <w:bCs/>
          <w:kern w:val="1"/>
          <w:lang w:val="en-US"/>
        </w:rPr>
        <w:t xml:space="preserve">b) </w:t>
      </w:r>
      <w:r w:rsidRPr="00AC0AB4">
        <w:rPr>
          <w:rFonts w:ascii="Times New Roman" w:eastAsia="Lucida Sans Unicode" w:hAnsi="Times New Roman" w:cs="Times New Roman"/>
          <w:bCs/>
          <w:kern w:val="1"/>
          <w:lang w:val="en-US"/>
        </w:rPr>
        <w:t>prijevara (članak 224.), pranje novca ( članak 279.), prijevara u gospodarskom poslovanju ( članak 293.),primanje mita u gospodarskom poslovanju ( članak 294.a), davanje mita u gospodarskom poslovanju( članak 294. b),udruživanje za počinjenje kaznenih djela ( članak 333.), zlouporaba položaja i ovlasti ( članak 337.), zlouporaba obavljanja dužnosti državne vlasti ( članak 338.), protuzakonito posredovanje (članak 343.), primanje mita ( članak 347.), i davanje mita ( članak 348.),iz Kaznenog zakona.</w:t>
      </w:r>
      <w:proofErr w:type="gramEnd"/>
    </w:p>
    <w:p w14:paraId="0F522E43" w14:textId="77777777" w:rsidR="00BF6C8D" w:rsidRPr="00AC0AB4" w:rsidRDefault="00BF6C8D" w:rsidP="00BF6C8D">
      <w:pPr>
        <w:widowControl w:val="0"/>
        <w:tabs>
          <w:tab w:val="left" w:pos="2880"/>
        </w:tabs>
        <w:suppressAutoHyphens/>
        <w:spacing w:after="0" w:line="240" w:lineRule="auto"/>
        <w:ind w:left="720"/>
        <w:contextualSpacing/>
        <w:rPr>
          <w:rFonts w:ascii="Times New Roman" w:eastAsia="Lucida Sans Unicode" w:hAnsi="Times New Roman" w:cs="Times New Roman"/>
          <w:bCs/>
          <w:kern w:val="1"/>
          <w:lang w:val="en-US"/>
        </w:rPr>
      </w:pPr>
    </w:p>
    <w:p w14:paraId="5EC56906" w14:textId="77777777" w:rsidR="000E7517" w:rsidRPr="00AC0AB4" w:rsidRDefault="00BF6C8D" w:rsidP="000E7517">
      <w:pPr>
        <w:widowControl w:val="0"/>
        <w:tabs>
          <w:tab w:val="left" w:pos="2880"/>
        </w:tabs>
        <w:suppressAutoHyphens/>
        <w:spacing w:after="0" w:line="240" w:lineRule="auto"/>
        <w:ind w:left="720"/>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Dokumenti kojima ponuditelj dokazuje da ne postoje razlozi</w:t>
      </w:r>
      <w:r w:rsidR="000E7517" w:rsidRPr="00AC0AB4">
        <w:rPr>
          <w:rFonts w:ascii="Times New Roman" w:eastAsia="Lucida Sans Unicode" w:hAnsi="Times New Roman" w:cs="Times New Roman"/>
          <w:b/>
          <w:bCs/>
          <w:kern w:val="1"/>
          <w:lang w:val="en-US"/>
        </w:rPr>
        <w:t xml:space="preserve"> za isključenje iz točke 3.1.1: </w:t>
      </w:r>
      <w:r w:rsidRPr="00AC0AB4">
        <w:rPr>
          <w:rFonts w:ascii="Times New Roman" w:eastAsia="Lucida Sans Unicode" w:hAnsi="Times New Roman" w:cs="Times New Roman"/>
          <w:b/>
          <w:bCs/>
          <w:kern w:val="1"/>
          <w:lang w:val="en-US"/>
        </w:rPr>
        <w:t>Izjava</w:t>
      </w:r>
      <w:r w:rsidRPr="00AC0AB4">
        <w:rPr>
          <w:rFonts w:ascii="Times New Roman" w:eastAsia="Lucida Sans Unicode" w:hAnsi="Times New Roman" w:cs="Times New Roman"/>
          <w:bCs/>
          <w:kern w:val="1"/>
          <w:lang w:val="en-US"/>
        </w:rPr>
        <w:t xml:space="preserve"> koju daje osoba po zakonu ovlaštena za zastupanje gospodarskog subjekta</w:t>
      </w:r>
      <w:r w:rsidR="000E7517" w:rsidRPr="00AC0AB4">
        <w:rPr>
          <w:rFonts w:ascii="Times New Roman" w:eastAsia="Lucida Sans Unicode" w:hAnsi="Times New Roman" w:cs="Times New Roman"/>
          <w:bCs/>
          <w:kern w:val="1"/>
          <w:lang w:val="en-US"/>
        </w:rPr>
        <w:t xml:space="preserve"> sukladno obrascu Izjave o nekažnjavanju koja je sastavni dio ove dokumentacije</w:t>
      </w:r>
      <w:r w:rsidRPr="00AC0AB4">
        <w:rPr>
          <w:rFonts w:ascii="Times New Roman" w:eastAsia="Lucida Sans Unicode" w:hAnsi="Times New Roman" w:cs="Times New Roman"/>
          <w:bCs/>
          <w:kern w:val="1"/>
          <w:lang w:val="en-US"/>
        </w:rPr>
        <w:t xml:space="preserve">. </w:t>
      </w:r>
    </w:p>
    <w:p w14:paraId="565AFD38" w14:textId="77777777" w:rsidR="000E7517" w:rsidRPr="00AC0AB4" w:rsidRDefault="00BF6C8D" w:rsidP="000E7517">
      <w:pPr>
        <w:widowControl w:val="0"/>
        <w:tabs>
          <w:tab w:val="left" w:pos="2880"/>
        </w:tabs>
        <w:suppressAutoHyphens/>
        <w:spacing w:after="0" w:line="240" w:lineRule="auto"/>
        <w:ind w:left="720"/>
        <w:rPr>
          <w:rFonts w:ascii="Times New Roman" w:eastAsia="Lucida Sans Unicode" w:hAnsi="Times New Roman" w:cs="Times New Roman"/>
          <w:b/>
          <w:bCs/>
          <w:kern w:val="1"/>
          <w:lang w:val="en-US"/>
        </w:rPr>
      </w:pPr>
      <w:r w:rsidRPr="00AC0AB4">
        <w:rPr>
          <w:rFonts w:ascii="Times New Roman" w:eastAsia="Lucida Sans Unicode" w:hAnsi="Times New Roman" w:cs="Times New Roman"/>
          <w:bCs/>
          <w:kern w:val="1"/>
          <w:lang w:val="en-US"/>
        </w:rPr>
        <w:t>Izjava ne smije biti</w:t>
      </w:r>
      <w:r w:rsidRPr="00AC0AB4">
        <w:rPr>
          <w:rFonts w:ascii="Times New Roman" w:eastAsia="Lucida Sans Unicode" w:hAnsi="Times New Roman" w:cs="Times New Roman"/>
          <w:b/>
          <w:bCs/>
          <w:kern w:val="1"/>
          <w:lang w:val="en-US"/>
        </w:rPr>
        <w:t xml:space="preserve"> starija </w:t>
      </w:r>
      <w:proofErr w:type="gramStart"/>
      <w:r w:rsidRPr="00AC0AB4">
        <w:rPr>
          <w:rFonts w:ascii="Times New Roman" w:eastAsia="Lucida Sans Unicode" w:hAnsi="Times New Roman" w:cs="Times New Roman"/>
          <w:b/>
          <w:bCs/>
          <w:kern w:val="1"/>
          <w:lang w:val="en-US"/>
        </w:rPr>
        <w:t>od</w:t>
      </w:r>
      <w:proofErr w:type="gramEnd"/>
      <w:r w:rsidRPr="00AC0AB4">
        <w:rPr>
          <w:rFonts w:ascii="Times New Roman" w:eastAsia="Lucida Sans Unicode" w:hAnsi="Times New Roman" w:cs="Times New Roman"/>
          <w:bCs/>
          <w:kern w:val="1"/>
          <w:lang w:val="en-US"/>
        </w:rPr>
        <w:t xml:space="preserve"> </w:t>
      </w:r>
      <w:r w:rsidRPr="00AC0AB4">
        <w:rPr>
          <w:rFonts w:ascii="Times New Roman" w:eastAsia="Lucida Sans Unicode" w:hAnsi="Times New Roman" w:cs="Times New Roman"/>
          <w:b/>
          <w:bCs/>
          <w:kern w:val="1"/>
          <w:lang w:val="en-US"/>
        </w:rPr>
        <w:t>3 mjeseca</w:t>
      </w:r>
      <w:r w:rsidR="000E7517" w:rsidRPr="00AC0AB4">
        <w:rPr>
          <w:rFonts w:ascii="Times New Roman" w:eastAsia="Lucida Sans Unicode" w:hAnsi="Times New Roman" w:cs="Times New Roman"/>
          <w:bCs/>
          <w:kern w:val="1"/>
          <w:lang w:val="en-US"/>
        </w:rPr>
        <w:t xml:space="preserve"> računajuči </w:t>
      </w:r>
      <w:r w:rsidRPr="00AC0AB4">
        <w:rPr>
          <w:rFonts w:ascii="Times New Roman" w:eastAsia="Lucida Sans Unicode" w:hAnsi="Times New Roman" w:cs="Times New Roman"/>
          <w:bCs/>
          <w:kern w:val="1"/>
          <w:lang w:val="en-US"/>
        </w:rPr>
        <w:t>od dana početka postupka javne nabave.</w:t>
      </w:r>
    </w:p>
    <w:p w14:paraId="7BB138B6" w14:textId="77777777" w:rsidR="000E7517" w:rsidRPr="00AC0AB4" w:rsidRDefault="00BF6C8D" w:rsidP="000E7517">
      <w:pPr>
        <w:widowControl w:val="0"/>
        <w:tabs>
          <w:tab w:val="left" w:pos="2880"/>
        </w:tabs>
        <w:suppressAutoHyphens/>
        <w:spacing w:after="0" w:line="240" w:lineRule="auto"/>
        <w:ind w:left="720"/>
        <w:rPr>
          <w:rFonts w:ascii="Times New Roman" w:eastAsia="Lucida Sans Unicode" w:hAnsi="Times New Roman" w:cs="Times New Roman"/>
          <w:b/>
          <w:bCs/>
          <w:kern w:val="1"/>
          <w:lang w:val="en-US"/>
        </w:rPr>
      </w:pPr>
      <w:r w:rsidRPr="00AC0AB4">
        <w:rPr>
          <w:rFonts w:ascii="Times New Roman" w:eastAsia="Lucida Sans Unicode" w:hAnsi="Times New Roman" w:cs="Times New Roman"/>
          <w:bCs/>
          <w:kern w:val="1"/>
          <w:lang w:val="en-US"/>
        </w:rPr>
        <w:lastRenderedPageBreak/>
        <w:t xml:space="preserve">Naručitelj može tijekom postupka javne nabave radi provjere okolnosti iz točke 3.1.1. </w:t>
      </w:r>
      <w:proofErr w:type="gramStart"/>
      <w:r w:rsidRPr="00AC0AB4">
        <w:rPr>
          <w:rFonts w:ascii="Times New Roman" w:eastAsia="Lucida Sans Unicode" w:hAnsi="Times New Roman" w:cs="Times New Roman"/>
          <w:bCs/>
          <w:kern w:val="1"/>
          <w:lang w:val="en-US"/>
        </w:rPr>
        <w:t>od</w:t>
      </w:r>
      <w:proofErr w:type="gramEnd"/>
      <w:r w:rsidRPr="00AC0AB4">
        <w:rPr>
          <w:rFonts w:ascii="Times New Roman" w:eastAsia="Lucida Sans Unicode" w:hAnsi="Times New Roman" w:cs="Times New Roman"/>
          <w:bCs/>
          <w:kern w:val="1"/>
          <w:lang w:val="en-US"/>
        </w:rPr>
        <w:t xml:space="preserve"> tijela nadležnog za vođenje kaznene evidencije i razmjenu tih podataka s drugim državama za bilo kojeg </w:t>
      </w:r>
      <w:r w:rsidR="000E7517" w:rsidRPr="00AC0AB4">
        <w:rPr>
          <w:rFonts w:ascii="Times New Roman" w:eastAsia="Lucida Sans Unicode" w:hAnsi="Times New Roman" w:cs="Times New Roman"/>
          <w:bCs/>
          <w:kern w:val="1"/>
          <w:lang w:val="en-US"/>
        </w:rPr>
        <w:t>ponudite</w:t>
      </w:r>
      <w:r w:rsidRPr="00AC0AB4">
        <w:rPr>
          <w:rFonts w:ascii="Times New Roman" w:eastAsia="Lucida Sans Unicode" w:hAnsi="Times New Roman" w:cs="Times New Roman"/>
          <w:bCs/>
          <w:kern w:val="1"/>
          <w:lang w:val="en-US"/>
        </w:rPr>
        <w:t>lja ili osobu po zakonu ovlaštenu za zastupanje gospodarskog subjekta zatražiti izdavanje potvrde o činjenicama o kojima to tijelo vodi službenu evidenciju.</w:t>
      </w:r>
    </w:p>
    <w:p w14:paraId="58D9A97C" w14:textId="77777777" w:rsidR="00BF6C8D" w:rsidRPr="00AC0AB4" w:rsidRDefault="00BF6C8D" w:rsidP="000E7517">
      <w:pPr>
        <w:widowControl w:val="0"/>
        <w:tabs>
          <w:tab w:val="left" w:pos="2880"/>
        </w:tabs>
        <w:suppressAutoHyphens/>
        <w:spacing w:after="0" w:line="240" w:lineRule="auto"/>
        <w:ind w:left="720"/>
        <w:rPr>
          <w:rFonts w:ascii="Times New Roman" w:eastAsia="Lucida Sans Unicode" w:hAnsi="Times New Roman" w:cs="Times New Roman"/>
          <w:b/>
          <w:bCs/>
          <w:kern w:val="1"/>
          <w:lang w:val="en-US"/>
        </w:rPr>
      </w:pPr>
      <w:proofErr w:type="gramStart"/>
      <w:r w:rsidRPr="00AC0AB4">
        <w:rPr>
          <w:rFonts w:ascii="Times New Roman" w:eastAsia="Lucida Sans Unicode" w:hAnsi="Times New Roman" w:cs="Times New Roman"/>
          <w:bCs/>
          <w:kern w:val="1"/>
          <w:lang w:val="en-US"/>
        </w:rPr>
        <w:t>Ako  nije</w:t>
      </w:r>
      <w:proofErr w:type="gramEnd"/>
      <w:r w:rsidRPr="00AC0AB4">
        <w:rPr>
          <w:rFonts w:ascii="Times New Roman" w:eastAsia="Lucida Sans Unicode" w:hAnsi="Times New Roman" w:cs="Times New Roman"/>
          <w:bCs/>
          <w:kern w:val="1"/>
          <w:lang w:val="en-US"/>
        </w:rPr>
        <w:t xml:space="preserve"> u mogućnosti pribaviti gore navedenu potvrdu, naručitelj može od  ponuditelja zataržiti da u primjerenom roku dostavi važeći:</w:t>
      </w:r>
    </w:p>
    <w:p w14:paraId="3147CE31" w14:textId="77777777" w:rsidR="00BF6C8D" w:rsidRPr="00AC0AB4" w:rsidRDefault="00BF6C8D" w:rsidP="00BF6C8D">
      <w:pPr>
        <w:widowControl w:val="0"/>
        <w:numPr>
          <w:ilvl w:val="0"/>
          <w:numId w:val="7"/>
        </w:numPr>
        <w:tabs>
          <w:tab w:val="left" w:pos="2880"/>
        </w:tabs>
        <w:suppressAutoHyphens/>
        <w:spacing w:after="0" w:line="240" w:lineRule="auto"/>
        <w:contextualSpacing/>
        <w:rPr>
          <w:rFonts w:ascii="Times New Roman" w:eastAsia="Lucida Sans Unicode" w:hAnsi="Times New Roman" w:cs="Times New Roman"/>
          <w:bCs/>
          <w:kern w:val="1"/>
          <w:lang w:val="en-US"/>
        </w:rPr>
      </w:pPr>
      <w:r w:rsidRPr="00AC0AB4">
        <w:rPr>
          <w:rFonts w:ascii="Times New Roman" w:eastAsia="Lucida Sans Unicode" w:hAnsi="Times New Roman" w:cs="Times New Roman"/>
          <w:b/>
          <w:bCs/>
          <w:kern w:val="1"/>
          <w:lang w:val="en-US"/>
        </w:rPr>
        <w:t>Dokument</w:t>
      </w:r>
      <w:r w:rsidRPr="00AC0AB4">
        <w:rPr>
          <w:rFonts w:ascii="Times New Roman" w:eastAsia="Lucida Sans Unicode" w:hAnsi="Times New Roman" w:cs="Times New Roman"/>
          <w:bCs/>
          <w:kern w:val="1"/>
          <w:lang w:val="en-US"/>
        </w:rPr>
        <w:t xml:space="preserve"> </w:t>
      </w:r>
      <w:r w:rsidRPr="00AC0AB4">
        <w:rPr>
          <w:rFonts w:ascii="Times New Roman" w:eastAsia="Lucida Sans Unicode" w:hAnsi="Times New Roman" w:cs="Times New Roman"/>
          <w:b/>
          <w:bCs/>
          <w:kern w:val="1"/>
          <w:lang w:val="en-US"/>
        </w:rPr>
        <w:t>tijela nadležnog za vođenje kaznene evidencije</w:t>
      </w:r>
      <w:r w:rsidRPr="00AC0AB4">
        <w:rPr>
          <w:rFonts w:ascii="Times New Roman" w:eastAsia="Lucida Sans Unicode" w:hAnsi="Times New Roman" w:cs="Times New Roman"/>
          <w:bCs/>
          <w:kern w:val="1"/>
          <w:lang w:val="en-US"/>
        </w:rPr>
        <w:t xml:space="preserve"> države sjedišta gospodarskog subjekta, odnosno države čiji je državljanin osoba ovlaštena po zakonu za zastupanje gospodarskog subjekta,ili</w:t>
      </w:r>
    </w:p>
    <w:p w14:paraId="2ABE06F8" w14:textId="77777777" w:rsidR="00BF6C8D" w:rsidRPr="00AC0AB4" w:rsidRDefault="00BF6C8D" w:rsidP="00BF6C8D">
      <w:pPr>
        <w:widowControl w:val="0"/>
        <w:numPr>
          <w:ilvl w:val="0"/>
          <w:numId w:val="7"/>
        </w:numPr>
        <w:tabs>
          <w:tab w:val="left" w:pos="2880"/>
        </w:tabs>
        <w:suppressAutoHyphens/>
        <w:spacing w:after="0" w:line="240" w:lineRule="auto"/>
        <w:contextualSpacing/>
        <w:rPr>
          <w:rFonts w:ascii="Times New Roman" w:eastAsia="Lucida Sans Unicode" w:hAnsi="Times New Roman" w:cs="Times New Roman"/>
          <w:bCs/>
          <w:kern w:val="1"/>
          <w:lang w:val="en-US"/>
        </w:rPr>
      </w:pPr>
      <w:r w:rsidRPr="00AC0AB4">
        <w:rPr>
          <w:rFonts w:ascii="Times New Roman" w:eastAsia="Lucida Sans Unicode" w:hAnsi="Times New Roman" w:cs="Times New Roman"/>
          <w:b/>
          <w:bCs/>
          <w:kern w:val="1"/>
          <w:lang w:val="en-US"/>
        </w:rPr>
        <w:t>Jednakovrijedni dokument koji izdaje  nadležno sudsko ili upravno tijelo</w:t>
      </w:r>
      <w:r w:rsidRPr="00AC0AB4">
        <w:rPr>
          <w:rFonts w:ascii="Times New Roman" w:eastAsia="Lucida Sans Unicode" w:hAnsi="Times New Roman" w:cs="Times New Roman"/>
          <w:bCs/>
          <w:kern w:val="1"/>
          <w:lang w:val="en-US"/>
        </w:rPr>
        <w:t xml:space="preserve"> u državi sjedišta gospodarskog subjekta,odnosno u državi  čiji je državljanin osoba ovlaštena po zakonu za zastupanje gospodarskog subjekta, ako se ne izdaje document iz kaznene evidencije ili prethodnog stavka, ili</w:t>
      </w:r>
    </w:p>
    <w:p w14:paraId="571E116A" w14:textId="77777777" w:rsidR="000E7517" w:rsidRPr="00AC0AB4" w:rsidRDefault="00BF6C8D" w:rsidP="00BF6C8D">
      <w:pPr>
        <w:widowControl w:val="0"/>
        <w:numPr>
          <w:ilvl w:val="0"/>
          <w:numId w:val="7"/>
        </w:numPr>
        <w:tabs>
          <w:tab w:val="left" w:pos="2880"/>
        </w:tabs>
        <w:suppressAutoHyphens/>
        <w:spacing w:after="0" w:line="240" w:lineRule="auto"/>
        <w:contextualSpacing/>
        <w:rPr>
          <w:rFonts w:ascii="Times New Roman" w:eastAsia="Lucida Sans Unicode" w:hAnsi="Times New Roman" w:cs="Times New Roman"/>
          <w:bCs/>
          <w:kern w:val="1"/>
          <w:lang w:val="en-US"/>
        </w:rPr>
      </w:pPr>
      <w:proofErr w:type="gramStart"/>
      <w:r w:rsidRPr="00AC0AB4">
        <w:rPr>
          <w:rFonts w:ascii="Times New Roman" w:eastAsia="Lucida Sans Unicode" w:hAnsi="Times New Roman" w:cs="Times New Roman"/>
          <w:b/>
          <w:bCs/>
          <w:kern w:val="1"/>
          <w:lang w:val="en-US"/>
        </w:rPr>
        <w:t xml:space="preserve">izjavu pod prisegom ili odgovarajuću izjavu </w:t>
      </w:r>
      <w:r w:rsidRPr="00AC0AB4">
        <w:rPr>
          <w:rFonts w:ascii="Times New Roman" w:eastAsia="Lucida Sans Unicode" w:hAnsi="Times New Roman" w:cs="Times New Roman"/>
          <w:bCs/>
          <w:kern w:val="1"/>
          <w:lang w:val="en-US"/>
        </w:rPr>
        <w:t>osobe koja je po zakonu ovlaštena za zastupanje gospodarskog subjekta ispred nadležne sudske ili upravne vlasti ili  bilježnika ili nadležnog strukovnog ili trgovinskog tijela</w:t>
      </w:r>
      <w:r w:rsidRPr="00AC0AB4">
        <w:rPr>
          <w:rFonts w:ascii="Times New Roman" w:eastAsia="Lucida Sans Unicode" w:hAnsi="Times New Roman" w:cs="Times New Roman"/>
          <w:b/>
          <w:bCs/>
          <w:kern w:val="1"/>
          <w:lang w:val="en-US"/>
        </w:rPr>
        <w:t xml:space="preserve"> </w:t>
      </w:r>
      <w:r w:rsidRPr="00AC0AB4">
        <w:rPr>
          <w:rFonts w:ascii="Times New Roman" w:eastAsia="Lucida Sans Unicode" w:hAnsi="Times New Roman" w:cs="Times New Roman"/>
          <w:bCs/>
          <w:kern w:val="1"/>
          <w:lang w:val="en-US"/>
        </w:rPr>
        <w:t>u državi sjedišta gospodarskog subjekta i /ili u državi čiji je ta osoba državljanin, ili izjavu s ovjerenim potpisom kod bilježnika, ako se u državi sjedišta gospodarskog subjekta, odnosno u državi čiji je ta osoba državljanin ne izdaju gore navedeni dokumenti ili oni ne obuhvaćaju sva kaznena djela iz točke 3.1.1.</w:t>
      </w:r>
      <w:proofErr w:type="gramEnd"/>
      <w:r w:rsidRPr="00AC0AB4">
        <w:rPr>
          <w:rFonts w:ascii="Times New Roman" w:eastAsia="Lucida Sans Unicode" w:hAnsi="Times New Roman" w:cs="Times New Roman"/>
          <w:bCs/>
          <w:kern w:val="1"/>
          <w:lang w:val="en-US"/>
        </w:rPr>
        <w:t xml:space="preserve"> </w:t>
      </w:r>
      <w:proofErr w:type="gramStart"/>
      <w:r w:rsidRPr="00AC0AB4">
        <w:rPr>
          <w:rFonts w:ascii="Times New Roman" w:eastAsia="Lucida Sans Unicode" w:hAnsi="Times New Roman" w:cs="Times New Roman"/>
          <w:bCs/>
          <w:kern w:val="1"/>
          <w:lang w:val="en-US"/>
        </w:rPr>
        <w:t>ove</w:t>
      </w:r>
      <w:proofErr w:type="gramEnd"/>
      <w:r w:rsidRPr="00AC0AB4">
        <w:rPr>
          <w:rFonts w:ascii="Times New Roman" w:eastAsia="Lucida Sans Unicode" w:hAnsi="Times New Roman" w:cs="Times New Roman"/>
          <w:bCs/>
          <w:kern w:val="1"/>
          <w:lang w:val="en-US"/>
        </w:rPr>
        <w:t xml:space="preserve"> dokumentacije.</w:t>
      </w:r>
    </w:p>
    <w:p w14:paraId="378EE7A0" w14:textId="77777777" w:rsidR="000E7517" w:rsidRPr="00AC0AB4" w:rsidRDefault="000E7517" w:rsidP="000E7517">
      <w:pPr>
        <w:widowControl w:val="0"/>
        <w:tabs>
          <w:tab w:val="left" w:pos="2880"/>
        </w:tabs>
        <w:suppressAutoHyphens/>
        <w:spacing w:after="0" w:line="240" w:lineRule="auto"/>
        <w:ind w:left="1080"/>
        <w:contextualSpacing/>
        <w:rPr>
          <w:rFonts w:ascii="Times New Roman" w:eastAsia="Lucida Sans Unicode" w:hAnsi="Times New Roman" w:cs="Times New Roman"/>
          <w:bCs/>
          <w:kern w:val="1"/>
          <w:lang w:val="en-US"/>
        </w:rPr>
      </w:pPr>
    </w:p>
    <w:p w14:paraId="0058AFFC" w14:textId="77777777" w:rsidR="000E7517" w:rsidRPr="00AC0AB4" w:rsidRDefault="00BF6C8D" w:rsidP="000E7517">
      <w:pPr>
        <w:widowControl w:val="0"/>
        <w:tabs>
          <w:tab w:val="left" w:pos="2880"/>
        </w:tabs>
        <w:suppressAutoHyphens/>
        <w:spacing w:after="0" w:line="240" w:lineRule="auto"/>
        <w:ind w:left="1080"/>
        <w:contextualSpacing/>
        <w:rPr>
          <w:rFonts w:ascii="Times New Roman" w:eastAsia="Lucida Sans Unicode" w:hAnsi="Times New Roman" w:cs="Times New Roman"/>
          <w:bCs/>
          <w:kern w:val="1"/>
          <w:lang w:val="en-US"/>
        </w:rPr>
      </w:pPr>
      <w:r w:rsidRPr="00AC0AB4">
        <w:rPr>
          <w:rFonts w:ascii="Times New Roman" w:hAnsi="Times New Roman" w:cs="Times New Roman"/>
          <w:bCs/>
        </w:rPr>
        <w:t>U slučaju</w:t>
      </w:r>
      <w:r w:rsidRPr="00AC0AB4">
        <w:rPr>
          <w:rFonts w:ascii="Times New Roman" w:hAnsi="Times New Roman" w:cs="Times New Roman"/>
          <w:b/>
          <w:bCs/>
        </w:rPr>
        <w:t xml:space="preserve"> zajednice ponuditelja </w:t>
      </w:r>
      <w:r w:rsidRPr="00AC0AB4">
        <w:rPr>
          <w:rFonts w:ascii="Times New Roman" w:hAnsi="Times New Roman" w:cs="Times New Roman"/>
          <w:bCs/>
        </w:rPr>
        <w:t>okolnosti iz točke 3.1.1.utvrđuju se za sve</w:t>
      </w:r>
      <w:r w:rsidR="000E7517" w:rsidRPr="00AC0AB4">
        <w:rPr>
          <w:rFonts w:ascii="Times New Roman" w:hAnsi="Times New Roman" w:cs="Times New Roman"/>
          <w:bCs/>
        </w:rPr>
        <w:t xml:space="preserve">  članove zajednice</w:t>
      </w:r>
      <w:r w:rsidR="000E7517" w:rsidRPr="00AC0AB4">
        <w:rPr>
          <w:rFonts w:ascii="Times New Roman" w:hAnsi="Times New Roman" w:cs="Times New Roman"/>
          <w:b/>
          <w:bCs/>
        </w:rPr>
        <w:t xml:space="preserve"> pojedinačno</w:t>
      </w:r>
      <w:r w:rsidRPr="00AC0AB4">
        <w:rPr>
          <w:rFonts w:ascii="Times New Roman" w:hAnsi="Times New Roman" w:cs="Times New Roman"/>
          <w:b/>
          <w:bCs/>
        </w:rPr>
        <w:t>.</w:t>
      </w:r>
    </w:p>
    <w:p w14:paraId="6563F544" w14:textId="77777777" w:rsidR="000E7517" w:rsidRPr="00AC0AB4" w:rsidRDefault="000E7517" w:rsidP="000E7517">
      <w:pPr>
        <w:widowControl w:val="0"/>
        <w:tabs>
          <w:tab w:val="left" w:pos="2880"/>
        </w:tabs>
        <w:suppressAutoHyphens/>
        <w:spacing w:after="0" w:line="240" w:lineRule="auto"/>
        <w:ind w:left="1080"/>
        <w:contextualSpacing/>
        <w:rPr>
          <w:rFonts w:ascii="Times New Roman" w:eastAsia="Lucida Sans Unicode" w:hAnsi="Times New Roman" w:cs="Times New Roman"/>
          <w:bCs/>
          <w:kern w:val="1"/>
          <w:lang w:val="en-US"/>
        </w:rPr>
      </w:pPr>
    </w:p>
    <w:p w14:paraId="46C51DAD" w14:textId="77777777" w:rsidR="000E7517" w:rsidRPr="00AC0AB4" w:rsidRDefault="00BF6C8D" w:rsidP="000E7517">
      <w:pPr>
        <w:widowControl w:val="0"/>
        <w:tabs>
          <w:tab w:val="left" w:pos="2880"/>
        </w:tabs>
        <w:suppressAutoHyphens/>
        <w:spacing w:after="0" w:line="240" w:lineRule="auto"/>
        <w:ind w:left="1080"/>
        <w:contextualSpacing/>
        <w:rPr>
          <w:rFonts w:ascii="Times New Roman" w:eastAsia="Lucida Sans Unicode" w:hAnsi="Times New Roman" w:cs="Times New Roman"/>
          <w:bCs/>
          <w:kern w:val="1"/>
          <w:lang w:val="en-US"/>
        </w:rPr>
      </w:pPr>
      <w:r w:rsidRPr="00AC0AB4">
        <w:rPr>
          <w:rFonts w:ascii="Times New Roman" w:eastAsia="Lucida Sans Unicode" w:hAnsi="Times New Roman" w:cs="Times New Roman"/>
          <w:b/>
          <w:bCs/>
          <w:kern w:val="1"/>
          <w:lang w:val="en-US"/>
        </w:rPr>
        <w:t>3.1.2</w:t>
      </w:r>
      <w:r w:rsidRPr="00AC0AB4">
        <w:rPr>
          <w:rFonts w:ascii="Times New Roman" w:eastAsia="Lucida Sans Unicode" w:hAnsi="Times New Roman" w:cs="Times New Roman"/>
          <w:bCs/>
          <w:kern w:val="1"/>
          <w:lang w:val="en-US"/>
        </w:rPr>
        <w:t>.</w:t>
      </w:r>
      <w:r w:rsidR="000E7517" w:rsidRPr="00AC0AB4">
        <w:rPr>
          <w:rFonts w:ascii="Times New Roman" w:eastAsia="Lucida Sans Unicode" w:hAnsi="Times New Roman" w:cs="Times New Roman"/>
          <w:bCs/>
          <w:kern w:val="1"/>
          <w:lang w:val="en-US"/>
        </w:rPr>
        <w:t xml:space="preserve"> </w:t>
      </w:r>
      <w:r w:rsidRPr="00AC0AB4">
        <w:rPr>
          <w:rFonts w:ascii="Times New Roman" w:eastAsia="Lucida Sans Unicode" w:hAnsi="Times New Roman" w:cs="Times New Roman"/>
          <w:bCs/>
          <w:kern w:val="1"/>
          <w:lang w:val="en-US"/>
        </w:rPr>
        <w:t xml:space="preserve">Ako gospodarski </w:t>
      </w:r>
      <w:proofErr w:type="gramStart"/>
      <w:r w:rsidRPr="00AC0AB4">
        <w:rPr>
          <w:rFonts w:ascii="Times New Roman" w:eastAsia="Lucida Sans Unicode" w:hAnsi="Times New Roman" w:cs="Times New Roman"/>
          <w:bCs/>
          <w:kern w:val="1"/>
          <w:lang w:val="en-US"/>
        </w:rPr>
        <w:t>subjekt  nije</w:t>
      </w:r>
      <w:proofErr w:type="gramEnd"/>
      <w:r w:rsidRPr="00AC0AB4">
        <w:rPr>
          <w:rFonts w:ascii="Times New Roman" w:eastAsia="Lucida Sans Unicode" w:hAnsi="Times New Roman" w:cs="Times New Roman"/>
          <w:bCs/>
          <w:kern w:val="1"/>
          <w:lang w:val="en-US"/>
        </w:rPr>
        <w:t xml:space="preserve"> ispunio obvezu plaćanja dospjelih poreznih obveza i obveza za mirovinsko i zdravstveno osiguranje,osim ako mu prema posebnom zakonu plaćanje tih obveza nije dopušteno ili mu je odobrena odgoda plaćanja ( primjerice u </w:t>
      </w:r>
      <w:r w:rsidR="000E7517" w:rsidRPr="00AC0AB4">
        <w:rPr>
          <w:rFonts w:ascii="Times New Roman" w:eastAsia="Lucida Sans Unicode" w:hAnsi="Times New Roman" w:cs="Times New Roman"/>
          <w:bCs/>
          <w:kern w:val="1"/>
          <w:lang w:val="en-US"/>
        </w:rPr>
        <w:t>postupku predstečajne nagodbe).</w:t>
      </w:r>
    </w:p>
    <w:p w14:paraId="13105443" w14:textId="77777777" w:rsidR="000E7517" w:rsidRPr="00AC0AB4" w:rsidRDefault="000E7517" w:rsidP="000E7517">
      <w:pPr>
        <w:widowControl w:val="0"/>
        <w:tabs>
          <w:tab w:val="left" w:pos="2880"/>
        </w:tabs>
        <w:suppressAutoHyphens/>
        <w:spacing w:after="0" w:line="240" w:lineRule="auto"/>
        <w:ind w:left="1080"/>
        <w:contextualSpacing/>
        <w:rPr>
          <w:rFonts w:ascii="Times New Roman" w:eastAsia="Lucida Sans Unicode" w:hAnsi="Times New Roman" w:cs="Times New Roman"/>
          <w:b/>
          <w:bCs/>
          <w:kern w:val="1"/>
          <w:lang w:val="en-US"/>
        </w:rPr>
      </w:pPr>
    </w:p>
    <w:p w14:paraId="747D3CB8" w14:textId="77777777" w:rsidR="00BF6C8D" w:rsidRPr="00AC0AB4" w:rsidRDefault="00BF6C8D" w:rsidP="000E7517">
      <w:pPr>
        <w:widowControl w:val="0"/>
        <w:tabs>
          <w:tab w:val="left" w:pos="2880"/>
        </w:tabs>
        <w:suppressAutoHyphens/>
        <w:spacing w:after="0" w:line="240" w:lineRule="auto"/>
        <w:ind w:left="1080"/>
        <w:contextualSpacing/>
        <w:rPr>
          <w:rFonts w:ascii="Times New Roman" w:eastAsia="Lucida Sans Unicode" w:hAnsi="Times New Roman" w:cs="Times New Roman"/>
          <w:bCs/>
          <w:kern w:val="1"/>
          <w:lang w:val="en-US"/>
        </w:rPr>
      </w:pPr>
      <w:r w:rsidRPr="00AC0AB4">
        <w:rPr>
          <w:rFonts w:ascii="Times New Roman" w:eastAsia="Lucida Sans Unicode" w:hAnsi="Times New Roman" w:cs="Times New Roman"/>
          <w:b/>
          <w:bCs/>
          <w:kern w:val="1"/>
          <w:lang w:val="en-US"/>
        </w:rPr>
        <w:t xml:space="preserve">Dokumenti </w:t>
      </w:r>
      <w:r w:rsidRPr="00AC0AB4">
        <w:rPr>
          <w:rFonts w:ascii="Times New Roman" w:eastAsia="Lucida Sans Unicode" w:hAnsi="Times New Roman" w:cs="Times New Roman"/>
          <w:bCs/>
          <w:kern w:val="1"/>
          <w:lang w:val="en-US"/>
        </w:rPr>
        <w:t>kojima dokazuje da ne postoje razlozi za isključenje iz točke</w:t>
      </w:r>
      <w:r w:rsidRPr="00AC0AB4">
        <w:rPr>
          <w:rFonts w:ascii="Times New Roman" w:eastAsia="Lucida Sans Unicode" w:hAnsi="Times New Roman" w:cs="Times New Roman"/>
          <w:b/>
          <w:bCs/>
          <w:kern w:val="1"/>
          <w:lang w:val="en-US"/>
        </w:rPr>
        <w:t xml:space="preserve"> 3.1.2.:</w:t>
      </w:r>
    </w:p>
    <w:p w14:paraId="038F4965" w14:textId="77777777" w:rsidR="00BF6C8D" w:rsidRPr="00AC0AB4" w:rsidRDefault="00BF6C8D" w:rsidP="00BF6C8D">
      <w:pPr>
        <w:widowControl w:val="0"/>
        <w:tabs>
          <w:tab w:val="left" w:pos="2880"/>
        </w:tabs>
        <w:suppressAutoHyphens/>
        <w:spacing w:after="0" w:line="240" w:lineRule="auto"/>
        <w:contextualSpacing/>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 xml:space="preserve"> </w:t>
      </w:r>
    </w:p>
    <w:p w14:paraId="2AFF668F" w14:textId="77777777" w:rsidR="00BF6C8D" w:rsidRPr="00AC0AB4" w:rsidRDefault="00BF6C8D" w:rsidP="00BF6C8D">
      <w:pPr>
        <w:widowControl w:val="0"/>
        <w:numPr>
          <w:ilvl w:val="0"/>
          <w:numId w:val="7"/>
        </w:numPr>
        <w:tabs>
          <w:tab w:val="left" w:pos="2880"/>
        </w:tabs>
        <w:suppressAutoHyphens/>
        <w:spacing w:after="0" w:line="240" w:lineRule="auto"/>
        <w:contextualSpacing/>
        <w:rPr>
          <w:rFonts w:ascii="Times New Roman" w:eastAsia="Lucida Sans Unicode" w:hAnsi="Times New Roman" w:cs="Times New Roman"/>
          <w:b/>
          <w:bCs/>
          <w:kern w:val="1"/>
          <w:lang w:val="en-US"/>
        </w:rPr>
      </w:pPr>
      <w:r w:rsidRPr="00AC0AB4">
        <w:rPr>
          <w:rFonts w:ascii="Times New Roman" w:eastAsia="Lucida Sans Unicode" w:hAnsi="Times New Roman" w:cs="Times New Roman"/>
          <w:bCs/>
          <w:kern w:val="1"/>
          <w:lang w:val="en-US"/>
        </w:rPr>
        <w:t xml:space="preserve">Potvrda Porezne uprave o stanju duga </w:t>
      </w:r>
    </w:p>
    <w:p w14:paraId="230E3EA3" w14:textId="77777777" w:rsidR="00BF6C8D" w:rsidRPr="00AC0AB4" w:rsidRDefault="00BF6C8D" w:rsidP="00BF6C8D">
      <w:pPr>
        <w:widowControl w:val="0"/>
        <w:numPr>
          <w:ilvl w:val="0"/>
          <w:numId w:val="7"/>
        </w:numPr>
        <w:tabs>
          <w:tab w:val="left" w:pos="2880"/>
        </w:tabs>
        <w:suppressAutoHyphens/>
        <w:spacing w:after="0" w:line="240" w:lineRule="auto"/>
        <w:contextualSpacing/>
        <w:rPr>
          <w:rFonts w:ascii="Times New Roman" w:eastAsia="Lucida Sans Unicode" w:hAnsi="Times New Roman" w:cs="Times New Roman"/>
          <w:b/>
          <w:bCs/>
          <w:kern w:val="1"/>
          <w:lang w:val="en-US"/>
        </w:rPr>
      </w:pPr>
      <w:r w:rsidRPr="00AC0AB4">
        <w:rPr>
          <w:rFonts w:ascii="Times New Roman" w:eastAsia="Lucida Sans Unicode" w:hAnsi="Times New Roman" w:cs="Times New Roman"/>
          <w:bCs/>
          <w:kern w:val="1"/>
          <w:lang w:val="en-US"/>
        </w:rPr>
        <w:t xml:space="preserve">Jednakovrijedan </w:t>
      </w:r>
      <w:r w:rsidR="000E7517" w:rsidRPr="00AC0AB4">
        <w:rPr>
          <w:rFonts w:ascii="Times New Roman" w:eastAsia="Lucida Sans Unicode" w:hAnsi="Times New Roman" w:cs="Times New Roman"/>
          <w:bCs/>
          <w:kern w:val="1"/>
          <w:lang w:val="en-US"/>
        </w:rPr>
        <w:t xml:space="preserve">važeći </w:t>
      </w:r>
      <w:r w:rsidRPr="00AC0AB4">
        <w:rPr>
          <w:rFonts w:ascii="Times New Roman" w:eastAsia="Lucida Sans Unicode" w:hAnsi="Times New Roman" w:cs="Times New Roman"/>
          <w:bCs/>
          <w:kern w:val="1"/>
          <w:lang w:val="en-US"/>
        </w:rPr>
        <w:t xml:space="preserve">dokument nadležnog tijela države sjedišta gospodarskog subjekta </w:t>
      </w:r>
      <w:r w:rsidR="000E7517" w:rsidRPr="00AC0AB4">
        <w:rPr>
          <w:rFonts w:ascii="Times New Roman" w:eastAsia="Lucida Sans Unicode" w:hAnsi="Times New Roman" w:cs="Times New Roman"/>
          <w:bCs/>
          <w:kern w:val="1"/>
          <w:lang w:val="en-US"/>
        </w:rPr>
        <w:t>, ako se ne izdaje potvrda iz prethodnog stavka,</w:t>
      </w:r>
      <w:r w:rsidR="009B3CB3" w:rsidRPr="00AC0AB4">
        <w:rPr>
          <w:rFonts w:ascii="Times New Roman" w:eastAsia="Lucida Sans Unicode" w:hAnsi="Times New Roman" w:cs="Times New Roman"/>
          <w:bCs/>
          <w:kern w:val="1"/>
          <w:lang w:val="en-US"/>
        </w:rPr>
        <w:t>ili</w:t>
      </w:r>
    </w:p>
    <w:p w14:paraId="7485C003" w14:textId="77777777" w:rsidR="009B3CB3" w:rsidRPr="00AC0AB4" w:rsidRDefault="00BF6C8D" w:rsidP="00BF6C8D">
      <w:pPr>
        <w:widowControl w:val="0"/>
        <w:numPr>
          <w:ilvl w:val="0"/>
          <w:numId w:val="7"/>
        </w:numPr>
        <w:tabs>
          <w:tab w:val="left" w:pos="2880"/>
        </w:tabs>
        <w:suppressAutoHyphens/>
        <w:spacing w:after="0" w:line="240" w:lineRule="auto"/>
        <w:contextualSpacing/>
        <w:rPr>
          <w:rFonts w:ascii="Times New Roman" w:eastAsia="Lucida Sans Unicode" w:hAnsi="Times New Roman" w:cs="Times New Roman"/>
          <w:b/>
          <w:bCs/>
          <w:kern w:val="1"/>
          <w:lang w:val="en-US"/>
        </w:rPr>
      </w:pPr>
      <w:r w:rsidRPr="00AC0AB4">
        <w:rPr>
          <w:rFonts w:ascii="Times New Roman" w:eastAsia="Lucida Sans Unicode" w:hAnsi="Times New Roman" w:cs="Times New Roman"/>
          <w:bCs/>
          <w:kern w:val="1"/>
          <w:lang w:val="en-US"/>
        </w:rPr>
        <w:t xml:space="preserve">Izjava pod prisegom ako se u državi sjedišta gospodarskog subjekta ne izdaje ovaj dokument, ili on može biti </w:t>
      </w:r>
      <w:proofErr w:type="gramStart"/>
      <w:r w:rsidRPr="00AC0AB4">
        <w:rPr>
          <w:rFonts w:ascii="Times New Roman" w:eastAsia="Lucida Sans Unicode" w:hAnsi="Times New Roman" w:cs="Times New Roman"/>
          <w:bCs/>
          <w:kern w:val="1"/>
          <w:lang w:val="en-US"/>
        </w:rPr>
        <w:t>zamijenjen  odgovarajućom</w:t>
      </w:r>
      <w:proofErr w:type="gramEnd"/>
      <w:r w:rsidRPr="00AC0AB4">
        <w:rPr>
          <w:rFonts w:ascii="Times New Roman" w:eastAsia="Lucida Sans Unicode" w:hAnsi="Times New Roman" w:cs="Times New Roman"/>
          <w:bCs/>
          <w:kern w:val="1"/>
          <w:lang w:val="en-US"/>
        </w:rPr>
        <w:t xml:space="preserve"> </w:t>
      </w:r>
      <w:r w:rsidRPr="00AC0AB4">
        <w:rPr>
          <w:rFonts w:ascii="Times New Roman" w:eastAsia="Lucida Sans Unicode" w:hAnsi="Times New Roman" w:cs="Times New Roman"/>
          <w:b/>
          <w:bCs/>
          <w:kern w:val="1"/>
          <w:lang w:val="en-US"/>
        </w:rPr>
        <w:t>izjavom</w:t>
      </w:r>
      <w:r w:rsidRPr="00AC0AB4">
        <w:rPr>
          <w:rFonts w:ascii="Times New Roman" w:eastAsia="Lucida Sans Unicode" w:hAnsi="Times New Roman" w:cs="Times New Roman"/>
          <w:bCs/>
          <w:kern w:val="1"/>
          <w:lang w:val="en-US"/>
        </w:rPr>
        <w:t xml:space="preserve"> osobe koja je po zakonu ovlaštena za zastupanje gosp.subjekta ispred nadležne sudske ili upravne vlasti ili bilježnika ili nadležnog strukovnog ili trgovinskog tijela u državi sjedišta gospodarskog subjekta.</w:t>
      </w:r>
    </w:p>
    <w:p w14:paraId="4A243A43" w14:textId="77777777" w:rsidR="009B3CB3" w:rsidRPr="00AC0AB4" w:rsidRDefault="009B3CB3" w:rsidP="009B3CB3">
      <w:pPr>
        <w:widowControl w:val="0"/>
        <w:tabs>
          <w:tab w:val="left" w:pos="2880"/>
        </w:tabs>
        <w:suppressAutoHyphens/>
        <w:spacing w:after="0" w:line="240" w:lineRule="auto"/>
        <w:ind w:left="1080"/>
        <w:contextualSpacing/>
        <w:rPr>
          <w:rFonts w:ascii="Times New Roman" w:eastAsia="Lucida Sans Unicode" w:hAnsi="Times New Roman" w:cs="Times New Roman"/>
          <w:b/>
          <w:bCs/>
          <w:kern w:val="1"/>
          <w:lang w:val="en-US"/>
        </w:rPr>
      </w:pPr>
    </w:p>
    <w:p w14:paraId="6ADBE9E3" w14:textId="77777777" w:rsidR="009B3CB3" w:rsidRPr="00AC0AB4" w:rsidRDefault="00BF6C8D" w:rsidP="009B3CB3">
      <w:pPr>
        <w:widowControl w:val="0"/>
        <w:tabs>
          <w:tab w:val="left" w:pos="2880"/>
        </w:tabs>
        <w:suppressAutoHyphens/>
        <w:spacing w:after="0" w:line="240" w:lineRule="auto"/>
        <w:ind w:left="1080"/>
        <w:contextualSpacing/>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 xml:space="preserve">Bilo koji </w:t>
      </w:r>
      <w:proofErr w:type="gramStart"/>
      <w:r w:rsidRPr="00AC0AB4">
        <w:rPr>
          <w:rFonts w:ascii="Times New Roman" w:eastAsia="Lucida Sans Unicode" w:hAnsi="Times New Roman" w:cs="Times New Roman"/>
          <w:b/>
          <w:bCs/>
          <w:kern w:val="1"/>
          <w:lang w:val="en-US"/>
        </w:rPr>
        <w:t>od</w:t>
      </w:r>
      <w:proofErr w:type="gramEnd"/>
      <w:r w:rsidRPr="00AC0AB4">
        <w:rPr>
          <w:rFonts w:ascii="Times New Roman" w:eastAsia="Lucida Sans Unicode" w:hAnsi="Times New Roman" w:cs="Times New Roman"/>
          <w:b/>
          <w:bCs/>
          <w:kern w:val="1"/>
          <w:lang w:val="en-US"/>
        </w:rPr>
        <w:t xml:space="preserve"> navedenih dokumenata iz točke 3.1.2. </w:t>
      </w:r>
      <w:proofErr w:type="gramStart"/>
      <w:r w:rsidRPr="00AC0AB4">
        <w:rPr>
          <w:rFonts w:ascii="Times New Roman" w:eastAsia="Lucida Sans Unicode" w:hAnsi="Times New Roman" w:cs="Times New Roman"/>
          <w:b/>
          <w:bCs/>
          <w:kern w:val="1"/>
          <w:lang w:val="en-US"/>
        </w:rPr>
        <w:t>ne</w:t>
      </w:r>
      <w:proofErr w:type="gramEnd"/>
      <w:r w:rsidRPr="00AC0AB4">
        <w:rPr>
          <w:rFonts w:ascii="Times New Roman" w:eastAsia="Lucida Sans Unicode" w:hAnsi="Times New Roman" w:cs="Times New Roman"/>
          <w:b/>
          <w:bCs/>
          <w:kern w:val="1"/>
          <w:lang w:val="en-US"/>
        </w:rPr>
        <w:t xml:space="preserve"> smije biti stariji od 30 dana</w:t>
      </w:r>
      <w:r w:rsidRPr="00AC0AB4">
        <w:rPr>
          <w:rFonts w:ascii="Times New Roman" w:eastAsia="Lucida Sans Unicode" w:hAnsi="Times New Roman" w:cs="Times New Roman"/>
          <w:bCs/>
          <w:kern w:val="1"/>
          <w:lang w:val="en-US"/>
        </w:rPr>
        <w:t xml:space="preserve"> računajući od dana početka postupka javne nabave).</w:t>
      </w:r>
    </w:p>
    <w:p w14:paraId="11A8A998" w14:textId="77777777" w:rsidR="00BF6C8D" w:rsidRPr="00AC0AB4" w:rsidRDefault="00BF6C8D" w:rsidP="009B3CB3">
      <w:pPr>
        <w:widowControl w:val="0"/>
        <w:tabs>
          <w:tab w:val="left" w:pos="2880"/>
        </w:tabs>
        <w:suppressAutoHyphens/>
        <w:spacing w:after="0" w:line="240" w:lineRule="auto"/>
        <w:ind w:left="1080"/>
        <w:contextualSpacing/>
        <w:rPr>
          <w:rFonts w:ascii="Times New Roman" w:eastAsia="Lucida Sans Unicode" w:hAnsi="Times New Roman" w:cs="Times New Roman"/>
          <w:b/>
          <w:bCs/>
          <w:kern w:val="1"/>
          <w:lang w:val="en-US"/>
        </w:rPr>
      </w:pPr>
      <w:r w:rsidRPr="00AC0AB4">
        <w:rPr>
          <w:rFonts w:ascii="Times New Roman" w:eastAsia="Lucida Sans Unicode" w:hAnsi="Times New Roman" w:cs="Times New Roman"/>
          <w:bCs/>
          <w:kern w:val="1"/>
          <w:lang w:val="en-US"/>
        </w:rPr>
        <w:t>U slučaju</w:t>
      </w:r>
      <w:r w:rsidRPr="00AC0AB4">
        <w:rPr>
          <w:rFonts w:ascii="Times New Roman" w:eastAsia="Lucida Sans Unicode" w:hAnsi="Times New Roman" w:cs="Times New Roman"/>
          <w:b/>
          <w:bCs/>
          <w:kern w:val="1"/>
          <w:lang w:val="en-US"/>
        </w:rPr>
        <w:t xml:space="preserve"> zajednice ponuditelja </w:t>
      </w:r>
      <w:r w:rsidRPr="00AC0AB4">
        <w:rPr>
          <w:rFonts w:ascii="Times New Roman" w:eastAsia="Lucida Sans Unicode" w:hAnsi="Times New Roman" w:cs="Times New Roman"/>
          <w:bCs/>
          <w:kern w:val="1"/>
          <w:lang w:val="en-US"/>
        </w:rPr>
        <w:t xml:space="preserve">sposobnost iz točke 3.1.2. </w:t>
      </w:r>
      <w:proofErr w:type="gramStart"/>
      <w:r w:rsidRPr="00AC0AB4">
        <w:rPr>
          <w:rFonts w:ascii="Times New Roman" w:eastAsia="Lucida Sans Unicode" w:hAnsi="Times New Roman" w:cs="Times New Roman"/>
          <w:bCs/>
          <w:kern w:val="1"/>
          <w:lang w:val="en-US"/>
        </w:rPr>
        <w:t>moraju</w:t>
      </w:r>
      <w:proofErr w:type="gramEnd"/>
      <w:r w:rsidRPr="00AC0AB4">
        <w:rPr>
          <w:rFonts w:ascii="Times New Roman" w:eastAsia="Lucida Sans Unicode" w:hAnsi="Times New Roman" w:cs="Times New Roman"/>
          <w:bCs/>
          <w:kern w:val="1"/>
          <w:lang w:val="en-US"/>
        </w:rPr>
        <w:t xml:space="preserve"> dokazati svi članovi zajednice</w:t>
      </w:r>
      <w:r w:rsidRPr="00AC0AB4">
        <w:rPr>
          <w:rFonts w:ascii="Times New Roman" w:eastAsia="Lucida Sans Unicode" w:hAnsi="Times New Roman" w:cs="Times New Roman"/>
          <w:b/>
          <w:bCs/>
          <w:kern w:val="1"/>
          <w:lang w:val="en-US"/>
        </w:rPr>
        <w:t xml:space="preserve"> pojedinačno .</w:t>
      </w:r>
    </w:p>
    <w:p w14:paraId="0E7EF713"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p>
    <w:p w14:paraId="37D958FD" w14:textId="77777777" w:rsidR="00BF6C8D" w:rsidRPr="00AC0AB4" w:rsidRDefault="00BF6C8D" w:rsidP="00BF6C8D">
      <w:pPr>
        <w:widowControl w:val="0"/>
        <w:tabs>
          <w:tab w:val="left" w:pos="2880"/>
        </w:tabs>
        <w:suppressAutoHyphens/>
        <w:spacing w:after="0" w:line="240" w:lineRule="auto"/>
        <w:contextualSpacing/>
        <w:rPr>
          <w:rFonts w:ascii="Times New Roman" w:eastAsia="Lucida Sans Unicode" w:hAnsi="Times New Roman" w:cs="Times New Roman"/>
          <w:bCs/>
          <w:kern w:val="1"/>
          <w:lang w:val="en-US"/>
        </w:rPr>
      </w:pPr>
      <w:r w:rsidRPr="00AC0AB4">
        <w:rPr>
          <w:rFonts w:ascii="Times New Roman" w:eastAsia="Lucida Sans Unicode" w:hAnsi="Times New Roman" w:cs="Times New Roman"/>
          <w:b/>
          <w:bCs/>
          <w:kern w:val="1"/>
          <w:lang w:val="en-US"/>
        </w:rPr>
        <w:t>3.1.3</w:t>
      </w:r>
      <w:proofErr w:type="gramStart"/>
      <w:r w:rsidRPr="00AC0AB4">
        <w:rPr>
          <w:rFonts w:ascii="Times New Roman" w:eastAsia="Lucida Sans Unicode" w:hAnsi="Times New Roman" w:cs="Times New Roman"/>
          <w:bCs/>
          <w:kern w:val="1"/>
          <w:lang w:val="en-US"/>
        </w:rPr>
        <w:t>.Ako</w:t>
      </w:r>
      <w:proofErr w:type="gramEnd"/>
      <w:r w:rsidRPr="00AC0AB4">
        <w:rPr>
          <w:rFonts w:ascii="Times New Roman" w:eastAsia="Lucida Sans Unicode" w:hAnsi="Times New Roman" w:cs="Times New Roman"/>
          <w:bCs/>
          <w:kern w:val="1"/>
          <w:lang w:val="en-US"/>
        </w:rPr>
        <w:t xml:space="preserve"> je</w:t>
      </w:r>
      <w:r w:rsidR="009B3CB3" w:rsidRPr="00AC0AB4">
        <w:rPr>
          <w:rFonts w:ascii="Times New Roman" w:eastAsia="Lucida Sans Unicode" w:hAnsi="Times New Roman" w:cs="Times New Roman"/>
          <w:bCs/>
          <w:kern w:val="1"/>
          <w:lang w:val="en-US"/>
        </w:rPr>
        <w:t xml:space="preserve"> gospodarski subjekt</w:t>
      </w:r>
      <w:r w:rsidRPr="00AC0AB4">
        <w:rPr>
          <w:rFonts w:ascii="Times New Roman" w:eastAsia="Lucida Sans Unicode" w:hAnsi="Times New Roman" w:cs="Times New Roman"/>
          <w:bCs/>
          <w:kern w:val="1"/>
          <w:lang w:val="en-US"/>
        </w:rPr>
        <w:t xml:space="preserve"> dostavio lažne podatke pri dostavi dokumenata, kojima kao ponuditelj dokazuje da ne postoje obvezni razlozi isključenja.</w:t>
      </w:r>
    </w:p>
    <w:p w14:paraId="2837A785" w14:textId="77777777" w:rsidR="00BF6C8D" w:rsidRPr="00AC0AB4" w:rsidRDefault="00BF6C8D" w:rsidP="00BF6C8D">
      <w:pPr>
        <w:widowControl w:val="0"/>
        <w:tabs>
          <w:tab w:val="left" w:pos="2880"/>
        </w:tabs>
        <w:suppressAutoHyphens/>
        <w:spacing w:after="0" w:line="240" w:lineRule="auto"/>
        <w:contextualSpacing/>
        <w:rPr>
          <w:rFonts w:ascii="Times New Roman" w:eastAsia="Lucida Sans Unicode" w:hAnsi="Times New Roman" w:cs="Times New Roman"/>
          <w:bCs/>
          <w:kern w:val="1"/>
          <w:lang w:val="en-US"/>
        </w:rPr>
      </w:pPr>
      <w:r w:rsidRPr="00AC0AB4">
        <w:rPr>
          <w:rFonts w:ascii="Times New Roman" w:eastAsia="Lucida Sans Unicode" w:hAnsi="Times New Roman" w:cs="Times New Roman"/>
          <w:bCs/>
          <w:kern w:val="1"/>
          <w:lang w:val="en-US"/>
        </w:rPr>
        <w:t xml:space="preserve">U slučaju postojanja sumnje u istinitost podataka u priloženim dokumentima </w:t>
      </w:r>
      <w:proofErr w:type="gramStart"/>
      <w:r w:rsidRPr="00AC0AB4">
        <w:rPr>
          <w:rFonts w:ascii="Times New Roman" w:eastAsia="Lucida Sans Unicode" w:hAnsi="Times New Roman" w:cs="Times New Roman"/>
          <w:bCs/>
          <w:kern w:val="1"/>
          <w:lang w:val="en-US"/>
        </w:rPr>
        <w:t>ili</w:t>
      </w:r>
      <w:proofErr w:type="gramEnd"/>
      <w:r w:rsidRPr="00AC0AB4">
        <w:rPr>
          <w:rFonts w:ascii="Times New Roman" w:eastAsia="Lucida Sans Unicode" w:hAnsi="Times New Roman" w:cs="Times New Roman"/>
          <w:bCs/>
          <w:kern w:val="1"/>
          <w:lang w:val="en-US"/>
        </w:rPr>
        <w:t xml:space="preserve"> izjavama gospodarskih subjekata, iz točke 3.1.1. </w:t>
      </w:r>
      <w:proofErr w:type="gramStart"/>
      <w:r w:rsidRPr="00AC0AB4">
        <w:rPr>
          <w:rFonts w:ascii="Times New Roman" w:eastAsia="Lucida Sans Unicode" w:hAnsi="Times New Roman" w:cs="Times New Roman"/>
          <w:bCs/>
          <w:kern w:val="1"/>
          <w:lang w:val="en-US"/>
        </w:rPr>
        <w:t>i</w:t>
      </w:r>
      <w:proofErr w:type="gramEnd"/>
      <w:r w:rsidRPr="00AC0AB4">
        <w:rPr>
          <w:rFonts w:ascii="Times New Roman" w:eastAsia="Lucida Sans Unicode" w:hAnsi="Times New Roman" w:cs="Times New Roman"/>
          <w:bCs/>
          <w:kern w:val="1"/>
          <w:lang w:val="en-US"/>
        </w:rPr>
        <w:t xml:space="preserve"> 3.1.2. </w:t>
      </w:r>
      <w:r w:rsidR="00091C7E" w:rsidRPr="00AC0AB4">
        <w:rPr>
          <w:rFonts w:ascii="Times New Roman" w:eastAsia="Lucida Sans Unicode" w:hAnsi="Times New Roman" w:cs="Times New Roman"/>
          <w:bCs/>
          <w:kern w:val="1"/>
          <w:lang w:val="en-US"/>
        </w:rPr>
        <w:t>N</w:t>
      </w:r>
      <w:r w:rsidRPr="00AC0AB4">
        <w:rPr>
          <w:rFonts w:ascii="Times New Roman" w:eastAsia="Lucida Sans Unicode" w:hAnsi="Times New Roman" w:cs="Times New Roman"/>
          <w:bCs/>
          <w:kern w:val="1"/>
          <w:lang w:val="en-US"/>
        </w:rPr>
        <w:t>aručitelj se može obratiti nadležnim tijelima ili drugim gospodarskim subjrektima radi dobivanja informacija o situaciji tih subjekata,a u slučaju da se radi o gospodarskom subjektu sa sjedištem u drugoj državi javni naručitelj može zatražiti suradnju nadležnih vlasti, te ako dobije od nadležnih subjekata izjavu da su podaci lažni naručitelj će takvog ponuditelja isključiti.</w:t>
      </w:r>
    </w:p>
    <w:p w14:paraId="7A226956"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Cs/>
          <w:kern w:val="1"/>
          <w:lang w:val="en-US"/>
        </w:rPr>
        <w:t xml:space="preserve">U slučaju </w:t>
      </w:r>
      <w:r w:rsidRPr="00AC0AB4">
        <w:rPr>
          <w:rFonts w:ascii="Times New Roman" w:eastAsia="Lucida Sans Unicode" w:hAnsi="Times New Roman" w:cs="Times New Roman"/>
          <w:b/>
          <w:bCs/>
          <w:kern w:val="1"/>
          <w:lang w:val="en-US"/>
        </w:rPr>
        <w:t xml:space="preserve">zajednice ponuditelja, </w:t>
      </w:r>
      <w:r w:rsidRPr="00AC0AB4">
        <w:rPr>
          <w:rFonts w:ascii="Times New Roman" w:eastAsia="Lucida Sans Unicode" w:hAnsi="Times New Roman" w:cs="Times New Roman"/>
          <w:bCs/>
          <w:kern w:val="1"/>
          <w:lang w:val="en-US"/>
        </w:rPr>
        <w:t xml:space="preserve">okolnosti iz točke 3. </w:t>
      </w:r>
      <w:proofErr w:type="gramStart"/>
      <w:r w:rsidRPr="00AC0AB4">
        <w:rPr>
          <w:rFonts w:ascii="Times New Roman" w:eastAsia="Lucida Sans Unicode" w:hAnsi="Times New Roman" w:cs="Times New Roman"/>
          <w:bCs/>
          <w:kern w:val="1"/>
          <w:lang w:val="en-US"/>
        </w:rPr>
        <w:t>ove</w:t>
      </w:r>
      <w:proofErr w:type="gramEnd"/>
      <w:r w:rsidRPr="00AC0AB4">
        <w:rPr>
          <w:rFonts w:ascii="Times New Roman" w:eastAsia="Lucida Sans Unicode" w:hAnsi="Times New Roman" w:cs="Times New Roman"/>
          <w:bCs/>
          <w:kern w:val="1"/>
          <w:lang w:val="en-US"/>
        </w:rPr>
        <w:t xml:space="preserve"> dokumentacije  utvrđuju se za sve članove zajednice</w:t>
      </w:r>
      <w:r w:rsidRPr="00AC0AB4">
        <w:rPr>
          <w:rFonts w:ascii="Times New Roman" w:eastAsia="Lucida Sans Unicode" w:hAnsi="Times New Roman" w:cs="Times New Roman"/>
          <w:b/>
          <w:bCs/>
          <w:kern w:val="1"/>
          <w:lang w:val="en-US"/>
        </w:rPr>
        <w:t xml:space="preserve"> pojedinačno.</w:t>
      </w:r>
    </w:p>
    <w:p w14:paraId="15300826"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p>
    <w:p w14:paraId="6EB54FAD" w14:textId="77777777" w:rsidR="00BF6C8D" w:rsidRPr="00AC0AB4" w:rsidRDefault="00BF6C8D" w:rsidP="00BF6C8D">
      <w:pPr>
        <w:widowControl w:val="0"/>
        <w:numPr>
          <w:ilvl w:val="0"/>
          <w:numId w:val="1"/>
        </w:numPr>
        <w:tabs>
          <w:tab w:val="left" w:pos="2880"/>
        </w:tabs>
        <w:suppressAutoHyphens/>
        <w:spacing w:after="0" w:line="240" w:lineRule="auto"/>
        <w:contextualSpacing/>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SPOSOBNOST PONUDITELJA</w:t>
      </w:r>
    </w:p>
    <w:p w14:paraId="3CBE90B1" w14:textId="77777777" w:rsidR="00BF6C8D" w:rsidRPr="00AC0AB4" w:rsidRDefault="00BF6C8D" w:rsidP="00BF6C8D">
      <w:pPr>
        <w:widowControl w:val="0"/>
        <w:tabs>
          <w:tab w:val="left" w:pos="2880"/>
        </w:tabs>
        <w:suppressAutoHyphens/>
        <w:spacing w:after="0" w:line="240" w:lineRule="auto"/>
        <w:ind w:left="644"/>
        <w:contextualSpacing/>
        <w:rPr>
          <w:rFonts w:ascii="Times New Roman" w:eastAsia="Lucida Sans Unicode" w:hAnsi="Times New Roman" w:cs="Times New Roman"/>
          <w:b/>
          <w:bCs/>
          <w:kern w:val="1"/>
          <w:lang w:val="en-US"/>
        </w:rPr>
      </w:pPr>
    </w:p>
    <w:p w14:paraId="75C19F0E" w14:textId="77777777" w:rsidR="009B3CB3"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 xml:space="preserve">4.1. Pravna i poslovna sposobnost: </w:t>
      </w:r>
    </w:p>
    <w:p w14:paraId="1FFFC43D"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kern w:val="1"/>
          <w:lang w:val="en-US"/>
        </w:rPr>
      </w:pPr>
      <w:r w:rsidRPr="00AC0AB4">
        <w:rPr>
          <w:rFonts w:ascii="Times New Roman" w:eastAsia="Lucida Sans Unicode" w:hAnsi="Times New Roman" w:cs="Times New Roman"/>
          <w:bCs/>
          <w:kern w:val="1"/>
          <w:lang w:val="en-US"/>
        </w:rPr>
        <w:t>Ponuditelj mora dokazati pravnu i poslovnu sposobnost upisom u sudski,</w:t>
      </w:r>
      <w:r w:rsidR="00E91237" w:rsidRPr="00AC0AB4">
        <w:rPr>
          <w:rFonts w:ascii="Times New Roman" w:eastAsia="Lucida Sans Unicode" w:hAnsi="Times New Roman" w:cs="Times New Roman"/>
          <w:bCs/>
          <w:kern w:val="1"/>
          <w:lang w:val="en-US"/>
        </w:rPr>
        <w:t xml:space="preserve"> </w:t>
      </w:r>
      <w:r w:rsidRPr="00AC0AB4">
        <w:rPr>
          <w:rFonts w:ascii="Times New Roman" w:eastAsia="Lucida Sans Unicode" w:hAnsi="Times New Roman" w:cs="Times New Roman"/>
          <w:bCs/>
          <w:kern w:val="1"/>
          <w:lang w:val="en-US"/>
        </w:rPr>
        <w:t xml:space="preserve">obrtni, strukovni </w:t>
      </w:r>
      <w:proofErr w:type="gramStart"/>
      <w:r w:rsidRPr="00AC0AB4">
        <w:rPr>
          <w:rFonts w:ascii="Times New Roman" w:eastAsia="Lucida Sans Unicode" w:hAnsi="Times New Roman" w:cs="Times New Roman"/>
          <w:bCs/>
          <w:kern w:val="1"/>
          <w:lang w:val="en-US"/>
        </w:rPr>
        <w:t>ili</w:t>
      </w:r>
      <w:proofErr w:type="gramEnd"/>
      <w:r w:rsidRPr="00AC0AB4">
        <w:rPr>
          <w:rFonts w:ascii="Times New Roman" w:eastAsia="Lucida Sans Unicode" w:hAnsi="Times New Roman" w:cs="Times New Roman"/>
          <w:bCs/>
          <w:kern w:val="1"/>
          <w:lang w:val="en-US"/>
        </w:rPr>
        <w:t xml:space="preserve"> drugi odgovarajući registar države sjedišta gospodarskog registra</w:t>
      </w:r>
      <w:r w:rsidRPr="00AC0AB4">
        <w:rPr>
          <w:rFonts w:ascii="Times New Roman" w:eastAsia="Lucida Sans Unicode" w:hAnsi="Times New Roman" w:cs="Times New Roman"/>
          <w:b/>
          <w:kern w:val="1"/>
          <w:lang w:val="en-US"/>
        </w:rPr>
        <w:t xml:space="preserve"> </w:t>
      </w:r>
    </w:p>
    <w:p w14:paraId="32181E38"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
          <w:kern w:val="1"/>
          <w:lang w:val="en-US"/>
        </w:rPr>
        <w:t>Dokumenat kojim se dokazuje pravna i poslovna sposobnost:</w:t>
      </w:r>
    </w:p>
    <w:p w14:paraId="624C1DD0" w14:textId="77777777" w:rsidR="009B3CB3" w:rsidRPr="00AC0AB4" w:rsidRDefault="00BF6C8D" w:rsidP="00BF6C8D">
      <w:pPr>
        <w:widowControl w:val="0"/>
        <w:numPr>
          <w:ilvl w:val="0"/>
          <w:numId w:val="7"/>
        </w:numPr>
        <w:suppressAutoHyphens/>
        <w:spacing w:after="0" w:line="240" w:lineRule="auto"/>
        <w:contextualSpacing/>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Izvod o upisu u sudski ,obrtni, strukovni, ili drugi odgovarajući registar </w:t>
      </w:r>
      <w:r w:rsidR="009B3CB3" w:rsidRPr="00AC0AB4">
        <w:rPr>
          <w:rFonts w:ascii="Times New Roman" w:eastAsia="Lucida Sans Unicode" w:hAnsi="Times New Roman" w:cs="Times New Roman"/>
          <w:kern w:val="1"/>
          <w:lang w:val="en-US"/>
        </w:rPr>
        <w:t>sjedišta gospodarskog subjekta,</w:t>
      </w:r>
      <w:r w:rsidRPr="00AC0AB4">
        <w:rPr>
          <w:rFonts w:ascii="Times New Roman" w:eastAsia="Lucida Sans Unicode" w:hAnsi="Times New Roman" w:cs="Times New Roman"/>
          <w:kern w:val="1"/>
          <w:lang w:val="en-US"/>
        </w:rPr>
        <w:t xml:space="preserve"> </w:t>
      </w:r>
    </w:p>
    <w:p w14:paraId="1D209BBE" w14:textId="77777777" w:rsidR="00BF6C8D" w:rsidRPr="00AC0AB4" w:rsidRDefault="00BF6C8D" w:rsidP="00BF6C8D">
      <w:pPr>
        <w:widowControl w:val="0"/>
        <w:numPr>
          <w:ilvl w:val="0"/>
          <w:numId w:val="7"/>
        </w:numPr>
        <w:suppressAutoHyphens/>
        <w:spacing w:after="0" w:line="240" w:lineRule="auto"/>
        <w:contextualSpacing/>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Jednakovrijedan document koji je izdalo nadležno sudsko ili upravno tijelo u državi sjedišta gospodarskog subjekta, ako se ne izdaje izvod iz sudskog ,obrtnog, strukovnog, ili drugog odgovarajućeg regista,ili izvod ne sadrži sve podatke potrebne za utvrđivanje tih okolnosti,</w:t>
      </w:r>
    </w:p>
    <w:p w14:paraId="07038013" w14:textId="77777777" w:rsidR="009B3CB3" w:rsidRPr="00AC0AB4" w:rsidRDefault="00BF6C8D" w:rsidP="00BF6C8D">
      <w:pPr>
        <w:widowControl w:val="0"/>
        <w:numPr>
          <w:ilvl w:val="0"/>
          <w:numId w:val="7"/>
        </w:numPr>
        <w:suppressAutoHyphens/>
        <w:spacing w:after="0" w:line="240" w:lineRule="auto"/>
        <w:contextualSpacing/>
        <w:rPr>
          <w:rFonts w:ascii="Times New Roman" w:eastAsia="Lucida Sans Unicode" w:hAnsi="Times New Roman" w:cs="Times New Roman"/>
          <w:kern w:val="1"/>
          <w:lang w:val="en-US"/>
        </w:rPr>
      </w:pPr>
      <w:r w:rsidRPr="00AC0AB4">
        <w:rPr>
          <w:rFonts w:ascii="Times New Roman" w:eastAsia="Lucida Sans Unicode" w:hAnsi="Times New Roman" w:cs="Times New Roman"/>
          <w:bCs/>
          <w:kern w:val="1"/>
          <w:lang w:val="en-US"/>
        </w:rPr>
        <w:t xml:space="preserve">Izjava pod prisegom </w:t>
      </w:r>
      <w:proofErr w:type="gramStart"/>
      <w:r w:rsidRPr="00AC0AB4">
        <w:rPr>
          <w:rFonts w:ascii="Times New Roman" w:eastAsia="Lucida Sans Unicode" w:hAnsi="Times New Roman" w:cs="Times New Roman"/>
          <w:bCs/>
          <w:kern w:val="1"/>
          <w:lang w:val="en-US"/>
        </w:rPr>
        <w:t>ili</w:t>
      </w:r>
      <w:proofErr w:type="gramEnd"/>
      <w:r w:rsidRPr="00AC0AB4">
        <w:rPr>
          <w:rFonts w:ascii="Times New Roman" w:eastAsia="Lucida Sans Unicode" w:hAnsi="Times New Roman" w:cs="Times New Roman"/>
          <w:bCs/>
          <w:kern w:val="1"/>
          <w:lang w:val="en-US"/>
        </w:rPr>
        <w:t xml:space="preserve"> odgovarajuća izjava osobe koja je po zakonu ovlaštena za zastupanje gosp.subjekta ispred nadležne sudske ili upravne vlasti ili bilježnika ili nadležnog strukovnog ili trgovinskog tijela u državi sjedišta gospodarskog subjekta ili izjava s ovjerenim potpisom kod bilježnika.</w:t>
      </w:r>
      <w:r w:rsidRPr="00AC0AB4">
        <w:rPr>
          <w:rFonts w:ascii="Times New Roman" w:eastAsia="Lucida Sans Unicode" w:hAnsi="Times New Roman" w:cs="Times New Roman"/>
          <w:kern w:val="1"/>
          <w:lang w:val="en-US"/>
        </w:rPr>
        <w:t xml:space="preserve">  </w:t>
      </w:r>
    </w:p>
    <w:p w14:paraId="2C550749" w14:textId="77777777" w:rsidR="009B3CB3" w:rsidRPr="00AC0AB4" w:rsidRDefault="009B3CB3" w:rsidP="009B3CB3">
      <w:pPr>
        <w:widowControl w:val="0"/>
        <w:suppressAutoHyphens/>
        <w:spacing w:after="0" w:line="240" w:lineRule="auto"/>
        <w:ind w:left="1080"/>
        <w:contextualSpacing/>
        <w:rPr>
          <w:rFonts w:ascii="Times New Roman" w:eastAsia="Lucida Sans Unicode" w:hAnsi="Times New Roman" w:cs="Times New Roman"/>
          <w:kern w:val="1"/>
          <w:lang w:val="en-US"/>
        </w:rPr>
      </w:pPr>
    </w:p>
    <w:p w14:paraId="55053FB4" w14:textId="77777777" w:rsidR="009B3CB3" w:rsidRPr="00AC0AB4" w:rsidRDefault="00BF6C8D" w:rsidP="009B3CB3">
      <w:pPr>
        <w:widowControl w:val="0"/>
        <w:suppressAutoHyphens/>
        <w:spacing w:after="0" w:line="240" w:lineRule="auto"/>
        <w:ind w:left="1080"/>
        <w:contextualSpacing/>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Odgovarajući</w:t>
      </w:r>
      <w:r w:rsidR="009B3CB3" w:rsidRPr="00AC0AB4">
        <w:rPr>
          <w:rFonts w:ascii="Times New Roman" w:eastAsia="Lucida Sans Unicode" w:hAnsi="Times New Roman" w:cs="Times New Roman"/>
          <w:kern w:val="1"/>
          <w:lang w:val="en-US"/>
        </w:rPr>
        <w:t xml:space="preserve"> do</w:t>
      </w:r>
      <w:r w:rsidR="00DD6739" w:rsidRPr="00AC0AB4">
        <w:rPr>
          <w:rFonts w:ascii="Times New Roman" w:eastAsia="Lucida Sans Unicode" w:hAnsi="Times New Roman" w:cs="Times New Roman"/>
          <w:kern w:val="1"/>
          <w:lang w:val="en-US"/>
        </w:rPr>
        <w:t>k</w:t>
      </w:r>
      <w:r w:rsidR="009B3CB3" w:rsidRPr="00AC0AB4">
        <w:rPr>
          <w:rFonts w:ascii="Times New Roman" w:eastAsia="Lucida Sans Unicode" w:hAnsi="Times New Roman" w:cs="Times New Roman"/>
          <w:kern w:val="1"/>
          <w:lang w:val="en-US"/>
        </w:rPr>
        <w:t xml:space="preserve">ument kojim ponuditelj dokazuje pravnu </w:t>
      </w:r>
      <w:r w:rsidR="00DD6739" w:rsidRPr="00AC0AB4">
        <w:rPr>
          <w:rFonts w:ascii="Times New Roman" w:eastAsia="Lucida Sans Unicode" w:hAnsi="Times New Roman" w:cs="Times New Roman"/>
          <w:kern w:val="1"/>
          <w:lang w:val="en-US"/>
        </w:rPr>
        <w:t>i</w:t>
      </w:r>
      <w:r w:rsidR="009B3CB3" w:rsidRPr="00AC0AB4">
        <w:rPr>
          <w:rFonts w:ascii="Times New Roman" w:eastAsia="Lucida Sans Unicode" w:hAnsi="Times New Roman" w:cs="Times New Roman"/>
          <w:kern w:val="1"/>
          <w:lang w:val="en-US"/>
        </w:rPr>
        <w:t xml:space="preserve"> poslovnu sposobnost(</w:t>
      </w:r>
      <w:r w:rsidRPr="00AC0AB4">
        <w:rPr>
          <w:rFonts w:ascii="Times New Roman" w:eastAsia="Lucida Sans Unicode" w:hAnsi="Times New Roman" w:cs="Times New Roman"/>
          <w:kern w:val="1"/>
          <w:lang w:val="en-US"/>
        </w:rPr>
        <w:t xml:space="preserve"> izvod  </w:t>
      </w:r>
      <w:r w:rsidR="009B3CB3" w:rsidRPr="00AC0AB4">
        <w:rPr>
          <w:rFonts w:ascii="Times New Roman" w:eastAsia="Lucida Sans Unicode" w:hAnsi="Times New Roman" w:cs="Times New Roman"/>
          <w:kern w:val="1"/>
          <w:lang w:val="en-US"/>
        </w:rPr>
        <w:t>jednakovrijedni do</w:t>
      </w:r>
      <w:r w:rsidR="00DD6739" w:rsidRPr="00AC0AB4">
        <w:rPr>
          <w:rFonts w:ascii="Times New Roman" w:eastAsia="Lucida Sans Unicode" w:hAnsi="Times New Roman" w:cs="Times New Roman"/>
          <w:kern w:val="1"/>
          <w:lang w:val="en-US"/>
        </w:rPr>
        <w:t>k</w:t>
      </w:r>
      <w:r w:rsidR="009B3CB3" w:rsidRPr="00AC0AB4">
        <w:rPr>
          <w:rFonts w:ascii="Times New Roman" w:eastAsia="Lucida Sans Unicode" w:hAnsi="Times New Roman" w:cs="Times New Roman"/>
          <w:kern w:val="1"/>
          <w:lang w:val="en-US"/>
        </w:rPr>
        <w:t xml:space="preserve">ument </w:t>
      </w:r>
      <w:r w:rsidRPr="00AC0AB4">
        <w:rPr>
          <w:rFonts w:ascii="Times New Roman" w:eastAsia="Lucida Sans Unicode" w:hAnsi="Times New Roman" w:cs="Times New Roman"/>
          <w:kern w:val="1"/>
          <w:lang w:val="en-US"/>
        </w:rPr>
        <w:t>ili izjava</w:t>
      </w:r>
      <w:r w:rsidR="009B3CB3" w:rsidRPr="00AC0AB4">
        <w:rPr>
          <w:rFonts w:ascii="Times New Roman" w:eastAsia="Lucida Sans Unicode" w:hAnsi="Times New Roman" w:cs="Times New Roman"/>
          <w:kern w:val="1"/>
          <w:lang w:val="en-US"/>
        </w:rPr>
        <w:t>)</w:t>
      </w:r>
      <w:r w:rsidRPr="00AC0AB4">
        <w:rPr>
          <w:rFonts w:ascii="Times New Roman" w:eastAsia="Lucida Sans Unicode" w:hAnsi="Times New Roman" w:cs="Times New Roman"/>
          <w:kern w:val="1"/>
          <w:lang w:val="en-US"/>
        </w:rPr>
        <w:t xml:space="preserve"> </w:t>
      </w:r>
      <w:r w:rsidRPr="00AC0AB4">
        <w:rPr>
          <w:rFonts w:ascii="Times New Roman" w:eastAsia="Lucida Sans Unicode" w:hAnsi="Times New Roman" w:cs="Times New Roman"/>
          <w:b/>
          <w:kern w:val="1"/>
          <w:lang w:val="en-US"/>
        </w:rPr>
        <w:t>ne smije biti stariji od</w:t>
      </w:r>
      <w:r w:rsidRPr="00AC0AB4">
        <w:rPr>
          <w:rFonts w:ascii="Times New Roman" w:eastAsia="Lucida Sans Unicode" w:hAnsi="Times New Roman" w:cs="Times New Roman"/>
          <w:kern w:val="1"/>
          <w:lang w:val="en-US"/>
        </w:rPr>
        <w:t xml:space="preserve"> </w:t>
      </w:r>
      <w:r w:rsidRPr="00AC0AB4">
        <w:rPr>
          <w:rFonts w:ascii="Times New Roman" w:eastAsia="Lucida Sans Unicode" w:hAnsi="Times New Roman" w:cs="Times New Roman"/>
          <w:b/>
          <w:kern w:val="1"/>
          <w:lang w:val="en-US"/>
        </w:rPr>
        <w:t>3 mjeseca</w:t>
      </w:r>
      <w:r w:rsidRPr="00AC0AB4">
        <w:rPr>
          <w:rFonts w:ascii="Times New Roman" w:eastAsia="Lucida Sans Unicode" w:hAnsi="Times New Roman" w:cs="Times New Roman"/>
          <w:kern w:val="1"/>
          <w:lang w:val="en-US"/>
        </w:rPr>
        <w:t xml:space="preserve"> računajući od dana  početka postupka javne nabave.</w:t>
      </w:r>
    </w:p>
    <w:p w14:paraId="4569C178" w14:textId="77777777" w:rsidR="009B3CB3" w:rsidRPr="00AC0AB4" w:rsidRDefault="009B3CB3" w:rsidP="009B3CB3">
      <w:pPr>
        <w:widowControl w:val="0"/>
        <w:suppressAutoHyphens/>
        <w:spacing w:after="0" w:line="240" w:lineRule="auto"/>
        <w:ind w:left="1080"/>
        <w:contextualSpacing/>
        <w:rPr>
          <w:rFonts w:ascii="Times New Roman" w:eastAsia="Lucida Sans Unicode" w:hAnsi="Times New Roman" w:cs="Times New Roman"/>
          <w:kern w:val="1"/>
          <w:lang w:val="en-US"/>
        </w:rPr>
      </w:pPr>
      <w:r w:rsidRPr="00AC0AB4">
        <w:rPr>
          <w:rFonts w:ascii="Times New Roman" w:eastAsia="Lucida Sans Unicode" w:hAnsi="Times New Roman" w:cs="Times New Roman"/>
          <w:bCs/>
          <w:kern w:val="1"/>
          <w:lang w:val="en-US"/>
        </w:rPr>
        <w:t xml:space="preserve">U slučaju </w:t>
      </w:r>
      <w:r w:rsidRPr="00AC0AB4">
        <w:rPr>
          <w:rFonts w:ascii="Times New Roman" w:eastAsia="Lucida Sans Unicode" w:hAnsi="Times New Roman" w:cs="Times New Roman"/>
          <w:b/>
          <w:bCs/>
          <w:kern w:val="1"/>
          <w:lang w:val="en-US"/>
        </w:rPr>
        <w:t xml:space="preserve">zajednice ponuditelja, </w:t>
      </w:r>
      <w:r w:rsidRPr="00AC0AB4">
        <w:rPr>
          <w:rFonts w:ascii="Times New Roman" w:eastAsia="Lucida Sans Unicode" w:hAnsi="Times New Roman" w:cs="Times New Roman"/>
          <w:bCs/>
          <w:kern w:val="1"/>
          <w:lang w:val="en-US"/>
        </w:rPr>
        <w:t xml:space="preserve">okolnosti iz točke 4. </w:t>
      </w:r>
      <w:proofErr w:type="gramStart"/>
      <w:r w:rsidRPr="00AC0AB4">
        <w:rPr>
          <w:rFonts w:ascii="Times New Roman" w:eastAsia="Lucida Sans Unicode" w:hAnsi="Times New Roman" w:cs="Times New Roman"/>
          <w:bCs/>
          <w:kern w:val="1"/>
          <w:lang w:val="en-US"/>
        </w:rPr>
        <w:t>ove</w:t>
      </w:r>
      <w:proofErr w:type="gramEnd"/>
      <w:r w:rsidRPr="00AC0AB4">
        <w:rPr>
          <w:rFonts w:ascii="Times New Roman" w:eastAsia="Lucida Sans Unicode" w:hAnsi="Times New Roman" w:cs="Times New Roman"/>
          <w:bCs/>
          <w:kern w:val="1"/>
          <w:lang w:val="en-US"/>
        </w:rPr>
        <w:t xml:space="preserve"> dokumentacije  utvrđuju se za sve članove zajednice</w:t>
      </w:r>
      <w:r w:rsidRPr="00AC0AB4">
        <w:rPr>
          <w:rFonts w:ascii="Times New Roman" w:eastAsia="Lucida Sans Unicode" w:hAnsi="Times New Roman" w:cs="Times New Roman"/>
          <w:b/>
          <w:bCs/>
          <w:kern w:val="1"/>
          <w:lang w:val="en-US"/>
        </w:rPr>
        <w:t xml:space="preserve"> pojedinačno.</w:t>
      </w:r>
    </w:p>
    <w:p w14:paraId="052FF3B6" w14:textId="77777777" w:rsidR="009B3CB3" w:rsidRPr="00AC0AB4" w:rsidRDefault="009B3CB3" w:rsidP="009B3CB3">
      <w:pPr>
        <w:widowControl w:val="0"/>
        <w:suppressAutoHyphens/>
        <w:spacing w:after="0" w:line="240" w:lineRule="auto"/>
        <w:ind w:left="1080"/>
        <w:contextualSpacing/>
        <w:rPr>
          <w:rFonts w:ascii="Times New Roman" w:eastAsia="Lucida Sans Unicode" w:hAnsi="Times New Roman" w:cs="Times New Roman"/>
          <w:kern w:val="1"/>
          <w:lang w:val="en-US"/>
        </w:rPr>
      </w:pPr>
    </w:p>
    <w:p w14:paraId="1BA53BCD"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 xml:space="preserve">            </w:t>
      </w:r>
    </w:p>
    <w:p w14:paraId="2CF3E12B"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4.3</w:t>
      </w:r>
      <w:proofErr w:type="gramStart"/>
      <w:r w:rsidRPr="00AC0AB4">
        <w:rPr>
          <w:rFonts w:ascii="Times New Roman" w:eastAsia="Lucida Sans Unicode" w:hAnsi="Times New Roman" w:cs="Times New Roman"/>
          <w:b/>
          <w:bCs/>
          <w:kern w:val="1"/>
          <w:lang w:val="en-US"/>
        </w:rPr>
        <w:t>.Financijska</w:t>
      </w:r>
      <w:proofErr w:type="gramEnd"/>
      <w:r w:rsidRPr="00AC0AB4">
        <w:rPr>
          <w:rFonts w:ascii="Times New Roman" w:eastAsia="Lucida Sans Unicode" w:hAnsi="Times New Roman" w:cs="Times New Roman"/>
          <w:b/>
          <w:bCs/>
          <w:kern w:val="1"/>
          <w:lang w:val="en-US"/>
        </w:rPr>
        <w:t xml:space="preserve"> sposobnost:</w:t>
      </w:r>
    </w:p>
    <w:p w14:paraId="23120338"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 xml:space="preserve">BON 2/ SOL-2 </w:t>
      </w:r>
    </w:p>
    <w:p w14:paraId="05123199"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Dokaz o solventnosti: dokument izdan od bankarskih ili drugih financijskih </w:t>
      </w:r>
      <w:proofErr w:type="gramStart"/>
      <w:r w:rsidRPr="00AC0AB4">
        <w:rPr>
          <w:rFonts w:ascii="Times New Roman" w:eastAsia="Lucida Sans Unicode" w:hAnsi="Times New Roman" w:cs="Times New Roman"/>
          <w:kern w:val="1"/>
          <w:lang w:val="en-US"/>
        </w:rPr>
        <w:t>institucija(</w:t>
      </w:r>
      <w:proofErr w:type="gramEnd"/>
      <w:r w:rsidRPr="00AC0AB4">
        <w:rPr>
          <w:rFonts w:ascii="Times New Roman" w:eastAsia="Lucida Sans Unicode" w:hAnsi="Times New Roman" w:cs="Times New Roman"/>
          <w:kern w:val="1"/>
          <w:lang w:val="en-US"/>
        </w:rPr>
        <w:t xml:space="preserve"> BON 2 ili SOL 2) koji se odnosi na glavni račun ponuditelja.</w:t>
      </w:r>
    </w:p>
    <w:p w14:paraId="26055B2E" w14:textId="77777777" w:rsidR="00032553"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Ponuditelj mora dokazati da račun nije bio u blokadi </w:t>
      </w:r>
      <w:r w:rsidR="00AA0979" w:rsidRPr="00AC0AB4">
        <w:rPr>
          <w:rFonts w:ascii="Times New Roman" w:eastAsia="Lucida Sans Unicode" w:hAnsi="Times New Roman" w:cs="Times New Roman"/>
          <w:kern w:val="1"/>
          <w:lang w:val="en-US"/>
        </w:rPr>
        <w:t>niti jedan dan</w:t>
      </w:r>
      <w:r w:rsidRPr="00AC0AB4">
        <w:rPr>
          <w:rFonts w:ascii="Times New Roman" w:eastAsia="Lucida Sans Unicode" w:hAnsi="Times New Roman" w:cs="Times New Roman"/>
          <w:kern w:val="1"/>
          <w:lang w:val="en-US"/>
        </w:rPr>
        <w:t xml:space="preserve"> u </w:t>
      </w:r>
      <w:r w:rsidR="00AA0979" w:rsidRPr="00AC0AB4">
        <w:rPr>
          <w:rFonts w:ascii="Times New Roman" w:eastAsia="Lucida Sans Unicode" w:hAnsi="Times New Roman" w:cs="Times New Roman"/>
          <w:kern w:val="1"/>
          <w:lang w:val="en-US"/>
        </w:rPr>
        <w:t>razdoblju od</w:t>
      </w:r>
      <w:r w:rsidRPr="00AC0AB4">
        <w:rPr>
          <w:rFonts w:ascii="Times New Roman" w:eastAsia="Lucida Sans Unicode" w:hAnsi="Times New Roman" w:cs="Times New Roman"/>
          <w:kern w:val="1"/>
          <w:lang w:val="en-US"/>
        </w:rPr>
        <w:t xml:space="preserve"> </w:t>
      </w:r>
      <w:r w:rsidR="00AA0979" w:rsidRPr="00AC0AB4">
        <w:rPr>
          <w:rFonts w:ascii="Times New Roman" w:eastAsia="Lucida Sans Unicode" w:hAnsi="Times New Roman" w:cs="Times New Roman"/>
          <w:kern w:val="1"/>
          <w:lang w:val="en-US"/>
        </w:rPr>
        <w:t xml:space="preserve">prethodnih </w:t>
      </w:r>
      <w:r w:rsidRPr="00AC0AB4">
        <w:rPr>
          <w:rFonts w:ascii="Times New Roman" w:eastAsia="Lucida Sans Unicode" w:hAnsi="Times New Roman" w:cs="Times New Roman"/>
          <w:kern w:val="1"/>
          <w:lang w:val="en-US"/>
        </w:rPr>
        <w:t xml:space="preserve">6 </w:t>
      </w:r>
      <w:proofErr w:type="gramStart"/>
      <w:r w:rsidRPr="00AC0AB4">
        <w:rPr>
          <w:rFonts w:ascii="Times New Roman" w:eastAsia="Lucida Sans Unicode" w:hAnsi="Times New Roman" w:cs="Times New Roman"/>
          <w:kern w:val="1"/>
          <w:lang w:val="en-US"/>
        </w:rPr>
        <w:t xml:space="preserve">mjeseci </w:t>
      </w:r>
      <w:r w:rsidR="00AA0979" w:rsidRPr="00AC0AB4">
        <w:rPr>
          <w:rFonts w:ascii="Times New Roman" w:eastAsia="Lucida Sans Unicode" w:hAnsi="Times New Roman" w:cs="Times New Roman"/>
          <w:kern w:val="1"/>
          <w:lang w:val="en-US"/>
        </w:rPr>
        <w:t>,računajući</w:t>
      </w:r>
      <w:proofErr w:type="gramEnd"/>
      <w:r w:rsidR="00AA0979" w:rsidRPr="00AC0AB4">
        <w:rPr>
          <w:rFonts w:ascii="Times New Roman" w:eastAsia="Lucida Sans Unicode" w:hAnsi="Times New Roman" w:cs="Times New Roman"/>
          <w:kern w:val="1"/>
          <w:lang w:val="en-US"/>
        </w:rPr>
        <w:t xml:space="preserve"> od dana </w:t>
      </w:r>
      <w:r w:rsidR="00032553" w:rsidRPr="00AC0AB4">
        <w:rPr>
          <w:rFonts w:ascii="Times New Roman" w:eastAsia="Lucida Sans Unicode" w:hAnsi="Times New Roman" w:cs="Times New Roman"/>
          <w:kern w:val="1"/>
          <w:lang w:val="en-US"/>
        </w:rPr>
        <w:t>objave početka postupka javne nabave</w:t>
      </w:r>
      <w:r w:rsidRPr="00AC0AB4">
        <w:rPr>
          <w:rFonts w:ascii="Times New Roman" w:eastAsia="Lucida Sans Unicode" w:hAnsi="Times New Roman" w:cs="Times New Roman"/>
          <w:kern w:val="1"/>
          <w:lang w:val="en-US"/>
        </w:rPr>
        <w:t>.</w:t>
      </w:r>
    </w:p>
    <w:p w14:paraId="3687A7B6" w14:textId="77777777" w:rsidR="00BF6C8D" w:rsidRPr="00AC0AB4" w:rsidRDefault="00032553"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Predmetnim dokazom ponuditelj dokazuje da ima stabilno financijsko poslovanje.</w:t>
      </w:r>
      <w:r w:rsidR="00AA0979" w:rsidRPr="00AC0AB4">
        <w:rPr>
          <w:rFonts w:ascii="Times New Roman" w:eastAsia="Lucida Sans Unicode" w:hAnsi="Times New Roman" w:cs="Times New Roman"/>
          <w:kern w:val="1"/>
          <w:lang w:val="en-US"/>
        </w:rPr>
        <w:t xml:space="preserve">Procjena je Naručitelja da blokada računa ponuditelja može ugroziti ponuditeljevu sposobnost pravodobnog podmirivanja ugovornih obveza koje </w:t>
      </w:r>
      <w:proofErr w:type="gramStart"/>
      <w:r w:rsidR="00AA0979" w:rsidRPr="00AC0AB4">
        <w:rPr>
          <w:rFonts w:ascii="Times New Roman" w:eastAsia="Lucida Sans Unicode" w:hAnsi="Times New Roman" w:cs="Times New Roman"/>
          <w:kern w:val="1"/>
          <w:lang w:val="en-US"/>
        </w:rPr>
        <w:t>će</w:t>
      </w:r>
      <w:proofErr w:type="gramEnd"/>
      <w:r w:rsidR="00AA0979" w:rsidRPr="00AC0AB4">
        <w:rPr>
          <w:rFonts w:ascii="Times New Roman" w:eastAsia="Lucida Sans Unicode" w:hAnsi="Times New Roman" w:cs="Times New Roman"/>
          <w:kern w:val="1"/>
          <w:lang w:val="en-US"/>
        </w:rPr>
        <w:t xml:space="preserve"> nastati temeljem sklopljenog ugovora kao i pravodobnost isporuka predmeta nabave.</w:t>
      </w:r>
    </w:p>
    <w:p w14:paraId="0D39CD35" w14:textId="77777777" w:rsidR="00B11446" w:rsidRPr="00AC0AB4" w:rsidRDefault="00B11446" w:rsidP="00BF6C8D">
      <w:pPr>
        <w:widowControl w:val="0"/>
        <w:suppressAutoHyphens/>
        <w:spacing w:after="0" w:line="240" w:lineRule="auto"/>
        <w:rPr>
          <w:rFonts w:ascii="Times New Roman" w:eastAsia="Lucida Sans Unicode" w:hAnsi="Times New Roman" w:cs="Times New Roman"/>
          <w:kern w:val="1"/>
          <w:lang w:val="en-US"/>
        </w:rPr>
      </w:pPr>
    </w:p>
    <w:p w14:paraId="7D8226CB" w14:textId="77777777" w:rsidR="00B11446" w:rsidRPr="00AC0AB4" w:rsidRDefault="00BF6C8D" w:rsidP="00BF6C8D">
      <w:pPr>
        <w:widowControl w:val="0"/>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4.4</w:t>
      </w:r>
      <w:proofErr w:type="gramStart"/>
      <w:r w:rsidRPr="00AC0AB4">
        <w:rPr>
          <w:rFonts w:ascii="Times New Roman" w:eastAsia="Lucida Sans Unicode" w:hAnsi="Times New Roman" w:cs="Times New Roman"/>
          <w:b/>
          <w:bCs/>
          <w:kern w:val="1"/>
          <w:lang w:val="en-US"/>
        </w:rPr>
        <w:t>.Tehnička</w:t>
      </w:r>
      <w:proofErr w:type="gramEnd"/>
      <w:r w:rsidRPr="00AC0AB4">
        <w:rPr>
          <w:rFonts w:ascii="Times New Roman" w:eastAsia="Lucida Sans Unicode" w:hAnsi="Times New Roman" w:cs="Times New Roman"/>
          <w:b/>
          <w:bCs/>
          <w:kern w:val="1"/>
          <w:lang w:val="en-US"/>
        </w:rPr>
        <w:t xml:space="preserve"> i stručna sposobnost</w:t>
      </w:r>
      <w:r w:rsidR="00B11446" w:rsidRPr="00AC0AB4">
        <w:rPr>
          <w:rFonts w:ascii="Times New Roman" w:eastAsia="Lucida Sans Unicode" w:hAnsi="Times New Roman" w:cs="Times New Roman"/>
          <w:b/>
          <w:bCs/>
          <w:kern w:val="1"/>
          <w:lang w:val="en-US"/>
        </w:rPr>
        <w:t xml:space="preserve"> </w:t>
      </w:r>
    </w:p>
    <w:p w14:paraId="051730F6" w14:textId="77777777" w:rsidR="00BF6C8D" w:rsidRPr="00AC0AB4" w:rsidRDefault="00B11446" w:rsidP="00BF6C8D">
      <w:pPr>
        <w:widowControl w:val="0"/>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 xml:space="preserve"> </w:t>
      </w:r>
      <w:r w:rsidRPr="00AC0AB4">
        <w:rPr>
          <w:rFonts w:ascii="Times New Roman" w:eastAsia="Lucida Sans Unicode" w:hAnsi="Times New Roman" w:cs="Times New Roman"/>
          <w:bCs/>
          <w:kern w:val="1"/>
          <w:lang w:val="en-US"/>
        </w:rPr>
        <w:t xml:space="preserve">Ponuditelj </w:t>
      </w:r>
      <w:r w:rsidR="007B3CDB" w:rsidRPr="00AC0AB4">
        <w:rPr>
          <w:rFonts w:ascii="Times New Roman" w:eastAsia="Lucida Sans Unicode" w:hAnsi="Times New Roman" w:cs="Times New Roman"/>
          <w:bCs/>
          <w:kern w:val="1"/>
          <w:lang w:val="en-US"/>
        </w:rPr>
        <w:t xml:space="preserve">je kao </w:t>
      </w:r>
      <w:proofErr w:type="gramStart"/>
      <w:r w:rsidR="007B3CDB" w:rsidRPr="00AC0AB4">
        <w:rPr>
          <w:rFonts w:ascii="Times New Roman" w:eastAsia="Lucida Sans Unicode" w:hAnsi="Times New Roman" w:cs="Times New Roman"/>
          <w:bCs/>
          <w:kern w:val="1"/>
          <w:lang w:val="en-US"/>
        </w:rPr>
        <w:t xml:space="preserve">dokaz </w:t>
      </w:r>
      <w:r w:rsidRPr="00AC0AB4">
        <w:rPr>
          <w:rFonts w:ascii="Times New Roman" w:eastAsia="Lucida Sans Unicode" w:hAnsi="Times New Roman" w:cs="Times New Roman"/>
          <w:bCs/>
          <w:kern w:val="1"/>
          <w:lang w:val="en-US"/>
        </w:rPr>
        <w:t xml:space="preserve"> tehničk</w:t>
      </w:r>
      <w:r w:rsidR="007B3CDB" w:rsidRPr="00AC0AB4">
        <w:rPr>
          <w:rFonts w:ascii="Times New Roman" w:eastAsia="Lucida Sans Unicode" w:hAnsi="Times New Roman" w:cs="Times New Roman"/>
          <w:bCs/>
          <w:kern w:val="1"/>
          <w:lang w:val="en-US"/>
        </w:rPr>
        <w:t>e</w:t>
      </w:r>
      <w:proofErr w:type="gramEnd"/>
      <w:r w:rsidRPr="00AC0AB4">
        <w:rPr>
          <w:rFonts w:ascii="Times New Roman" w:eastAsia="Lucida Sans Unicode" w:hAnsi="Times New Roman" w:cs="Times New Roman"/>
          <w:bCs/>
          <w:kern w:val="1"/>
          <w:lang w:val="en-US"/>
        </w:rPr>
        <w:t xml:space="preserve"> i stručn</w:t>
      </w:r>
      <w:r w:rsidR="007B3CDB" w:rsidRPr="00AC0AB4">
        <w:rPr>
          <w:rFonts w:ascii="Times New Roman" w:eastAsia="Lucida Sans Unicode" w:hAnsi="Times New Roman" w:cs="Times New Roman"/>
          <w:bCs/>
          <w:kern w:val="1"/>
          <w:lang w:val="en-US"/>
        </w:rPr>
        <w:t>e</w:t>
      </w:r>
      <w:r w:rsidRPr="00AC0AB4">
        <w:rPr>
          <w:rFonts w:ascii="Times New Roman" w:eastAsia="Lucida Sans Unicode" w:hAnsi="Times New Roman" w:cs="Times New Roman"/>
          <w:bCs/>
          <w:kern w:val="1"/>
          <w:lang w:val="en-US"/>
        </w:rPr>
        <w:t xml:space="preserve"> sposobnost</w:t>
      </w:r>
      <w:r w:rsidR="007B3CDB" w:rsidRPr="00AC0AB4">
        <w:rPr>
          <w:rFonts w:ascii="Times New Roman" w:eastAsia="Lucida Sans Unicode" w:hAnsi="Times New Roman" w:cs="Times New Roman"/>
          <w:bCs/>
          <w:kern w:val="1"/>
          <w:lang w:val="en-US"/>
        </w:rPr>
        <w:t>i obvezan</w:t>
      </w:r>
      <w:r w:rsidRPr="00AC0AB4">
        <w:rPr>
          <w:rFonts w:ascii="Times New Roman" w:eastAsia="Lucida Sans Unicode" w:hAnsi="Times New Roman" w:cs="Times New Roman"/>
          <w:bCs/>
          <w:kern w:val="1"/>
          <w:lang w:val="en-US"/>
        </w:rPr>
        <w:t xml:space="preserve"> dostav</w:t>
      </w:r>
      <w:r w:rsidR="007B3CDB" w:rsidRPr="00AC0AB4">
        <w:rPr>
          <w:rFonts w:ascii="Times New Roman" w:eastAsia="Lucida Sans Unicode" w:hAnsi="Times New Roman" w:cs="Times New Roman"/>
          <w:bCs/>
          <w:kern w:val="1"/>
          <w:lang w:val="en-US"/>
        </w:rPr>
        <w:t>iti</w:t>
      </w:r>
      <w:r w:rsidRPr="00AC0AB4">
        <w:rPr>
          <w:rFonts w:ascii="Times New Roman" w:eastAsia="Lucida Sans Unicode" w:hAnsi="Times New Roman" w:cs="Times New Roman"/>
          <w:b/>
          <w:bCs/>
          <w:kern w:val="1"/>
          <w:lang w:val="en-US"/>
        </w:rPr>
        <w:t>:</w:t>
      </w:r>
    </w:p>
    <w:p w14:paraId="65BE008B" w14:textId="77777777" w:rsidR="00B11446"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b/>
          <w:kern w:val="1"/>
          <w:lang w:val="en-US"/>
        </w:rPr>
        <w:t>4.4.1</w:t>
      </w:r>
      <w:proofErr w:type="gramStart"/>
      <w:r w:rsidRPr="00AC0AB4">
        <w:rPr>
          <w:rFonts w:ascii="Times New Roman" w:eastAsia="Lucida Sans Unicode" w:hAnsi="Times New Roman" w:cs="Times New Roman"/>
          <w:b/>
          <w:kern w:val="1"/>
          <w:lang w:val="en-US"/>
        </w:rPr>
        <w:t>.</w:t>
      </w:r>
      <w:r w:rsidRPr="00AC0AB4">
        <w:rPr>
          <w:rFonts w:ascii="Times New Roman" w:eastAsia="Lucida Sans Unicode" w:hAnsi="Times New Roman" w:cs="Times New Roman"/>
          <w:kern w:val="1"/>
          <w:lang w:val="en-US"/>
        </w:rPr>
        <w:t xml:space="preserve">  </w:t>
      </w:r>
      <w:r w:rsidRPr="00AC0AB4">
        <w:rPr>
          <w:rFonts w:ascii="Times New Roman" w:eastAsia="Lucida Sans Unicode" w:hAnsi="Times New Roman" w:cs="Times New Roman"/>
          <w:b/>
          <w:kern w:val="1"/>
          <w:lang w:val="en-US"/>
        </w:rPr>
        <w:t>Popis</w:t>
      </w:r>
      <w:proofErr w:type="gramEnd"/>
      <w:r w:rsidRPr="00AC0AB4">
        <w:rPr>
          <w:rFonts w:ascii="Times New Roman" w:eastAsia="Lucida Sans Unicode" w:hAnsi="Times New Roman" w:cs="Times New Roman"/>
          <w:b/>
          <w:kern w:val="1"/>
          <w:lang w:val="en-US"/>
        </w:rPr>
        <w:t xml:space="preserve">  ugovora</w:t>
      </w:r>
      <w:r w:rsidRPr="00AC0AB4">
        <w:rPr>
          <w:rFonts w:ascii="Times New Roman" w:eastAsia="Lucida Sans Unicode" w:hAnsi="Times New Roman" w:cs="Times New Roman"/>
          <w:kern w:val="1"/>
          <w:lang w:val="en-US"/>
        </w:rPr>
        <w:t xml:space="preserve"> o isporuci robe istih ili sličnih predmetu nabave, </w:t>
      </w:r>
      <w:r w:rsidR="00032553" w:rsidRPr="00AC0AB4">
        <w:rPr>
          <w:rFonts w:ascii="Times New Roman" w:eastAsia="Lucida Sans Unicode" w:hAnsi="Times New Roman" w:cs="Times New Roman"/>
          <w:kern w:val="1"/>
          <w:lang w:val="en-US"/>
        </w:rPr>
        <w:t>sklopljenih</w:t>
      </w:r>
      <w:r w:rsidRPr="00AC0AB4">
        <w:rPr>
          <w:rFonts w:ascii="Times New Roman" w:eastAsia="Lucida Sans Unicode" w:hAnsi="Times New Roman" w:cs="Times New Roman"/>
          <w:kern w:val="1"/>
          <w:lang w:val="en-US"/>
        </w:rPr>
        <w:t xml:space="preserve"> u godini u kojoj je započe</w:t>
      </w:r>
      <w:r w:rsidR="00032553" w:rsidRPr="00AC0AB4">
        <w:rPr>
          <w:rFonts w:ascii="Times New Roman" w:eastAsia="Lucida Sans Unicode" w:hAnsi="Times New Roman" w:cs="Times New Roman"/>
          <w:kern w:val="1"/>
          <w:lang w:val="en-US"/>
        </w:rPr>
        <w:t>t</w:t>
      </w:r>
      <w:r w:rsidRPr="00AC0AB4">
        <w:rPr>
          <w:rFonts w:ascii="Times New Roman" w:eastAsia="Lucida Sans Unicode" w:hAnsi="Times New Roman" w:cs="Times New Roman"/>
          <w:kern w:val="1"/>
          <w:lang w:val="en-US"/>
        </w:rPr>
        <w:t xml:space="preserve"> postupak javne nabave tj u 201</w:t>
      </w:r>
      <w:r w:rsidR="00E420B5" w:rsidRPr="00AC0AB4">
        <w:rPr>
          <w:rFonts w:ascii="Times New Roman" w:eastAsia="Lucida Sans Unicode" w:hAnsi="Times New Roman" w:cs="Times New Roman"/>
          <w:kern w:val="1"/>
          <w:lang w:val="en-US"/>
        </w:rPr>
        <w:t>6</w:t>
      </w:r>
      <w:r w:rsidRPr="00AC0AB4">
        <w:rPr>
          <w:rFonts w:ascii="Times New Roman" w:eastAsia="Lucida Sans Unicode" w:hAnsi="Times New Roman" w:cs="Times New Roman"/>
          <w:kern w:val="1"/>
          <w:lang w:val="en-US"/>
        </w:rPr>
        <w:t xml:space="preserve">.godini </w:t>
      </w:r>
      <w:r w:rsidR="00B11446" w:rsidRPr="00AC0AB4">
        <w:rPr>
          <w:rFonts w:ascii="Times New Roman" w:eastAsia="Lucida Sans Unicode" w:hAnsi="Times New Roman" w:cs="Times New Roman"/>
          <w:kern w:val="1"/>
          <w:lang w:val="en-US"/>
        </w:rPr>
        <w:t>i</w:t>
      </w:r>
      <w:r w:rsidRPr="00AC0AB4">
        <w:rPr>
          <w:rFonts w:ascii="Times New Roman" w:eastAsia="Lucida Sans Unicode" w:hAnsi="Times New Roman" w:cs="Times New Roman"/>
          <w:kern w:val="1"/>
          <w:lang w:val="en-US"/>
        </w:rPr>
        <w:t xml:space="preserve"> tijekom  3 godine koje prethode toj godini (201</w:t>
      </w:r>
      <w:r w:rsidR="00E420B5" w:rsidRPr="00AC0AB4">
        <w:rPr>
          <w:rFonts w:ascii="Times New Roman" w:eastAsia="Lucida Sans Unicode" w:hAnsi="Times New Roman" w:cs="Times New Roman"/>
          <w:kern w:val="1"/>
          <w:lang w:val="en-US"/>
        </w:rPr>
        <w:t>5</w:t>
      </w:r>
      <w:r w:rsidRPr="00AC0AB4">
        <w:rPr>
          <w:rFonts w:ascii="Times New Roman" w:eastAsia="Lucida Sans Unicode" w:hAnsi="Times New Roman" w:cs="Times New Roman"/>
          <w:kern w:val="1"/>
          <w:lang w:val="en-US"/>
        </w:rPr>
        <w:t>.,201</w:t>
      </w:r>
      <w:r w:rsidR="00E420B5" w:rsidRPr="00AC0AB4">
        <w:rPr>
          <w:rFonts w:ascii="Times New Roman" w:eastAsia="Lucida Sans Unicode" w:hAnsi="Times New Roman" w:cs="Times New Roman"/>
          <w:kern w:val="1"/>
          <w:lang w:val="en-US"/>
        </w:rPr>
        <w:t>4</w:t>
      </w:r>
      <w:r w:rsidR="00DD6739" w:rsidRPr="00AC0AB4">
        <w:rPr>
          <w:rFonts w:ascii="Times New Roman" w:eastAsia="Lucida Sans Unicode" w:hAnsi="Times New Roman" w:cs="Times New Roman"/>
          <w:kern w:val="1"/>
          <w:lang w:val="en-US"/>
        </w:rPr>
        <w:t>.i</w:t>
      </w:r>
      <w:r w:rsidRPr="00AC0AB4">
        <w:rPr>
          <w:rFonts w:ascii="Times New Roman" w:eastAsia="Lucida Sans Unicode" w:hAnsi="Times New Roman" w:cs="Times New Roman"/>
          <w:kern w:val="1"/>
          <w:lang w:val="en-US"/>
        </w:rPr>
        <w:t xml:space="preserve"> 201</w:t>
      </w:r>
      <w:r w:rsidR="00E420B5" w:rsidRPr="00AC0AB4">
        <w:rPr>
          <w:rFonts w:ascii="Times New Roman" w:eastAsia="Lucida Sans Unicode" w:hAnsi="Times New Roman" w:cs="Times New Roman"/>
          <w:kern w:val="1"/>
          <w:lang w:val="en-US"/>
        </w:rPr>
        <w:t>3</w:t>
      </w:r>
      <w:r w:rsidRPr="00AC0AB4">
        <w:rPr>
          <w:rFonts w:ascii="Times New Roman" w:eastAsia="Lucida Sans Unicode" w:hAnsi="Times New Roman" w:cs="Times New Roman"/>
          <w:kern w:val="1"/>
          <w:lang w:val="en-US"/>
        </w:rPr>
        <w:t>.)</w:t>
      </w:r>
    </w:p>
    <w:p w14:paraId="4527B0A8" w14:textId="77777777" w:rsidR="00032553" w:rsidRPr="00AC0AB4" w:rsidRDefault="00032553"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P</w:t>
      </w:r>
      <w:r w:rsidR="00B11446" w:rsidRPr="00AC0AB4">
        <w:rPr>
          <w:rFonts w:ascii="Times New Roman" w:eastAsia="Lucida Sans Unicode" w:hAnsi="Times New Roman" w:cs="Times New Roman"/>
          <w:kern w:val="1"/>
          <w:lang w:val="en-US"/>
        </w:rPr>
        <w:t>opis mora sadržavati</w:t>
      </w:r>
      <w:r w:rsidR="00BF6C8D" w:rsidRPr="00AC0AB4">
        <w:rPr>
          <w:rFonts w:ascii="Times New Roman" w:eastAsia="Lucida Sans Unicode" w:hAnsi="Times New Roman" w:cs="Times New Roman"/>
          <w:kern w:val="1"/>
          <w:lang w:val="en-US"/>
        </w:rPr>
        <w:t xml:space="preserve"> </w:t>
      </w:r>
      <w:proofErr w:type="gramStart"/>
      <w:r w:rsidR="00BF6C8D" w:rsidRPr="00AC0AB4">
        <w:rPr>
          <w:rFonts w:ascii="Times New Roman" w:eastAsia="Lucida Sans Unicode" w:hAnsi="Times New Roman" w:cs="Times New Roman"/>
          <w:kern w:val="1"/>
          <w:lang w:val="en-US"/>
        </w:rPr>
        <w:t xml:space="preserve">iznos </w:t>
      </w:r>
      <w:r w:rsidRPr="00AC0AB4">
        <w:rPr>
          <w:rFonts w:ascii="Times New Roman" w:eastAsia="Lucida Sans Unicode" w:hAnsi="Times New Roman" w:cs="Times New Roman"/>
          <w:kern w:val="1"/>
          <w:lang w:val="en-US"/>
        </w:rPr>
        <w:t>,</w:t>
      </w:r>
      <w:proofErr w:type="gramEnd"/>
      <w:r w:rsidR="00BF6C8D" w:rsidRPr="00AC0AB4">
        <w:rPr>
          <w:rFonts w:ascii="Times New Roman" w:eastAsia="Lucida Sans Unicode" w:hAnsi="Times New Roman" w:cs="Times New Roman"/>
          <w:kern w:val="1"/>
          <w:lang w:val="en-US"/>
        </w:rPr>
        <w:t xml:space="preserve"> datum</w:t>
      </w:r>
      <w:r w:rsidRPr="00AC0AB4">
        <w:rPr>
          <w:rFonts w:ascii="Times New Roman" w:eastAsia="Lucida Sans Unicode" w:hAnsi="Times New Roman" w:cs="Times New Roman"/>
          <w:kern w:val="1"/>
          <w:lang w:val="en-US"/>
        </w:rPr>
        <w:t xml:space="preserve"> izvršenja</w:t>
      </w:r>
      <w:r w:rsidR="00BF6C8D" w:rsidRPr="00AC0AB4">
        <w:rPr>
          <w:rFonts w:ascii="Times New Roman" w:eastAsia="Lucida Sans Unicode" w:hAnsi="Times New Roman" w:cs="Times New Roman"/>
          <w:kern w:val="1"/>
          <w:lang w:val="en-US"/>
        </w:rPr>
        <w:t xml:space="preserve"> , te naziv druge ugovorne strane</w:t>
      </w:r>
      <w:r w:rsidR="00B11446" w:rsidRPr="00AC0AB4">
        <w:rPr>
          <w:rFonts w:ascii="Times New Roman" w:eastAsia="Lucida Sans Unicode" w:hAnsi="Times New Roman" w:cs="Times New Roman"/>
          <w:kern w:val="1"/>
          <w:lang w:val="en-US"/>
        </w:rPr>
        <w:t xml:space="preserve"> -</w:t>
      </w:r>
      <w:r w:rsidR="00BF6C8D" w:rsidRPr="00AC0AB4">
        <w:rPr>
          <w:rFonts w:ascii="Times New Roman" w:eastAsia="Lucida Sans Unicode" w:hAnsi="Times New Roman" w:cs="Times New Roman"/>
          <w:kern w:val="1"/>
          <w:lang w:val="en-US"/>
        </w:rPr>
        <w:t>naručitelja u smislu ovog Zakona.</w:t>
      </w:r>
    </w:p>
    <w:p w14:paraId="1EB106E8" w14:textId="77777777" w:rsidR="007B3CDB" w:rsidRPr="00AC0AB4" w:rsidRDefault="007B3CDB" w:rsidP="007B3CDB">
      <w:pPr>
        <w:pStyle w:val="Odlomakpopisa"/>
        <w:widowControl w:val="0"/>
        <w:numPr>
          <w:ilvl w:val="0"/>
          <w:numId w:val="7"/>
        </w:numPr>
        <w:suppressAutoHyphens/>
        <w:spacing w:after="0" w:line="240" w:lineRule="auto"/>
        <w:rPr>
          <w:rFonts w:ascii="Times New Roman" w:eastAsia="Lucida Sans Unicode" w:hAnsi="Times New Roman" w:cs="Times New Roman"/>
          <w:b/>
          <w:kern w:val="1"/>
          <w:lang w:val="en-US"/>
        </w:rPr>
      </w:pPr>
      <w:r w:rsidRPr="00AC0AB4">
        <w:rPr>
          <w:rFonts w:ascii="Times New Roman" w:eastAsia="Lucida Sans Unicode" w:hAnsi="Times New Roman" w:cs="Times New Roman"/>
          <w:b/>
          <w:kern w:val="1"/>
          <w:lang w:val="en-US"/>
        </w:rPr>
        <w:t>Potvrde druge ugovorne strane</w:t>
      </w:r>
    </w:p>
    <w:p w14:paraId="0862BF03" w14:textId="77777777" w:rsidR="00032553" w:rsidRPr="00AC0AB4" w:rsidRDefault="00B11446"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Ako je druga ugovorna strana naručitelj u smislu Zakona o javnoj nabavi,</w:t>
      </w:r>
      <w:r w:rsidR="00032553" w:rsidRPr="00AC0AB4">
        <w:rPr>
          <w:rFonts w:ascii="Times New Roman" w:eastAsia="Lucida Sans Unicode" w:hAnsi="Times New Roman" w:cs="Times New Roman"/>
          <w:kern w:val="1"/>
          <w:lang w:val="en-US"/>
        </w:rPr>
        <w:t xml:space="preserve"> </w:t>
      </w:r>
      <w:r w:rsidRPr="00AC0AB4">
        <w:rPr>
          <w:rFonts w:ascii="Times New Roman" w:eastAsia="Lucida Sans Unicode" w:hAnsi="Times New Roman" w:cs="Times New Roman"/>
          <w:kern w:val="1"/>
          <w:lang w:val="en-US"/>
        </w:rPr>
        <w:t>p</w:t>
      </w:r>
      <w:r w:rsidR="00BF6C8D" w:rsidRPr="00AC0AB4">
        <w:rPr>
          <w:rFonts w:ascii="Times New Roman" w:eastAsia="Lucida Sans Unicode" w:hAnsi="Times New Roman" w:cs="Times New Roman"/>
          <w:kern w:val="1"/>
          <w:lang w:val="en-US"/>
        </w:rPr>
        <w:t xml:space="preserve">opisu se </w:t>
      </w:r>
      <w:proofErr w:type="gramStart"/>
      <w:r w:rsidR="00BF6C8D" w:rsidRPr="00AC0AB4">
        <w:rPr>
          <w:rFonts w:ascii="Times New Roman" w:eastAsia="Lucida Sans Unicode" w:hAnsi="Times New Roman" w:cs="Times New Roman"/>
          <w:kern w:val="1"/>
          <w:lang w:val="en-US"/>
        </w:rPr>
        <w:t>prilažu  potvrde</w:t>
      </w:r>
      <w:proofErr w:type="gramEnd"/>
      <w:r w:rsidR="00BF6C8D" w:rsidRPr="00AC0AB4">
        <w:rPr>
          <w:rFonts w:ascii="Times New Roman" w:eastAsia="Lucida Sans Unicode" w:hAnsi="Times New Roman" w:cs="Times New Roman"/>
          <w:kern w:val="1"/>
          <w:lang w:val="en-US"/>
        </w:rPr>
        <w:t xml:space="preserve"> druge ugovorne strane o uredno ispunjenim ugovorima, potpisane i ovjerene od tog naručitelja</w:t>
      </w:r>
      <w:r w:rsidRPr="00AC0AB4">
        <w:rPr>
          <w:rFonts w:ascii="Times New Roman" w:eastAsia="Lucida Sans Unicode" w:hAnsi="Times New Roman" w:cs="Times New Roman"/>
          <w:kern w:val="1"/>
          <w:lang w:val="en-US"/>
        </w:rPr>
        <w:t>, a u nedostatku iste vrijedi izjava gospodarskog subjekta uz dokaz da je potvrda zatražena.</w:t>
      </w:r>
    </w:p>
    <w:p w14:paraId="4F468991" w14:textId="77777777" w:rsidR="00032553" w:rsidRPr="00AC0AB4" w:rsidRDefault="00032553" w:rsidP="00032553">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Ponuditelj mora dostaviti </w:t>
      </w:r>
      <w:r w:rsidRPr="00AC0AB4">
        <w:rPr>
          <w:rFonts w:ascii="Times New Roman" w:eastAsia="Lucida Sans Unicode" w:hAnsi="Times New Roman" w:cs="Times New Roman"/>
          <w:b/>
          <w:kern w:val="1"/>
          <w:lang w:val="en-US"/>
        </w:rPr>
        <w:t>minimalno jednu potvrdu</w:t>
      </w:r>
      <w:r w:rsidRPr="00AC0AB4">
        <w:rPr>
          <w:rFonts w:ascii="Times New Roman" w:eastAsia="Lucida Sans Unicode" w:hAnsi="Times New Roman" w:cs="Times New Roman"/>
          <w:kern w:val="1"/>
          <w:lang w:val="en-US"/>
        </w:rPr>
        <w:t xml:space="preserve"> za isporuke istih ili sličnih roba predmetu nabave u visini procijenjene vrijednosti </w:t>
      </w:r>
      <w:proofErr w:type="gramStart"/>
      <w:r w:rsidRPr="00AC0AB4">
        <w:rPr>
          <w:rFonts w:ascii="Times New Roman" w:eastAsia="Lucida Sans Unicode" w:hAnsi="Times New Roman" w:cs="Times New Roman"/>
          <w:kern w:val="1"/>
          <w:lang w:val="en-US"/>
        </w:rPr>
        <w:t xml:space="preserve">ili </w:t>
      </w:r>
      <w:r w:rsidRPr="00AC0AB4">
        <w:rPr>
          <w:rFonts w:ascii="Times New Roman" w:eastAsia="Lucida Sans Unicode" w:hAnsi="Times New Roman" w:cs="Times New Roman"/>
          <w:b/>
          <w:kern w:val="1"/>
          <w:lang w:val="en-US"/>
        </w:rPr>
        <w:t xml:space="preserve"> više</w:t>
      </w:r>
      <w:proofErr w:type="gramEnd"/>
      <w:r w:rsidRPr="00AC0AB4">
        <w:rPr>
          <w:rFonts w:ascii="Times New Roman" w:eastAsia="Lucida Sans Unicode" w:hAnsi="Times New Roman" w:cs="Times New Roman"/>
          <w:b/>
          <w:kern w:val="1"/>
          <w:lang w:val="en-US"/>
        </w:rPr>
        <w:t xml:space="preserve"> potvrda</w:t>
      </w:r>
      <w:r w:rsidRPr="00AC0AB4">
        <w:rPr>
          <w:rFonts w:ascii="Times New Roman" w:eastAsia="Lucida Sans Unicode" w:hAnsi="Times New Roman" w:cs="Times New Roman"/>
          <w:kern w:val="1"/>
          <w:lang w:val="en-US"/>
        </w:rPr>
        <w:t xml:space="preserve">  čiji zbrojeni iznos mora biti najmanje u visini procijenjene vrijednosti nabave ovog postupka.</w:t>
      </w:r>
    </w:p>
    <w:p w14:paraId="60185159" w14:textId="77777777" w:rsidR="00032553" w:rsidRPr="00AC0AB4" w:rsidRDefault="00032553" w:rsidP="00BF6C8D">
      <w:pPr>
        <w:widowControl w:val="0"/>
        <w:suppressAutoHyphens/>
        <w:spacing w:after="0" w:line="240" w:lineRule="auto"/>
        <w:rPr>
          <w:rFonts w:ascii="Times New Roman" w:eastAsia="Lucida Sans Unicode" w:hAnsi="Times New Roman" w:cs="Times New Roman"/>
          <w:kern w:val="1"/>
          <w:lang w:val="en-US"/>
        </w:rPr>
      </w:pPr>
    </w:p>
    <w:p w14:paraId="1FF59CB9" w14:textId="77777777" w:rsidR="00BF6C8D" w:rsidRPr="00AC0AB4" w:rsidRDefault="00B11446"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Ako je potrebno, Naručitelj može izravno </w:t>
      </w:r>
      <w:proofErr w:type="gramStart"/>
      <w:r w:rsidRPr="00AC0AB4">
        <w:rPr>
          <w:rFonts w:ascii="Times New Roman" w:eastAsia="Lucida Sans Unicode" w:hAnsi="Times New Roman" w:cs="Times New Roman"/>
          <w:kern w:val="1"/>
          <w:lang w:val="en-US"/>
        </w:rPr>
        <w:t>od</w:t>
      </w:r>
      <w:proofErr w:type="gramEnd"/>
      <w:r w:rsidRPr="00AC0AB4">
        <w:rPr>
          <w:rFonts w:ascii="Times New Roman" w:eastAsia="Lucida Sans Unicode" w:hAnsi="Times New Roman" w:cs="Times New Roman"/>
          <w:kern w:val="1"/>
          <w:lang w:val="en-US"/>
        </w:rPr>
        <w:t xml:space="preserve"> druge ugovorne strane zatražiti provjeru istinitosti potvrde ili u primjerenom roku zatražiti izvornike ili ovjerene preslike istih.</w:t>
      </w:r>
      <w:r w:rsidR="00BF6C8D" w:rsidRPr="00AC0AB4">
        <w:rPr>
          <w:rFonts w:ascii="Times New Roman" w:eastAsia="Lucida Sans Unicode" w:hAnsi="Times New Roman" w:cs="Times New Roman"/>
          <w:kern w:val="1"/>
          <w:lang w:val="en-US"/>
        </w:rPr>
        <w:t xml:space="preserve"> </w:t>
      </w:r>
    </w:p>
    <w:p w14:paraId="2C8A336F"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b/>
          <w:kern w:val="1"/>
          <w:lang w:val="en-US"/>
        </w:rPr>
      </w:pPr>
      <w:r w:rsidRPr="00AC0AB4">
        <w:rPr>
          <w:rFonts w:ascii="Times New Roman" w:eastAsia="Lucida Sans Unicode" w:hAnsi="Times New Roman" w:cs="Times New Roman"/>
          <w:b/>
          <w:kern w:val="1"/>
          <w:lang w:val="en-US"/>
        </w:rPr>
        <w:t>Dokumenat kojim se dokazuje:</w:t>
      </w:r>
    </w:p>
    <w:p w14:paraId="4CE3F514" w14:textId="77777777" w:rsidR="00BF6C8D" w:rsidRPr="00AC0AB4" w:rsidRDefault="00BF6C8D" w:rsidP="00BF6C8D">
      <w:pPr>
        <w:widowControl w:val="0"/>
        <w:numPr>
          <w:ilvl w:val="0"/>
          <w:numId w:val="7"/>
        </w:numPr>
        <w:suppressAutoHyphens/>
        <w:spacing w:after="0" w:line="240" w:lineRule="auto"/>
        <w:contextualSpacing/>
        <w:rPr>
          <w:rFonts w:ascii="Times New Roman" w:eastAsia="Lucida Sans Unicode" w:hAnsi="Times New Roman" w:cs="Times New Roman"/>
          <w:kern w:val="1"/>
          <w:lang w:val="en-US"/>
        </w:rPr>
      </w:pPr>
      <w:proofErr w:type="gramStart"/>
      <w:r w:rsidRPr="00AC0AB4">
        <w:rPr>
          <w:rFonts w:ascii="Times New Roman" w:eastAsia="Lucida Sans Unicode" w:hAnsi="Times New Roman" w:cs="Times New Roman"/>
          <w:b/>
          <w:kern w:val="1"/>
          <w:lang w:val="en-US"/>
        </w:rPr>
        <w:t>popis</w:t>
      </w:r>
      <w:r w:rsidR="00032553" w:rsidRPr="00AC0AB4">
        <w:rPr>
          <w:rFonts w:ascii="Times New Roman" w:eastAsia="Lucida Sans Unicode" w:hAnsi="Times New Roman" w:cs="Times New Roman"/>
          <w:kern w:val="1"/>
          <w:lang w:val="en-US"/>
        </w:rPr>
        <w:t xml:space="preserve"> </w:t>
      </w:r>
      <w:r w:rsidRPr="00AC0AB4">
        <w:rPr>
          <w:rFonts w:ascii="Times New Roman" w:eastAsia="Lucida Sans Unicode" w:hAnsi="Times New Roman" w:cs="Times New Roman"/>
          <w:kern w:val="1"/>
          <w:lang w:val="en-US"/>
        </w:rPr>
        <w:t xml:space="preserve"> ugovora</w:t>
      </w:r>
      <w:proofErr w:type="gramEnd"/>
      <w:r w:rsidRPr="00AC0AB4">
        <w:rPr>
          <w:rFonts w:ascii="Times New Roman" w:eastAsia="Lucida Sans Unicode" w:hAnsi="Times New Roman" w:cs="Times New Roman"/>
          <w:kern w:val="1"/>
          <w:lang w:val="en-US"/>
        </w:rPr>
        <w:t xml:space="preserve"> sukladno traženim karakteristikama iz točke 4.4.1. ove </w:t>
      </w:r>
      <w:r w:rsidRPr="00AC0AB4">
        <w:rPr>
          <w:rFonts w:ascii="Times New Roman" w:eastAsia="Lucida Sans Unicode" w:hAnsi="Times New Roman" w:cs="Times New Roman"/>
          <w:kern w:val="1"/>
          <w:lang w:val="en-US"/>
        </w:rPr>
        <w:lastRenderedPageBreak/>
        <w:t>dokumentacije,Ponuditelj izrađuje,</w:t>
      </w:r>
      <w:r w:rsidR="00032553" w:rsidRPr="00AC0AB4">
        <w:rPr>
          <w:rFonts w:ascii="Times New Roman" w:eastAsia="Lucida Sans Unicode" w:hAnsi="Times New Roman" w:cs="Times New Roman"/>
          <w:kern w:val="1"/>
          <w:lang w:val="en-US"/>
        </w:rPr>
        <w:t xml:space="preserve"> </w:t>
      </w:r>
      <w:r w:rsidRPr="00AC0AB4">
        <w:rPr>
          <w:rFonts w:ascii="Times New Roman" w:eastAsia="Lucida Sans Unicode" w:hAnsi="Times New Roman" w:cs="Times New Roman"/>
          <w:kern w:val="1"/>
          <w:lang w:val="en-US"/>
        </w:rPr>
        <w:t>potpisuje i žigom ovjerava,</w:t>
      </w:r>
    </w:p>
    <w:p w14:paraId="603DCC3E" w14:textId="77777777" w:rsidR="00BF6C8D" w:rsidRPr="00AC0AB4" w:rsidRDefault="00BF6C8D" w:rsidP="00BF6C8D">
      <w:pPr>
        <w:widowControl w:val="0"/>
        <w:numPr>
          <w:ilvl w:val="0"/>
          <w:numId w:val="7"/>
        </w:numPr>
        <w:suppressAutoHyphens/>
        <w:spacing w:after="0" w:line="240" w:lineRule="auto"/>
        <w:contextualSpacing/>
        <w:rPr>
          <w:rFonts w:ascii="Times New Roman" w:eastAsia="Lucida Sans Unicode" w:hAnsi="Times New Roman" w:cs="Times New Roman"/>
          <w:kern w:val="1"/>
          <w:lang w:val="en-US"/>
        </w:rPr>
      </w:pPr>
      <w:r w:rsidRPr="00AC0AB4">
        <w:rPr>
          <w:rFonts w:ascii="Times New Roman" w:eastAsia="Lucida Sans Unicode" w:hAnsi="Times New Roman" w:cs="Times New Roman"/>
          <w:b/>
          <w:kern w:val="1"/>
          <w:lang w:val="en-US"/>
        </w:rPr>
        <w:t>Potvrde o uredno izvršenim ugovorima</w:t>
      </w:r>
      <w:r w:rsidRPr="00AC0AB4">
        <w:rPr>
          <w:rFonts w:ascii="Times New Roman" w:eastAsia="Lucida Sans Unicode" w:hAnsi="Times New Roman" w:cs="Times New Roman"/>
          <w:kern w:val="1"/>
          <w:lang w:val="en-US"/>
        </w:rPr>
        <w:t xml:space="preserve"> izdaje, potpisuje i žigom ovjerava druga ugovorna strana, a moraju sadržavati :</w:t>
      </w:r>
    </w:p>
    <w:p w14:paraId="3DD14768" w14:textId="77777777" w:rsidR="00BF6C8D" w:rsidRPr="00AC0AB4" w:rsidRDefault="00BF6C8D" w:rsidP="00BF6C8D">
      <w:pPr>
        <w:widowControl w:val="0"/>
        <w:numPr>
          <w:ilvl w:val="0"/>
          <w:numId w:val="4"/>
        </w:numPr>
        <w:suppressAutoHyphens/>
        <w:spacing w:after="0" w:line="240" w:lineRule="auto"/>
        <w:contextualSpacing/>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naziv i sjedište  ugovornih strana; </w:t>
      </w:r>
    </w:p>
    <w:p w14:paraId="20AD354D" w14:textId="77777777" w:rsidR="00BF6C8D" w:rsidRPr="00AC0AB4" w:rsidRDefault="00BF6C8D" w:rsidP="00BF6C8D">
      <w:pPr>
        <w:widowControl w:val="0"/>
        <w:numPr>
          <w:ilvl w:val="0"/>
          <w:numId w:val="4"/>
        </w:numPr>
        <w:suppressAutoHyphens/>
        <w:spacing w:after="0" w:line="240" w:lineRule="auto"/>
        <w:contextualSpacing/>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predmet ugovora;</w:t>
      </w:r>
    </w:p>
    <w:p w14:paraId="2FE2A09E" w14:textId="77777777" w:rsidR="00BF6C8D" w:rsidRPr="00AC0AB4" w:rsidRDefault="00BF6C8D" w:rsidP="00BF6C8D">
      <w:pPr>
        <w:widowControl w:val="0"/>
        <w:numPr>
          <w:ilvl w:val="0"/>
          <w:numId w:val="4"/>
        </w:numPr>
        <w:suppressAutoHyphens/>
        <w:spacing w:after="0" w:line="240" w:lineRule="auto"/>
        <w:contextualSpacing/>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vrijednost ugovora;</w:t>
      </w:r>
    </w:p>
    <w:p w14:paraId="2438987B" w14:textId="77777777" w:rsidR="00BF6C8D" w:rsidRPr="00AC0AB4" w:rsidRDefault="00BF6C8D" w:rsidP="00BF6C8D">
      <w:pPr>
        <w:widowControl w:val="0"/>
        <w:numPr>
          <w:ilvl w:val="0"/>
          <w:numId w:val="4"/>
        </w:numPr>
        <w:suppressAutoHyphens/>
        <w:spacing w:after="0" w:line="240" w:lineRule="auto"/>
        <w:contextualSpacing/>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datum i mjesto izvršenja ugovora  </w:t>
      </w:r>
    </w:p>
    <w:p w14:paraId="2A3E5A50" w14:textId="77777777" w:rsidR="00BF6C8D" w:rsidRPr="00AC0AB4" w:rsidRDefault="00BF6C8D" w:rsidP="00BF6C8D">
      <w:pPr>
        <w:widowControl w:val="0"/>
        <w:numPr>
          <w:ilvl w:val="0"/>
          <w:numId w:val="4"/>
        </w:numPr>
        <w:suppressAutoHyphens/>
        <w:spacing w:after="0" w:line="240" w:lineRule="auto"/>
        <w:contextualSpacing/>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navod je li isporuka roba uredno izvršena </w:t>
      </w:r>
    </w:p>
    <w:p w14:paraId="351B684F"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U nedostatku iste / u slučaju da se takva potvrda iz objektivnih </w:t>
      </w:r>
      <w:proofErr w:type="gramStart"/>
      <w:r w:rsidRPr="00AC0AB4">
        <w:rPr>
          <w:rFonts w:ascii="Times New Roman" w:eastAsia="Lucida Sans Unicode" w:hAnsi="Times New Roman" w:cs="Times New Roman"/>
          <w:kern w:val="1"/>
          <w:lang w:val="en-US"/>
        </w:rPr>
        <w:t>razloga  ne</w:t>
      </w:r>
      <w:proofErr w:type="gramEnd"/>
      <w:r w:rsidRPr="00AC0AB4">
        <w:rPr>
          <w:rFonts w:ascii="Times New Roman" w:eastAsia="Lucida Sans Unicode" w:hAnsi="Times New Roman" w:cs="Times New Roman"/>
          <w:kern w:val="1"/>
          <w:lang w:val="en-US"/>
        </w:rPr>
        <w:t xml:space="preserve"> može dobiti od druge ugovorne strane/ vrijedi </w:t>
      </w:r>
      <w:r w:rsidRPr="00AC0AB4">
        <w:rPr>
          <w:rFonts w:ascii="Times New Roman" w:eastAsia="Lucida Sans Unicode" w:hAnsi="Times New Roman" w:cs="Times New Roman"/>
          <w:b/>
          <w:kern w:val="1"/>
          <w:lang w:val="en-US"/>
        </w:rPr>
        <w:t>izjava</w:t>
      </w:r>
      <w:r w:rsidRPr="00AC0AB4">
        <w:rPr>
          <w:rFonts w:ascii="Times New Roman" w:eastAsia="Lucida Sans Unicode" w:hAnsi="Times New Roman" w:cs="Times New Roman"/>
          <w:kern w:val="1"/>
          <w:lang w:val="en-US"/>
        </w:rPr>
        <w:t xml:space="preserve"> gospodarskog subjekta – ponuditelja o uredno izvršenim obvezama , uz dokaz da je potvrda zatražena.</w:t>
      </w:r>
    </w:p>
    <w:p w14:paraId="777D6FD8"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Ako je potrebno, naručitelj može izravno od druge ugovorne strane zatražiti provjeru istinitosti potvrde</w:t>
      </w:r>
      <w:proofErr w:type="gramStart"/>
      <w:r w:rsidRPr="00AC0AB4">
        <w:rPr>
          <w:rFonts w:ascii="Times New Roman" w:eastAsia="Lucida Sans Unicode" w:hAnsi="Times New Roman" w:cs="Times New Roman"/>
          <w:kern w:val="1"/>
          <w:lang w:val="en-US"/>
        </w:rPr>
        <w:t>,ili</w:t>
      </w:r>
      <w:proofErr w:type="gramEnd"/>
      <w:r w:rsidRPr="00AC0AB4">
        <w:rPr>
          <w:rFonts w:ascii="Times New Roman" w:eastAsia="Lucida Sans Unicode" w:hAnsi="Times New Roman" w:cs="Times New Roman"/>
          <w:kern w:val="1"/>
          <w:lang w:val="en-US"/>
        </w:rPr>
        <w:t xml:space="preserve"> u primjerenom roku zatražiti izvornike ili ovjerene preslike tih potvrda.</w:t>
      </w:r>
    </w:p>
    <w:p w14:paraId="2238A6CF" w14:textId="77777777" w:rsidR="00F9270B" w:rsidRPr="00AC0AB4" w:rsidRDefault="00F9270B" w:rsidP="00BF6C8D">
      <w:pPr>
        <w:widowControl w:val="0"/>
        <w:suppressAutoHyphens/>
        <w:spacing w:after="0" w:line="240" w:lineRule="auto"/>
        <w:rPr>
          <w:rFonts w:ascii="Times New Roman" w:eastAsia="Lucida Sans Unicode" w:hAnsi="Times New Roman" w:cs="Times New Roman"/>
          <w:kern w:val="1"/>
          <w:lang w:val="en-US"/>
        </w:rPr>
      </w:pPr>
    </w:p>
    <w:p w14:paraId="7264180E" w14:textId="77777777" w:rsidR="00385734" w:rsidRPr="00AC0AB4" w:rsidRDefault="00385734" w:rsidP="00F9270B">
      <w:pPr>
        <w:widowControl w:val="0"/>
        <w:suppressAutoHyphens/>
        <w:spacing w:after="0" w:line="240" w:lineRule="auto"/>
        <w:rPr>
          <w:rFonts w:ascii="Times New Roman" w:eastAsia="Lucida Sans Unicode" w:hAnsi="Times New Roman" w:cs="Times New Roman"/>
          <w:kern w:val="1"/>
          <w:lang w:val="en-US"/>
        </w:rPr>
      </w:pPr>
    </w:p>
    <w:p w14:paraId="04FBCE85" w14:textId="77777777" w:rsidR="00A11CDF" w:rsidRPr="00AC0AB4" w:rsidRDefault="00A11CDF" w:rsidP="00F9270B">
      <w:pPr>
        <w:widowControl w:val="0"/>
        <w:suppressAutoHyphens/>
        <w:spacing w:after="0" w:line="240" w:lineRule="auto"/>
        <w:rPr>
          <w:rFonts w:ascii="Times New Roman" w:eastAsia="Lucida Sans Unicode" w:hAnsi="Times New Roman" w:cs="Times New Roman"/>
          <w:b/>
          <w:kern w:val="1"/>
          <w:lang w:val="en-US"/>
        </w:rPr>
      </w:pPr>
      <w:r w:rsidRPr="00AC0AB4">
        <w:rPr>
          <w:rFonts w:ascii="Times New Roman" w:eastAsia="Lucida Sans Unicode" w:hAnsi="Times New Roman" w:cs="Times New Roman"/>
          <w:b/>
          <w:kern w:val="1"/>
          <w:lang w:val="en-US"/>
        </w:rPr>
        <w:t xml:space="preserve">4.4.3. </w:t>
      </w:r>
      <w:r w:rsidR="007B3CDB" w:rsidRPr="00AC0AB4">
        <w:rPr>
          <w:rFonts w:ascii="Times New Roman" w:eastAsia="Lucida Sans Unicode" w:hAnsi="Times New Roman" w:cs="Times New Roman"/>
          <w:b/>
          <w:kern w:val="1"/>
          <w:lang w:val="en-US"/>
        </w:rPr>
        <w:t>I</w:t>
      </w:r>
      <w:r w:rsidRPr="00AC0AB4">
        <w:rPr>
          <w:rFonts w:ascii="Times New Roman" w:eastAsia="Lucida Sans Unicode" w:hAnsi="Times New Roman" w:cs="Times New Roman"/>
          <w:b/>
          <w:kern w:val="1"/>
          <w:lang w:val="en-US"/>
        </w:rPr>
        <w:t>zvorn</w:t>
      </w:r>
      <w:r w:rsidR="007B3CDB" w:rsidRPr="00AC0AB4">
        <w:rPr>
          <w:rFonts w:ascii="Times New Roman" w:eastAsia="Lucida Sans Unicode" w:hAnsi="Times New Roman" w:cs="Times New Roman"/>
          <w:b/>
          <w:kern w:val="1"/>
          <w:lang w:val="en-US"/>
        </w:rPr>
        <w:t>a</w:t>
      </w:r>
      <w:r w:rsidRPr="00AC0AB4">
        <w:rPr>
          <w:rFonts w:ascii="Times New Roman" w:eastAsia="Lucida Sans Unicode" w:hAnsi="Times New Roman" w:cs="Times New Roman"/>
          <w:b/>
          <w:kern w:val="1"/>
          <w:lang w:val="en-US"/>
        </w:rPr>
        <w:t>/originaln</w:t>
      </w:r>
      <w:r w:rsidR="007B3CDB" w:rsidRPr="00AC0AB4">
        <w:rPr>
          <w:rFonts w:ascii="Times New Roman" w:eastAsia="Lucida Sans Unicode" w:hAnsi="Times New Roman" w:cs="Times New Roman"/>
          <w:b/>
          <w:kern w:val="1"/>
          <w:lang w:val="en-US"/>
        </w:rPr>
        <w:t>a</w:t>
      </w:r>
      <w:r w:rsidRPr="00AC0AB4">
        <w:rPr>
          <w:rFonts w:ascii="Times New Roman" w:eastAsia="Lucida Sans Unicode" w:hAnsi="Times New Roman" w:cs="Times New Roman"/>
          <w:b/>
          <w:kern w:val="1"/>
          <w:lang w:val="en-US"/>
        </w:rPr>
        <w:t xml:space="preserve"> tehničke dokumentacije proizvođača obavezno dostavljena </w:t>
      </w:r>
      <w:proofErr w:type="gramStart"/>
      <w:r w:rsidRPr="00AC0AB4">
        <w:rPr>
          <w:rFonts w:ascii="Times New Roman" w:eastAsia="Lucida Sans Unicode" w:hAnsi="Times New Roman" w:cs="Times New Roman"/>
          <w:b/>
          <w:kern w:val="1"/>
          <w:lang w:val="en-US"/>
        </w:rPr>
        <w:t>na</w:t>
      </w:r>
      <w:proofErr w:type="gramEnd"/>
      <w:r w:rsidRPr="00AC0AB4">
        <w:rPr>
          <w:rFonts w:ascii="Times New Roman" w:eastAsia="Lucida Sans Unicode" w:hAnsi="Times New Roman" w:cs="Times New Roman"/>
          <w:b/>
          <w:kern w:val="1"/>
          <w:lang w:val="en-US"/>
        </w:rPr>
        <w:t xml:space="preserve"> hrvatskom jeziku.</w:t>
      </w:r>
    </w:p>
    <w:p w14:paraId="4B2E7A7D" w14:textId="77777777" w:rsidR="00A11CDF" w:rsidRPr="00AC0AB4" w:rsidRDefault="00A11CDF" w:rsidP="00F9270B">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Pod pojmom </w:t>
      </w:r>
      <w:proofErr w:type="gramStart"/>
      <w:r w:rsidRPr="00AC0AB4">
        <w:rPr>
          <w:rFonts w:ascii="Times New Roman" w:eastAsia="Lucida Sans Unicode" w:hAnsi="Times New Roman" w:cs="Times New Roman"/>
          <w:kern w:val="1"/>
          <w:lang w:val="en-US"/>
        </w:rPr>
        <w:t>“ izvorna</w:t>
      </w:r>
      <w:proofErr w:type="gramEnd"/>
      <w:r w:rsidRPr="00AC0AB4">
        <w:rPr>
          <w:rFonts w:ascii="Times New Roman" w:eastAsia="Lucida Sans Unicode" w:hAnsi="Times New Roman" w:cs="Times New Roman"/>
          <w:kern w:val="1"/>
          <w:lang w:val="en-US"/>
        </w:rPr>
        <w:t xml:space="preserve"> tehnička dokumentacija proizvođača” Naručitelj podrazumijeva sveukupnu dokumentaciju proizvođača koja sadrži sve tehničke podatke za dokazivanje s</w:t>
      </w:r>
      <w:r w:rsidR="00801960" w:rsidRPr="00AC0AB4">
        <w:rPr>
          <w:rFonts w:ascii="Times New Roman" w:eastAsia="Lucida Sans Unicode" w:hAnsi="Times New Roman" w:cs="Times New Roman"/>
          <w:kern w:val="1"/>
          <w:lang w:val="en-US"/>
        </w:rPr>
        <w:t>u</w:t>
      </w:r>
      <w:r w:rsidRPr="00AC0AB4">
        <w:rPr>
          <w:rFonts w:ascii="Times New Roman" w:eastAsia="Lucida Sans Unicode" w:hAnsi="Times New Roman" w:cs="Times New Roman"/>
          <w:kern w:val="1"/>
          <w:lang w:val="en-US"/>
        </w:rPr>
        <w:t>kladnosti ponuđenog proizvoda s tehničkim zahtjevima Naručitelja.</w:t>
      </w:r>
    </w:p>
    <w:p w14:paraId="511DF3C3" w14:textId="5A3A0018" w:rsidR="00A11CDF" w:rsidRPr="00AC0AB4" w:rsidRDefault="00A11CDF" w:rsidP="00F9270B">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U dostavljenoj dokumentaciji moraju obavezno biti </w:t>
      </w:r>
      <w:r w:rsidR="00801960" w:rsidRPr="00AC0AB4">
        <w:rPr>
          <w:rFonts w:ascii="Times New Roman" w:eastAsia="Lucida Sans Unicode" w:hAnsi="Times New Roman" w:cs="Times New Roman"/>
          <w:kern w:val="1"/>
          <w:lang w:val="en-US"/>
        </w:rPr>
        <w:t>i</w:t>
      </w:r>
      <w:r w:rsidRPr="00AC0AB4">
        <w:rPr>
          <w:rFonts w:ascii="Times New Roman" w:eastAsia="Lucida Sans Unicode" w:hAnsi="Times New Roman" w:cs="Times New Roman"/>
          <w:kern w:val="1"/>
          <w:lang w:val="en-US"/>
        </w:rPr>
        <w:t xml:space="preserve"> korisničke upute </w:t>
      </w:r>
      <w:r w:rsidR="003E1D3D" w:rsidRPr="00AC0AB4">
        <w:rPr>
          <w:rFonts w:ascii="Times New Roman" w:eastAsia="Lucida Sans Unicode" w:hAnsi="Times New Roman" w:cs="Times New Roman"/>
          <w:kern w:val="1"/>
          <w:lang w:val="en-US"/>
        </w:rPr>
        <w:t>predmetnih radio modula i programske podrške sustava za daljinsko očitanje</w:t>
      </w:r>
      <w:r w:rsidR="007B3CDB" w:rsidRPr="00AC0AB4">
        <w:rPr>
          <w:rFonts w:ascii="Times New Roman" w:eastAsia="Lucida Sans Unicode" w:hAnsi="Times New Roman" w:cs="Times New Roman"/>
          <w:kern w:val="1"/>
          <w:lang w:val="en-US"/>
        </w:rPr>
        <w:t xml:space="preserve"> </w:t>
      </w:r>
      <w:proofErr w:type="gramStart"/>
      <w:r w:rsidR="007B3CDB" w:rsidRPr="00AC0AB4">
        <w:rPr>
          <w:rFonts w:ascii="Times New Roman" w:eastAsia="Lucida Sans Unicode" w:hAnsi="Times New Roman" w:cs="Times New Roman"/>
          <w:kern w:val="1"/>
          <w:lang w:val="en-US"/>
        </w:rPr>
        <w:t>na</w:t>
      </w:r>
      <w:proofErr w:type="gramEnd"/>
      <w:r w:rsidR="007B3CDB" w:rsidRPr="00AC0AB4">
        <w:rPr>
          <w:rFonts w:ascii="Times New Roman" w:eastAsia="Lucida Sans Unicode" w:hAnsi="Times New Roman" w:cs="Times New Roman"/>
          <w:kern w:val="1"/>
          <w:lang w:val="en-US"/>
        </w:rPr>
        <w:t xml:space="preserve"> hrvatskom jeziku.</w:t>
      </w:r>
    </w:p>
    <w:p w14:paraId="051D5E54" w14:textId="77777777" w:rsidR="00A11CDF" w:rsidRPr="00AC0AB4" w:rsidRDefault="00A11CDF" w:rsidP="00F9270B">
      <w:pPr>
        <w:widowControl w:val="0"/>
        <w:suppressAutoHyphens/>
        <w:spacing w:after="0" w:line="240" w:lineRule="auto"/>
        <w:rPr>
          <w:rFonts w:ascii="Times New Roman" w:eastAsia="Lucida Sans Unicode" w:hAnsi="Times New Roman" w:cs="Times New Roman"/>
          <w:kern w:val="1"/>
          <w:lang w:val="en-US"/>
        </w:rPr>
      </w:pPr>
    </w:p>
    <w:p w14:paraId="52B871DD" w14:textId="77777777" w:rsidR="000A6AF5" w:rsidRPr="00AC0AB4" w:rsidRDefault="000A6AF5" w:rsidP="00F9270B">
      <w:pPr>
        <w:widowControl w:val="0"/>
        <w:suppressAutoHyphens/>
        <w:spacing w:after="0" w:line="240" w:lineRule="auto"/>
        <w:rPr>
          <w:rFonts w:ascii="Times New Roman" w:eastAsia="Lucida Sans Unicode" w:hAnsi="Times New Roman" w:cs="Times New Roman"/>
          <w:kern w:val="1"/>
          <w:lang w:val="en-US"/>
        </w:rPr>
      </w:pPr>
    </w:p>
    <w:p w14:paraId="08F511B7" w14:textId="77777777" w:rsidR="000A6AF5" w:rsidRPr="00AC0AB4" w:rsidRDefault="000A6AF5" w:rsidP="00F9270B">
      <w:pPr>
        <w:widowControl w:val="0"/>
        <w:suppressAutoHyphens/>
        <w:spacing w:after="0" w:line="240" w:lineRule="auto"/>
        <w:rPr>
          <w:rFonts w:ascii="Times New Roman" w:eastAsia="Lucida Sans Unicode" w:hAnsi="Times New Roman" w:cs="Times New Roman"/>
          <w:b/>
          <w:kern w:val="1"/>
          <w:lang w:val="en-US"/>
        </w:rPr>
      </w:pPr>
      <w:r w:rsidRPr="00AC0AB4">
        <w:rPr>
          <w:rFonts w:ascii="Times New Roman" w:eastAsia="Lucida Sans Unicode" w:hAnsi="Times New Roman" w:cs="Times New Roman"/>
          <w:b/>
          <w:kern w:val="1"/>
          <w:lang w:val="en-US"/>
        </w:rPr>
        <w:t>4.4.4. Izjave proizvođača ponuđene opreme za daljinsko očitanje</w:t>
      </w:r>
    </w:p>
    <w:p w14:paraId="3CB55892" w14:textId="77777777" w:rsidR="000A6AF5" w:rsidRPr="00AC0AB4" w:rsidRDefault="00526C87" w:rsidP="00F9270B">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U svrhu osiguranja nesmetanog rada sustava daljinskog očitanja koji je predmet ovog nadmetanja, p</w:t>
      </w:r>
      <w:r w:rsidR="000A6AF5" w:rsidRPr="00AC0AB4">
        <w:rPr>
          <w:rFonts w:ascii="Times New Roman" w:eastAsia="Lucida Sans Unicode" w:hAnsi="Times New Roman" w:cs="Times New Roman"/>
          <w:kern w:val="1"/>
          <w:lang w:val="en-US"/>
        </w:rPr>
        <w:t>onuditelj mora priložiti sljedeće izjave:</w:t>
      </w:r>
    </w:p>
    <w:p w14:paraId="1413B0A2" w14:textId="6FE2E1C9" w:rsidR="000A6AF5" w:rsidRPr="00AC0AB4" w:rsidRDefault="000A6AF5" w:rsidP="000A6AF5">
      <w:pPr>
        <w:pStyle w:val="Odlomakpopisa"/>
        <w:widowControl w:val="0"/>
        <w:numPr>
          <w:ilvl w:val="0"/>
          <w:numId w:val="7"/>
        </w:numPr>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Izjava proizvođača ponuđenih radijskih modula</w:t>
      </w:r>
      <w:r w:rsidR="0041437C" w:rsidRPr="00AC0AB4">
        <w:rPr>
          <w:rFonts w:ascii="Times New Roman" w:eastAsia="Lucida Sans Unicode" w:hAnsi="Times New Roman" w:cs="Times New Roman"/>
          <w:kern w:val="1"/>
          <w:lang w:val="en-US"/>
        </w:rPr>
        <w:t xml:space="preserve"> za daljinsko očitanje</w:t>
      </w:r>
      <w:r w:rsidRPr="00AC0AB4">
        <w:rPr>
          <w:rFonts w:ascii="Times New Roman" w:eastAsia="Lucida Sans Unicode" w:hAnsi="Times New Roman" w:cs="Times New Roman"/>
          <w:kern w:val="1"/>
          <w:lang w:val="en-US"/>
        </w:rPr>
        <w:t xml:space="preserve"> o kompatibilnosti s ponuđenim vodomjerima</w:t>
      </w:r>
    </w:p>
    <w:p w14:paraId="526BF74A" w14:textId="1696BF88" w:rsidR="000A6AF5" w:rsidRPr="00AC0AB4" w:rsidRDefault="000A6AF5" w:rsidP="000A6AF5">
      <w:pPr>
        <w:pStyle w:val="Odlomakpopisa"/>
        <w:widowControl w:val="0"/>
        <w:numPr>
          <w:ilvl w:val="0"/>
          <w:numId w:val="7"/>
        </w:numPr>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Izjava proizvođača </w:t>
      </w:r>
      <w:r w:rsidR="00526C87" w:rsidRPr="00AC0AB4">
        <w:rPr>
          <w:rFonts w:ascii="Times New Roman" w:eastAsia="Lucida Sans Unicode" w:hAnsi="Times New Roman" w:cs="Times New Roman"/>
          <w:kern w:val="1"/>
          <w:lang w:val="en-US"/>
        </w:rPr>
        <w:t xml:space="preserve">ponuđene </w:t>
      </w:r>
      <w:r w:rsidRPr="00AC0AB4">
        <w:rPr>
          <w:rFonts w:ascii="Times New Roman" w:eastAsia="Lucida Sans Unicode" w:hAnsi="Times New Roman" w:cs="Times New Roman"/>
          <w:kern w:val="1"/>
          <w:lang w:val="en-US"/>
        </w:rPr>
        <w:t xml:space="preserve">programske podrške sustava za daljinsko očitanje o kompatibilnosti svih elemenata sustava s </w:t>
      </w:r>
      <w:r w:rsidR="00526C87" w:rsidRPr="00AC0AB4">
        <w:rPr>
          <w:rFonts w:ascii="Times New Roman" w:eastAsia="Lucida Sans Unicode" w:hAnsi="Times New Roman" w:cs="Times New Roman"/>
          <w:kern w:val="1"/>
          <w:lang w:val="en-US"/>
        </w:rPr>
        <w:t xml:space="preserve">ponuđenim </w:t>
      </w:r>
      <w:r w:rsidRPr="00AC0AB4">
        <w:rPr>
          <w:rFonts w:ascii="Times New Roman" w:eastAsia="Lucida Sans Unicode" w:hAnsi="Times New Roman" w:cs="Times New Roman"/>
          <w:kern w:val="1"/>
          <w:lang w:val="en-US"/>
        </w:rPr>
        <w:t>ra</w:t>
      </w:r>
      <w:r w:rsidR="00526C87" w:rsidRPr="00AC0AB4">
        <w:rPr>
          <w:rFonts w:ascii="Times New Roman" w:eastAsia="Lucida Sans Unicode" w:hAnsi="Times New Roman" w:cs="Times New Roman"/>
          <w:kern w:val="1"/>
          <w:lang w:val="en-US"/>
        </w:rPr>
        <w:t>dijskim modulima</w:t>
      </w:r>
      <w:r w:rsidR="0041437C" w:rsidRPr="00AC0AB4">
        <w:rPr>
          <w:rFonts w:ascii="Times New Roman" w:eastAsia="Lucida Sans Unicode" w:hAnsi="Times New Roman" w:cs="Times New Roman"/>
          <w:kern w:val="1"/>
          <w:lang w:val="en-US"/>
        </w:rPr>
        <w:t xml:space="preserve"> za daljinsko očitanje</w:t>
      </w:r>
    </w:p>
    <w:p w14:paraId="12FAB3D1" w14:textId="70E5431E" w:rsidR="000A6AF5" w:rsidRPr="00AC0AB4" w:rsidRDefault="0041437C" w:rsidP="0041437C">
      <w:pPr>
        <w:pStyle w:val="Odlomakpopisa"/>
        <w:widowControl w:val="0"/>
        <w:numPr>
          <w:ilvl w:val="0"/>
          <w:numId w:val="7"/>
        </w:numPr>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Izjava proizvođača ponuđene programske podrške sustava za daljinsko očitanje kojom se dokazuje osposobljenost za nuđenje, instalaciju i održavanje sustava i njegovih dijelova (minimalno 4 osposobljena djelatnika)</w:t>
      </w:r>
    </w:p>
    <w:p w14:paraId="36D11BEA" w14:textId="77777777" w:rsidR="000A6AF5" w:rsidRPr="00AC0AB4" w:rsidRDefault="000A6AF5" w:rsidP="00F9270B">
      <w:pPr>
        <w:widowControl w:val="0"/>
        <w:suppressAutoHyphens/>
        <w:spacing w:after="0" w:line="240" w:lineRule="auto"/>
        <w:rPr>
          <w:rFonts w:ascii="Times New Roman" w:eastAsia="Lucida Sans Unicode" w:hAnsi="Times New Roman" w:cs="Times New Roman"/>
          <w:kern w:val="1"/>
          <w:lang w:val="en-US"/>
        </w:rPr>
      </w:pPr>
    </w:p>
    <w:p w14:paraId="0F28A253" w14:textId="77777777" w:rsidR="00BC4064" w:rsidRPr="00AC0AB4" w:rsidRDefault="00BC4064" w:rsidP="00F9270B">
      <w:pPr>
        <w:widowControl w:val="0"/>
        <w:suppressAutoHyphens/>
        <w:spacing w:after="0" w:line="240" w:lineRule="auto"/>
        <w:rPr>
          <w:rFonts w:ascii="Times New Roman" w:eastAsia="Lucida Sans Unicode" w:hAnsi="Times New Roman" w:cs="Times New Roman"/>
          <w:kern w:val="1"/>
          <w:lang w:val="en-US"/>
        </w:rPr>
      </w:pPr>
    </w:p>
    <w:p w14:paraId="24E7F41D" w14:textId="77777777" w:rsidR="00A11CDF" w:rsidRPr="00AC0AB4" w:rsidRDefault="00526C87" w:rsidP="00F9270B">
      <w:pPr>
        <w:widowControl w:val="0"/>
        <w:suppressAutoHyphens/>
        <w:spacing w:after="0" w:line="240" w:lineRule="auto"/>
        <w:rPr>
          <w:rFonts w:ascii="Times New Roman" w:eastAsia="Lucida Sans Unicode" w:hAnsi="Times New Roman" w:cs="Times New Roman"/>
          <w:b/>
          <w:kern w:val="1"/>
          <w:lang w:val="en-US"/>
        </w:rPr>
      </w:pPr>
      <w:r w:rsidRPr="00AC0AB4">
        <w:rPr>
          <w:rFonts w:ascii="Times New Roman" w:eastAsia="Lucida Sans Unicode" w:hAnsi="Times New Roman" w:cs="Times New Roman"/>
          <w:b/>
          <w:kern w:val="1"/>
          <w:lang w:val="en-US"/>
        </w:rPr>
        <w:t>4.4.5</w:t>
      </w:r>
      <w:r w:rsidR="00A11CDF" w:rsidRPr="00AC0AB4">
        <w:rPr>
          <w:rFonts w:ascii="Times New Roman" w:eastAsia="Lucida Sans Unicode" w:hAnsi="Times New Roman" w:cs="Times New Roman"/>
          <w:b/>
          <w:kern w:val="1"/>
          <w:lang w:val="en-US"/>
        </w:rPr>
        <w:t>. Uzorci za ponuđene elemente sustava</w:t>
      </w:r>
    </w:p>
    <w:p w14:paraId="718CCB95" w14:textId="1DCD8137" w:rsidR="00A11CDF" w:rsidRPr="00AC0AB4" w:rsidRDefault="00A11CDF" w:rsidP="00F9270B">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Prilikom predaje ponude (uz ponudu) Ponuditelj mora dostaviti uzor</w:t>
      </w:r>
      <w:r w:rsidR="00385734" w:rsidRPr="00AC0AB4">
        <w:rPr>
          <w:rFonts w:ascii="Times New Roman" w:eastAsia="Lucida Sans Unicode" w:hAnsi="Times New Roman" w:cs="Times New Roman"/>
          <w:kern w:val="1"/>
          <w:lang w:val="en-US"/>
        </w:rPr>
        <w:t>a</w:t>
      </w:r>
      <w:r w:rsidRPr="00AC0AB4">
        <w:rPr>
          <w:rFonts w:ascii="Times New Roman" w:eastAsia="Lucida Sans Unicode" w:hAnsi="Times New Roman" w:cs="Times New Roman"/>
          <w:kern w:val="1"/>
          <w:lang w:val="en-US"/>
        </w:rPr>
        <w:t>k</w:t>
      </w:r>
      <w:r w:rsidR="00385734" w:rsidRPr="00AC0AB4">
        <w:rPr>
          <w:rFonts w:ascii="Times New Roman" w:eastAsia="Lucida Sans Unicode" w:hAnsi="Times New Roman" w:cs="Times New Roman"/>
          <w:kern w:val="1"/>
          <w:lang w:val="en-US"/>
        </w:rPr>
        <w:t xml:space="preserve"> ponuđenog </w:t>
      </w:r>
      <w:r w:rsidR="00BC4064" w:rsidRPr="00AC0AB4">
        <w:rPr>
          <w:rFonts w:ascii="Times New Roman" w:eastAsia="Lucida Sans Unicode" w:hAnsi="Times New Roman" w:cs="Times New Roman"/>
          <w:kern w:val="1"/>
          <w:lang w:val="en-US"/>
        </w:rPr>
        <w:t xml:space="preserve">vodomjera i </w:t>
      </w:r>
      <w:r w:rsidR="00385734" w:rsidRPr="00AC0AB4">
        <w:rPr>
          <w:rFonts w:ascii="Times New Roman" w:eastAsia="Lucida Sans Unicode" w:hAnsi="Times New Roman" w:cs="Times New Roman"/>
          <w:kern w:val="1"/>
          <w:lang w:val="en-US"/>
        </w:rPr>
        <w:t>radio modula</w:t>
      </w:r>
      <w:r w:rsidR="0041437C" w:rsidRPr="00AC0AB4">
        <w:rPr>
          <w:rFonts w:ascii="Times New Roman" w:eastAsia="Lucida Sans Unicode" w:hAnsi="Times New Roman" w:cs="Times New Roman"/>
          <w:kern w:val="1"/>
          <w:lang w:val="en-US"/>
        </w:rPr>
        <w:t xml:space="preserve"> za daljinsko očitanje</w:t>
      </w:r>
      <w:r w:rsidR="00385734" w:rsidRPr="00AC0AB4">
        <w:rPr>
          <w:rFonts w:ascii="Times New Roman" w:eastAsia="Lucida Sans Unicode" w:hAnsi="Times New Roman" w:cs="Times New Roman"/>
          <w:kern w:val="1"/>
          <w:lang w:val="en-US"/>
        </w:rPr>
        <w:t xml:space="preserve">. </w:t>
      </w:r>
      <w:r w:rsidR="00963F6B" w:rsidRPr="00AC0AB4">
        <w:rPr>
          <w:rFonts w:ascii="Times New Roman" w:eastAsia="Lucida Sans Unicode" w:hAnsi="Times New Roman" w:cs="Times New Roman"/>
          <w:kern w:val="1"/>
          <w:lang w:val="en-US"/>
        </w:rPr>
        <w:t xml:space="preserve"> </w:t>
      </w:r>
      <w:r w:rsidRPr="00AC0AB4">
        <w:rPr>
          <w:rFonts w:ascii="Times New Roman" w:eastAsia="Lucida Sans Unicode" w:hAnsi="Times New Roman" w:cs="Times New Roman"/>
          <w:kern w:val="1"/>
          <w:lang w:val="en-US"/>
        </w:rPr>
        <w:t>Svim ponuditeljima koji ne budu odabrani u postupku javne nabave</w:t>
      </w:r>
      <w:proofErr w:type="gramStart"/>
      <w:r w:rsidRPr="00AC0AB4">
        <w:rPr>
          <w:rFonts w:ascii="Times New Roman" w:eastAsia="Lucida Sans Unicode" w:hAnsi="Times New Roman" w:cs="Times New Roman"/>
          <w:kern w:val="1"/>
          <w:lang w:val="en-US"/>
        </w:rPr>
        <w:t>,.</w:t>
      </w:r>
      <w:proofErr w:type="gramEnd"/>
      <w:r w:rsidRPr="00AC0AB4">
        <w:rPr>
          <w:rFonts w:ascii="Times New Roman" w:eastAsia="Lucida Sans Unicode" w:hAnsi="Times New Roman" w:cs="Times New Roman"/>
          <w:kern w:val="1"/>
          <w:lang w:val="en-US"/>
        </w:rPr>
        <w:t>a nakon završetka postupka, izvršit će se povrat dostavljenih uzoraka, na način da će ponuditelji biti pozvani da preuzmu isti.</w:t>
      </w:r>
    </w:p>
    <w:p w14:paraId="416B052C" w14:textId="77777777" w:rsidR="00A11CDF" w:rsidRPr="00AC0AB4" w:rsidRDefault="00A11CDF" w:rsidP="00F9270B">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Uzorak dostavljen </w:t>
      </w:r>
      <w:proofErr w:type="gramStart"/>
      <w:r w:rsidRPr="00AC0AB4">
        <w:rPr>
          <w:rFonts w:ascii="Times New Roman" w:eastAsia="Lucida Sans Unicode" w:hAnsi="Times New Roman" w:cs="Times New Roman"/>
          <w:kern w:val="1"/>
          <w:lang w:val="en-US"/>
        </w:rPr>
        <w:t>od</w:t>
      </w:r>
      <w:proofErr w:type="gramEnd"/>
      <w:r w:rsidRPr="00AC0AB4">
        <w:rPr>
          <w:rFonts w:ascii="Times New Roman" w:eastAsia="Lucida Sans Unicode" w:hAnsi="Times New Roman" w:cs="Times New Roman"/>
          <w:kern w:val="1"/>
          <w:lang w:val="en-US"/>
        </w:rPr>
        <w:t xml:space="preserve"> strane ponuditelja čija</w:t>
      </w:r>
      <w:r w:rsidR="00801960" w:rsidRPr="00AC0AB4">
        <w:rPr>
          <w:rFonts w:ascii="Times New Roman" w:eastAsia="Lucida Sans Unicode" w:hAnsi="Times New Roman" w:cs="Times New Roman"/>
          <w:kern w:val="1"/>
          <w:lang w:val="en-US"/>
        </w:rPr>
        <w:t xml:space="preserve"> će</w:t>
      </w:r>
      <w:r w:rsidRPr="00AC0AB4">
        <w:rPr>
          <w:rFonts w:ascii="Times New Roman" w:eastAsia="Lucida Sans Unicode" w:hAnsi="Times New Roman" w:cs="Times New Roman"/>
          <w:kern w:val="1"/>
          <w:lang w:val="en-US"/>
        </w:rPr>
        <w:t xml:space="preserve"> ponuda b</w:t>
      </w:r>
      <w:r w:rsidR="00801960" w:rsidRPr="00AC0AB4">
        <w:rPr>
          <w:rFonts w:ascii="Times New Roman" w:eastAsia="Lucida Sans Unicode" w:hAnsi="Times New Roman" w:cs="Times New Roman"/>
          <w:kern w:val="1"/>
          <w:lang w:val="en-US"/>
        </w:rPr>
        <w:t>iti</w:t>
      </w:r>
      <w:r w:rsidRPr="00AC0AB4">
        <w:rPr>
          <w:rFonts w:ascii="Times New Roman" w:eastAsia="Lucida Sans Unicode" w:hAnsi="Times New Roman" w:cs="Times New Roman"/>
          <w:kern w:val="1"/>
          <w:lang w:val="en-US"/>
        </w:rPr>
        <w:t xml:space="preserve"> odabrana</w:t>
      </w:r>
      <w:r w:rsidR="00801960" w:rsidRPr="00AC0AB4">
        <w:rPr>
          <w:rFonts w:ascii="Times New Roman" w:eastAsia="Lucida Sans Unicode" w:hAnsi="Times New Roman" w:cs="Times New Roman"/>
          <w:kern w:val="1"/>
          <w:lang w:val="en-US"/>
        </w:rPr>
        <w:t xml:space="preserve"> pohranjuje se zajedno s dokumentacijom postupka, te će se isti vratiti ponuditelju po isteku ugovora.</w:t>
      </w:r>
    </w:p>
    <w:p w14:paraId="41B22E25" w14:textId="77777777" w:rsidR="00801960" w:rsidRPr="00AC0AB4" w:rsidRDefault="00801960" w:rsidP="00F9270B">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Naručitelj može tijekom trajanja ugovora periodično provjeravati jesu li tehničke specifikacije isporučenog artikla odabranog ponuditelja u skaldu s ponuđenim artiklom iz odabrane ponude.</w:t>
      </w:r>
    </w:p>
    <w:p w14:paraId="6BA10E04" w14:textId="77777777" w:rsidR="00801960" w:rsidRPr="00AC0AB4" w:rsidRDefault="00801960" w:rsidP="00F9270B">
      <w:pPr>
        <w:widowControl w:val="0"/>
        <w:suppressAutoHyphens/>
        <w:spacing w:after="0" w:line="240" w:lineRule="auto"/>
        <w:rPr>
          <w:rFonts w:ascii="Times New Roman" w:eastAsia="Lucida Sans Unicode" w:hAnsi="Times New Roman" w:cs="Times New Roman"/>
          <w:kern w:val="1"/>
          <w:lang w:val="en-US"/>
        </w:rPr>
      </w:pPr>
    </w:p>
    <w:p w14:paraId="1CA3A1B9" w14:textId="77777777" w:rsidR="00801960" w:rsidRPr="00AC0AB4" w:rsidRDefault="00801960" w:rsidP="00F9270B">
      <w:pPr>
        <w:widowControl w:val="0"/>
        <w:suppressAutoHyphens/>
        <w:spacing w:after="0" w:line="240" w:lineRule="auto"/>
        <w:rPr>
          <w:rFonts w:ascii="Times New Roman" w:eastAsia="Lucida Sans Unicode" w:hAnsi="Times New Roman" w:cs="Times New Roman"/>
          <w:b/>
          <w:kern w:val="1"/>
          <w:lang w:val="en-US"/>
        </w:rPr>
      </w:pPr>
      <w:r w:rsidRPr="00AC0AB4">
        <w:rPr>
          <w:rFonts w:ascii="Times New Roman" w:eastAsia="Lucida Sans Unicode" w:hAnsi="Times New Roman" w:cs="Times New Roman"/>
          <w:b/>
          <w:kern w:val="1"/>
          <w:lang w:val="en-US"/>
        </w:rPr>
        <w:t>Obrazloženje:</w:t>
      </w:r>
    </w:p>
    <w:p w14:paraId="4C7FE9D5" w14:textId="77777777" w:rsidR="00BF6C8D" w:rsidRPr="00AC0AB4" w:rsidRDefault="00801960"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Traženjem ovog dokaza Naručitelj zahtjeva da Ponuditelj doista raspolaže nuđenom opremom, karakteristika opisanih u dokumentaciji za nadmetanje i priloženim tablicama tehničkih karakteristika i korisničkim uputama.</w:t>
      </w:r>
    </w:p>
    <w:p w14:paraId="623A6FFC" w14:textId="77777777" w:rsidR="00801960" w:rsidRPr="00AC0AB4" w:rsidRDefault="00801960" w:rsidP="00BF6C8D">
      <w:pPr>
        <w:widowControl w:val="0"/>
        <w:suppressAutoHyphens/>
        <w:spacing w:after="0" w:line="240" w:lineRule="auto"/>
        <w:rPr>
          <w:rFonts w:ascii="Times New Roman" w:eastAsia="Lucida Sans Unicode" w:hAnsi="Times New Roman" w:cs="Times New Roman"/>
          <w:kern w:val="1"/>
          <w:lang w:val="en-US"/>
        </w:rPr>
      </w:pPr>
    </w:p>
    <w:p w14:paraId="76E70E0E"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Zajednica ponuditelja </w:t>
      </w:r>
      <w:r w:rsidRPr="00AC0AB4">
        <w:rPr>
          <w:rFonts w:ascii="Times New Roman" w:eastAsia="Lucida Sans Unicode" w:hAnsi="Times New Roman" w:cs="Times New Roman"/>
          <w:b/>
          <w:kern w:val="1"/>
          <w:lang w:val="en-US"/>
        </w:rPr>
        <w:t xml:space="preserve">može se osloniti na tehničku i stručnu </w:t>
      </w:r>
      <w:proofErr w:type="gramStart"/>
      <w:r w:rsidRPr="00AC0AB4">
        <w:rPr>
          <w:rFonts w:ascii="Times New Roman" w:eastAsia="Lucida Sans Unicode" w:hAnsi="Times New Roman" w:cs="Times New Roman"/>
          <w:b/>
          <w:kern w:val="1"/>
          <w:lang w:val="en-US"/>
        </w:rPr>
        <w:t>sposobnost  članova</w:t>
      </w:r>
      <w:proofErr w:type="gramEnd"/>
      <w:r w:rsidRPr="00AC0AB4">
        <w:rPr>
          <w:rFonts w:ascii="Times New Roman" w:eastAsia="Lucida Sans Unicode" w:hAnsi="Times New Roman" w:cs="Times New Roman"/>
          <w:b/>
          <w:kern w:val="1"/>
          <w:lang w:val="en-US"/>
        </w:rPr>
        <w:t xml:space="preserve"> zajednice</w:t>
      </w:r>
      <w:r w:rsidRPr="00AC0AB4">
        <w:rPr>
          <w:rFonts w:ascii="Times New Roman" w:eastAsia="Lucida Sans Unicode" w:hAnsi="Times New Roman" w:cs="Times New Roman"/>
          <w:kern w:val="1"/>
          <w:lang w:val="en-US"/>
        </w:rPr>
        <w:t xml:space="preserve"> </w:t>
      </w:r>
      <w:r w:rsidRPr="00AC0AB4">
        <w:rPr>
          <w:rFonts w:ascii="Times New Roman" w:eastAsia="Lucida Sans Unicode" w:hAnsi="Times New Roman" w:cs="Times New Roman"/>
          <w:b/>
          <w:kern w:val="1"/>
          <w:lang w:val="en-US"/>
        </w:rPr>
        <w:t>ponuditelja ili drugih subjekata</w:t>
      </w:r>
      <w:r w:rsidRPr="00AC0AB4">
        <w:rPr>
          <w:rFonts w:ascii="Times New Roman" w:eastAsia="Lucida Sans Unicode" w:hAnsi="Times New Roman" w:cs="Times New Roman"/>
          <w:kern w:val="1"/>
          <w:lang w:val="en-US"/>
        </w:rPr>
        <w:t>.</w:t>
      </w:r>
    </w:p>
    <w:p w14:paraId="1913246D" w14:textId="42EE7AAA" w:rsidR="00BF6C8D" w:rsidRPr="00AC0AB4" w:rsidRDefault="00BF6C8D" w:rsidP="00BF6C8D">
      <w:pPr>
        <w:widowControl w:val="0"/>
        <w:suppressAutoHyphens/>
        <w:spacing w:after="0" w:line="240" w:lineRule="auto"/>
        <w:rPr>
          <w:rFonts w:ascii="Times New Roman" w:eastAsia="Lucida Sans Unicode" w:hAnsi="Times New Roman" w:cs="Times New Roman"/>
          <w:b/>
          <w:kern w:val="1"/>
          <w:lang w:val="en-US"/>
        </w:rPr>
      </w:pPr>
    </w:p>
    <w:p w14:paraId="0E692E76" w14:textId="77777777" w:rsidR="00BF6C8D" w:rsidRPr="00AC0AB4" w:rsidRDefault="00BF6C8D" w:rsidP="002F35B0">
      <w:pPr>
        <w:widowControl w:val="0"/>
        <w:suppressAutoHyphens/>
        <w:spacing w:after="0" w:line="240" w:lineRule="auto"/>
        <w:rPr>
          <w:rFonts w:ascii="Times New Roman" w:eastAsia="Lucida Sans Unicode" w:hAnsi="Times New Roman" w:cs="Times New Roman"/>
          <w:kern w:val="1"/>
          <w:lang w:val="en-US"/>
        </w:rPr>
      </w:pPr>
    </w:p>
    <w:p w14:paraId="74281591"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p>
    <w:p w14:paraId="40D05E6D" w14:textId="77777777" w:rsidR="00BF6C8D" w:rsidRPr="00AC0AB4" w:rsidRDefault="00BF6C8D" w:rsidP="00BF6C8D">
      <w:pPr>
        <w:ind w:left="540"/>
        <w:rPr>
          <w:rFonts w:ascii="Times New Roman" w:hAnsi="Times New Roman" w:cs="Times New Roman"/>
          <w:b/>
        </w:rPr>
      </w:pPr>
      <w:r w:rsidRPr="00AC0AB4">
        <w:rPr>
          <w:rFonts w:ascii="Times New Roman" w:hAnsi="Times New Roman" w:cs="Times New Roman"/>
          <w:b/>
        </w:rPr>
        <w:t>4.6.Pravila dostavljanja dokumenata</w:t>
      </w:r>
    </w:p>
    <w:p w14:paraId="14C35417" w14:textId="77777777" w:rsidR="00BF6C8D" w:rsidRPr="00AC0AB4" w:rsidRDefault="00BF6C8D" w:rsidP="00BF6C8D">
      <w:pPr>
        <w:widowControl w:val="0"/>
        <w:suppressAutoHyphens/>
        <w:spacing w:after="0" w:line="240" w:lineRule="auto"/>
        <w:jc w:val="both"/>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Sve dokumente koje naručitelj zahtjeva </w:t>
      </w:r>
      <w:proofErr w:type="gramStart"/>
      <w:r w:rsidRPr="00AC0AB4">
        <w:rPr>
          <w:rFonts w:ascii="Times New Roman" w:eastAsia="Lucida Sans Unicode" w:hAnsi="Times New Roman" w:cs="Times New Roman"/>
          <w:kern w:val="1"/>
          <w:lang w:val="en-US"/>
        </w:rPr>
        <w:t>sukladno  točkama</w:t>
      </w:r>
      <w:proofErr w:type="gramEnd"/>
      <w:r w:rsidRPr="00AC0AB4">
        <w:rPr>
          <w:rFonts w:ascii="Times New Roman" w:eastAsia="Lucida Sans Unicode" w:hAnsi="Times New Roman" w:cs="Times New Roman"/>
          <w:kern w:val="1"/>
          <w:lang w:val="en-US"/>
        </w:rPr>
        <w:t xml:space="preserve"> 3. </w:t>
      </w:r>
      <w:proofErr w:type="gramStart"/>
      <w:r w:rsidRPr="00AC0AB4">
        <w:rPr>
          <w:rFonts w:ascii="Times New Roman" w:eastAsia="Lucida Sans Unicode" w:hAnsi="Times New Roman" w:cs="Times New Roman"/>
          <w:kern w:val="1"/>
          <w:lang w:val="en-US"/>
        </w:rPr>
        <w:t>i</w:t>
      </w:r>
      <w:proofErr w:type="gramEnd"/>
      <w:r w:rsidRPr="00AC0AB4">
        <w:rPr>
          <w:rFonts w:ascii="Times New Roman" w:eastAsia="Lucida Sans Unicode" w:hAnsi="Times New Roman" w:cs="Times New Roman"/>
          <w:kern w:val="1"/>
          <w:lang w:val="en-US"/>
        </w:rPr>
        <w:t xml:space="preserve"> 4. Ove dokumentacije za nadmetanje ponuditelji mogu dostaviti u </w:t>
      </w:r>
      <w:r w:rsidR="00801960" w:rsidRPr="00AC0AB4">
        <w:rPr>
          <w:rFonts w:ascii="Times New Roman" w:eastAsia="Lucida Sans Unicode" w:hAnsi="Times New Roman" w:cs="Times New Roman"/>
          <w:kern w:val="1"/>
          <w:lang w:val="en-US"/>
        </w:rPr>
        <w:t xml:space="preserve">obliku izvornika, </w:t>
      </w:r>
      <w:r w:rsidR="00C3621F" w:rsidRPr="00AC0AB4">
        <w:rPr>
          <w:rFonts w:ascii="Times New Roman" w:eastAsia="Lucida Sans Unicode" w:hAnsi="Times New Roman" w:cs="Times New Roman"/>
          <w:kern w:val="1"/>
          <w:lang w:val="en-US"/>
        </w:rPr>
        <w:t xml:space="preserve">ovjerenih i </w:t>
      </w:r>
      <w:r w:rsidRPr="00AC0AB4">
        <w:rPr>
          <w:rFonts w:ascii="Times New Roman" w:eastAsia="Lucida Sans Unicode" w:hAnsi="Times New Roman" w:cs="Times New Roman"/>
          <w:kern w:val="1"/>
          <w:lang w:val="en-US"/>
        </w:rPr>
        <w:t>neovjeren</w:t>
      </w:r>
      <w:r w:rsidR="00C3621F" w:rsidRPr="00AC0AB4">
        <w:rPr>
          <w:rFonts w:ascii="Times New Roman" w:eastAsia="Lucida Sans Unicode" w:hAnsi="Times New Roman" w:cs="Times New Roman"/>
          <w:kern w:val="1"/>
          <w:lang w:val="en-US"/>
        </w:rPr>
        <w:t>ih</w:t>
      </w:r>
      <w:r w:rsidRPr="00AC0AB4">
        <w:rPr>
          <w:rFonts w:ascii="Times New Roman" w:eastAsia="Lucida Sans Unicode" w:hAnsi="Times New Roman" w:cs="Times New Roman"/>
          <w:kern w:val="1"/>
          <w:lang w:val="en-US"/>
        </w:rPr>
        <w:t xml:space="preserve"> presli</w:t>
      </w:r>
      <w:r w:rsidR="00C3621F" w:rsidRPr="00AC0AB4">
        <w:rPr>
          <w:rFonts w:ascii="Times New Roman" w:eastAsia="Lucida Sans Unicode" w:hAnsi="Times New Roman" w:cs="Times New Roman"/>
          <w:kern w:val="1"/>
          <w:lang w:val="en-US"/>
        </w:rPr>
        <w:t>ka</w:t>
      </w:r>
      <w:r w:rsidRPr="00AC0AB4">
        <w:rPr>
          <w:rFonts w:ascii="Times New Roman" w:eastAsia="Lucida Sans Unicode" w:hAnsi="Times New Roman" w:cs="Times New Roman"/>
          <w:kern w:val="1"/>
          <w:lang w:val="en-US"/>
        </w:rPr>
        <w:t>. Neovjerenom preslikom smatra se i neovjereni ispis elektroničke isprave.</w:t>
      </w:r>
    </w:p>
    <w:p w14:paraId="247DBDB0" w14:textId="77777777" w:rsidR="00BF6C8D" w:rsidRPr="00AC0AB4" w:rsidRDefault="00BF6C8D" w:rsidP="00BF6C8D">
      <w:pPr>
        <w:widowControl w:val="0"/>
        <w:suppressAutoHyphens/>
        <w:spacing w:after="0" w:line="240" w:lineRule="auto"/>
        <w:jc w:val="both"/>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Nakon rangiranja ponuda prema kriteriju za odabir ponude,a prije donošenja odluke za odabir, naručitelj </w:t>
      </w:r>
      <w:r w:rsidR="00DC042E" w:rsidRPr="00AC0AB4">
        <w:rPr>
          <w:rFonts w:ascii="Times New Roman" w:eastAsia="Lucida Sans Unicode" w:hAnsi="Times New Roman" w:cs="Times New Roman"/>
          <w:kern w:val="1"/>
          <w:lang w:val="en-US"/>
        </w:rPr>
        <w:t>može</w:t>
      </w:r>
      <w:r w:rsidRPr="00AC0AB4">
        <w:rPr>
          <w:rFonts w:ascii="Times New Roman" w:eastAsia="Lucida Sans Unicode" w:hAnsi="Times New Roman" w:cs="Times New Roman"/>
          <w:b/>
          <w:kern w:val="1"/>
          <w:lang w:val="en-US"/>
        </w:rPr>
        <w:t xml:space="preserve"> </w:t>
      </w:r>
      <w:r w:rsidR="00C3621F" w:rsidRPr="00AC0AB4">
        <w:rPr>
          <w:rFonts w:ascii="Times New Roman" w:eastAsia="Lucida Sans Unicode" w:hAnsi="Times New Roman" w:cs="Times New Roman"/>
          <w:kern w:val="1"/>
          <w:lang w:val="en-US"/>
        </w:rPr>
        <w:t>radi provjere istinitosti podataka,</w:t>
      </w:r>
      <w:r w:rsidRPr="00AC0AB4">
        <w:rPr>
          <w:rFonts w:ascii="Times New Roman" w:eastAsia="Lucida Sans Unicode" w:hAnsi="Times New Roman" w:cs="Times New Roman"/>
          <w:kern w:val="1"/>
          <w:lang w:val="en-US"/>
        </w:rPr>
        <w:t>od najpovoljnijeg ponuditelja s kojim namjerava sklopiti ugovor o javnoj nabavi zatražiti dostavu izvornika ili ovjerenih preslika svih onih dokumenata koji su bili traženi, a koje izdaju nadležna tijela.</w:t>
      </w:r>
    </w:p>
    <w:p w14:paraId="06E2DFC8" w14:textId="77777777" w:rsidR="00BF6C8D" w:rsidRPr="00AC0AB4" w:rsidRDefault="00BF6C8D" w:rsidP="00BF6C8D">
      <w:pPr>
        <w:widowControl w:val="0"/>
        <w:suppressAutoHyphens/>
        <w:spacing w:after="0" w:line="240" w:lineRule="auto"/>
        <w:jc w:val="both"/>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Ako je gospodarski subjekt već u ponudi dostavio određene dokumente u izvorniku </w:t>
      </w:r>
      <w:proofErr w:type="gramStart"/>
      <w:r w:rsidRPr="00AC0AB4">
        <w:rPr>
          <w:rFonts w:ascii="Times New Roman" w:eastAsia="Lucida Sans Unicode" w:hAnsi="Times New Roman" w:cs="Times New Roman"/>
          <w:kern w:val="1"/>
          <w:lang w:val="en-US"/>
        </w:rPr>
        <w:t>ili</w:t>
      </w:r>
      <w:proofErr w:type="gramEnd"/>
      <w:r w:rsidRPr="00AC0AB4">
        <w:rPr>
          <w:rFonts w:ascii="Times New Roman" w:eastAsia="Lucida Sans Unicode" w:hAnsi="Times New Roman" w:cs="Times New Roman"/>
          <w:kern w:val="1"/>
          <w:lang w:val="en-US"/>
        </w:rPr>
        <w:t xml:space="preserve"> ovjertenoj preslici, nije ih dužan ponovno dostavljati.</w:t>
      </w:r>
    </w:p>
    <w:p w14:paraId="48AFC323" w14:textId="77777777" w:rsidR="00BF6C8D" w:rsidRPr="00AC0AB4" w:rsidRDefault="00BF6C8D" w:rsidP="00BF6C8D">
      <w:pPr>
        <w:widowControl w:val="0"/>
        <w:suppressAutoHyphens/>
        <w:spacing w:after="0" w:line="240" w:lineRule="auto"/>
        <w:jc w:val="both"/>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Ako gospodarski subje</w:t>
      </w:r>
      <w:r w:rsidR="006B45AD" w:rsidRPr="00AC0AB4">
        <w:rPr>
          <w:rFonts w:ascii="Times New Roman" w:eastAsia="Lucida Sans Unicode" w:hAnsi="Times New Roman" w:cs="Times New Roman"/>
          <w:kern w:val="1"/>
          <w:lang w:val="en-US"/>
        </w:rPr>
        <w:t>k</w:t>
      </w:r>
      <w:r w:rsidRPr="00AC0AB4">
        <w:rPr>
          <w:rFonts w:ascii="Times New Roman" w:eastAsia="Lucida Sans Unicode" w:hAnsi="Times New Roman" w:cs="Times New Roman"/>
          <w:kern w:val="1"/>
          <w:lang w:val="en-US"/>
        </w:rPr>
        <w:t xml:space="preserve">t u danom roku ne dostavi sve tražene izvornike </w:t>
      </w:r>
      <w:proofErr w:type="gramStart"/>
      <w:r w:rsidRPr="00AC0AB4">
        <w:rPr>
          <w:rFonts w:ascii="Times New Roman" w:eastAsia="Lucida Sans Unicode" w:hAnsi="Times New Roman" w:cs="Times New Roman"/>
          <w:kern w:val="1"/>
          <w:lang w:val="en-US"/>
        </w:rPr>
        <w:t>ili</w:t>
      </w:r>
      <w:proofErr w:type="gramEnd"/>
      <w:r w:rsidRPr="00AC0AB4">
        <w:rPr>
          <w:rFonts w:ascii="Times New Roman" w:eastAsia="Lucida Sans Unicode" w:hAnsi="Times New Roman" w:cs="Times New Roman"/>
          <w:kern w:val="1"/>
          <w:lang w:val="en-US"/>
        </w:rPr>
        <w:t xml:space="preserve"> ovjerene preslike dokumenata i/ili ne dokaže da i dalje ispunjava uvjete koje je naručitelj u dokumentaciji za nadmetanje odredio, naručitelj će isključiti takvog ponuditelja odnosno odbiti njegovu ponudu, te aktivirati jamstvo za ozbiljnost ponude.</w:t>
      </w:r>
    </w:p>
    <w:p w14:paraId="19DDFA7F" w14:textId="77777777" w:rsidR="00BF6C8D" w:rsidRPr="00AC0AB4" w:rsidRDefault="00BF6C8D" w:rsidP="00BF6C8D">
      <w:pPr>
        <w:widowControl w:val="0"/>
        <w:suppressAutoHyphens/>
        <w:spacing w:after="0" w:line="240" w:lineRule="auto"/>
        <w:jc w:val="both"/>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U tom slučaju naručitelj će ponovo izvršiti rangiranje ponuda prema kriteriju za odabir ne uzimajući u obzir ponudu ponuditelja kojeg je </w:t>
      </w:r>
      <w:proofErr w:type="gramStart"/>
      <w:r w:rsidRPr="00AC0AB4">
        <w:rPr>
          <w:rFonts w:ascii="Times New Roman" w:eastAsia="Lucida Sans Unicode" w:hAnsi="Times New Roman" w:cs="Times New Roman"/>
          <w:kern w:val="1"/>
          <w:lang w:val="en-US"/>
        </w:rPr>
        <w:t>isključio  te</w:t>
      </w:r>
      <w:proofErr w:type="gramEnd"/>
      <w:r w:rsidRPr="00AC0AB4">
        <w:rPr>
          <w:rFonts w:ascii="Times New Roman" w:eastAsia="Lucida Sans Unicode" w:hAnsi="Times New Roman" w:cs="Times New Roman"/>
          <w:kern w:val="1"/>
          <w:lang w:val="en-US"/>
        </w:rPr>
        <w:t xml:space="preserve"> pozvati novog najpovoljnijeg ponuditelja da dostavi traženo.</w:t>
      </w:r>
    </w:p>
    <w:p w14:paraId="73DF9960" w14:textId="77777777" w:rsidR="00DC042E" w:rsidRPr="00AC0AB4" w:rsidRDefault="00DC042E" w:rsidP="00BF6C8D">
      <w:pPr>
        <w:widowControl w:val="0"/>
        <w:suppressAutoHyphens/>
        <w:spacing w:after="0" w:line="240" w:lineRule="auto"/>
        <w:jc w:val="both"/>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Sukladno čl.16.Zakona o javnoj nabavi ponuditelj može označiti određene podatke iz ponude poslovnom tajnom</w:t>
      </w:r>
      <w:proofErr w:type="gramStart"/>
      <w:r w:rsidRPr="00AC0AB4">
        <w:rPr>
          <w:rFonts w:ascii="Times New Roman" w:eastAsia="Lucida Sans Unicode" w:hAnsi="Times New Roman" w:cs="Times New Roman"/>
          <w:kern w:val="1"/>
          <w:lang w:val="en-US"/>
        </w:rPr>
        <w:t>,uz</w:t>
      </w:r>
      <w:proofErr w:type="gramEnd"/>
      <w:r w:rsidRPr="00AC0AB4">
        <w:rPr>
          <w:rFonts w:ascii="Times New Roman" w:eastAsia="Lucida Sans Unicode" w:hAnsi="Times New Roman" w:cs="Times New Roman"/>
          <w:kern w:val="1"/>
          <w:lang w:val="en-US"/>
        </w:rPr>
        <w:t xml:space="preserve"> obvezno navođenje pravne osnove na temelju koje su ti podaci tajni,</w:t>
      </w:r>
    </w:p>
    <w:p w14:paraId="640BDD67" w14:textId="77777777" w:rsidR="00DC042E" w:rsidRPr="00AC0AB4" w:rsidRDefault="00DC042E" w:rsidP="00BF6C8D">
      <w:pPr>
        <w:widowControl w:val="0"/>
        <w:suppressAutoHyphens/>
        <w:spacing w:after="0" w:line="240" w:lineRule="auto"/>
        <w:jc w:val="both"/>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Ponuditelj ne smije označiti tajnim podatke o jediničnim cijenama, iznosima pojedine stavke </w:t>
      </w:r>
      <w:r w:rsidR="006B45AD" w:rsidRPr="00AC0AB4">
        <w:rPr>
          <w:rFonts w:ascii="Times New Roman" w:eastAsia="Lucida Sans Unicode" w:hAnsi="Times New Roman" w:cs="Times New Roman"/>
          <w:kern w:val="1"/>
          <w:lang w:val="en-US"/>
        </w:rPr>
        <w:t>i</w:t>
      </w:r>
      <w:r w:rsidRPr="00AC0AB4">
        <w:rPr>
          <w:rFonts w:ascii="Times New Roman" w:eastAsia="Lucida Sans Unicode" w:hAnsi="Times New Roman" w:cs="Times New Roman"/>
          <w:kern w:val="1"/>
          <w:lang w:val="en-US"/>
        </w:rPr>
        <w:t xml:space="preserve"> cijeni ponude.</w:t>
      </w:r>
    </w:p>
    <w:p w14:paraId="3639970E" w14:textId="77777777" w:rsidR="00DC042E" w:rsidRPr="00AC0AB4" w:rsidRDefault="00DC042E" w:rsidP="00BF6C8D">
      <w:pPr>
        <w:widowControl w:val="0"/>
        <w:suppressAutoHyphens/>
        <w:spacing w:after="0" w:line="240" w:lineRule="auto"/>
        <w:jc w:val="both"/>
        <w:rPr>
          <w:rFonts w:ascii="Times New Roman" w:eastAsia="Lucida Sans Unicode" w:hAnsi="Times New Roman" w:cs="Times New Roman"/>
          <w:kern w:val="1"/>
          <w:lang w:val="en-US"/>
        </w:rPr>
      </w:pPr>
    </w:p>
    <w:p w14:paraId="5A64B75F" w14:textId="77777777" w:rsidR="00BF6C8D" w:rsidRPr="00AC0AB4" w:rsidRDefault="00BF6C8D" w:rsidP="00FA0697">
      <w:pPr>
        <w:pStyle w:val="Odlomakpopisa"/>
        <w:widowControl w:val="0"/>
        <w:numPr>
          <w:ilvl w:val="0"/>
          <w:numId w:val="1"/>
        </w:numPr>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PODACI O PONUDI</w:t>
      </w:r>
    </w:p>
    <w:p w14:paraId="64DB95B2" w14:textId="77777777" w:rsidR="00FA0697" w:rsidRPr="00AC0AB4" w:rsidRDefault="00FA0697" w:rsidP="00FA0697">
      <w:pPr>
        <w:pStyle w:val="Odlomakpopisa"/>
        <w:widowControl w:val="0"/>
        <w:suppressAutoHyphens/>
        <w:spacing w:after="0" w:line="240" w:lineRule="auto"/>
        <w:ind w:left="644"/>
        <w:rPr>
          <w:rFonts w:ascii="Times New Roman" w:eastAsia="Lucida Sans Unicode" w:hAnsi="Times New Roman" w:cs="Times New Roman"/>
          <w:b/>
          <w:bCs/>
          <w:kern w:val="1"/>
          <w:lang w:val="en-US"/>
        </w:rPr>
      </w:pPr>
    </w:p>
    <w:p w14:paraId="570AB3DD" w14:textId="77777777" w:rsidR="00BF6C8D" w:rsidRPr="00AC0AB4" w:rsidRDefault="00FA0697" w:rsidP="00BF6C8D">
      <w:pPr>
        <w:widowControl w:val="0"/>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 xml:space="preserve">5.1. </w:t>
      </w:r>
      <w:r w:rsidR="00BF6C8D" w:rsidRPr="00AC0AB4">
        <w:rPr>
          <w:rFonts w:ascii="Times New Roman" w:eastAsia="Lucida Sans Unicode" w:hAnsi="Times New Roman" w:cs="Times New Roman"/>
          <w:b/>
          <w:bCs/>
          <w:kern w:val="1"/>
          <w:lang w:val="en-US"/>
        </w:rPr>
        <w:t>Sadržaj i način izrade ponuda</w:t>
      </w:r>
    </w:p>
    <w:p w14:paraId="50A31C32" w14:textId="77777777" w:rsidR="003A1D00" w:rsidRPr="00AC0AB4" w:rsidRDefault="003A1D00" w:rsidP="00BF6C8D">
      <w:pPr>
        <w:widowControl w:val="0"/>
        <w:suppressAutoHyphens/>
        <w:spacing w:after="0" w:line="240" w:lineRule="auto"/>
        <w:rPr>
          <w:rFonts w:ascii="Times New Roman" w:eastAsia="Lucida Sans Unicode" w:hAnsi="Times New Roman" w:cs="Times New Roman"/>
          <w:b/>
          <w:bCs/>
          <w:kern w:val="1"/>
          <w:lang w:val="en-US"/>
        </w:rPr>
      </w:pPr>
    </w:p>
    <w:p w14:paraId="1C7D8E1F" w14:textId="77777777" w:rsidR="00CF1904" w:rsidRPr="00AC0AB4" w:rsidRDefault="00CF1904" w:rsidP="00BF6C8D">
      <w:pPr>
        <w:widowControl w:val="0"/>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Papirnata ponuda</w:t>
      </w:r>
    </w:p>
    <w:p w14:paraId="17C1FA94" w14:textId="77777777" w:rsidR="00FA0697" w:rsidRPr="00AC0AB4" w:rsidRDefault="00FA0697" w:rsidP="00BF6C8D">
      <w:pPr>
        <w:widowControl w:val="0"/>
        <w:suppressAutoHyphens/>
        <w:spacing w:after="0" w:line="240" w:lineRule="auto"/>
        <w:rPr>
          <w:rFonts w:ascii="Times New Roman" w:eastAsia="Lucida Sans Unicode" w:hAnsi="Times New Roman" w:cs="Times New Roman"/>
          <w:b/>
          <w:bCs/>
          <w:kern w:val="1"/>
          <w:lang w:val="en-US"/>
        </w:rPr>
      </w:pPr>
    </w:p>
    <w:p w14:paraId="07B6C5E7"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Ponuda se izrađuje u papirnatom </w:t>
      </w:r>
      <w:proofErr w:type="gramStart"/>
      <w:r w:rsidRPr="00AC0AB4">
        <w:rPr>
          <w:rFonts w:ascii="Times New Roman" w:eastAsia="Lucida Sans Unicode" w:hAnsi="Times New Roman" w:cs="Times New Roman"/>
          <w:kern w:val="1"/>
          <w:lang w:val="en-US"/>
        </w:rPr>
        <w:t>obliku  na</w:t>
      </w:r>
      <w:proofErr w:type="gramEnd"/>
      <w:r w:rsidRPr="00AC0AB4">
        <w:rPr>
          <w:rFonts w:ascii="Times New Roman" w:eastAsia="Lucida Sans Unicode" w:hAnsi="Times New Roman" w:cs="Times New Roman"/>
          <w:kern w:val="1"/>
          <w:lang w:val="en-US"/>
        </w:rPr>
        <w:t xml:space="preserve"> način da čini uvezanu cjelinu; mora biti </w:t>
      </w:r>
      <w:r w:rsidRPr="00AC0AB4">
        <w:rPr>
          <w:rFonts w:ascii="Times New Roman" w:eastAsia="Lucida Sans Unicode" w:hAnsi="Times New Roman" w:cs="Times New Roman"/>
          <w:b/>
          <w:kern w:val="1"/>
          <w:lang w:val="en-US"/>
        </w:rPr>
        <w:t>uvezana u cjelinu jamstvenikom</w:t>
      </w:r>
      <w:r w:rsidRPr="00AC0AB4">
        <w:rPr>
          <w:rFonts w:ascii="Times New Roman" w:eastAsia="Lucida Sans Unicode" w:hAnsi="Times New Roman" w:cs="Times New Roman"/>
          <w:kern w:val="1"/>
          <w:lang w:val="en-US"/>
        </w:rPr>
        <w:t>, s pečatom na poleđini,na način da su oba kraja jamstvenika pričvršćena naljepnicom ili utisnutim žigom.</w:t>
      </w:r>
    </w:p>
    <w:p w14:paraId="09D2E2FF"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Ponuda se predaje u izvorniku.</w:t>
      </w:r>
    </w:p>
    <w:p w14:paraId="7A5B0D53"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Ako zbog opsega ili drugih objektivnih razloga, ponuda ne može biti izrađena na način da čini cjelinu</w:t>
      </w:r>
      <w:proofErr w:type="gramStart"/>
      <w:r w:rsidRPr="00AC0AB4">
        <w:rPr>
          <w:rFonts w:ascii="Times New Roman" w:eastAsia="Lucida Sans Unicode" w:hAnsi="Times New Roman" w:cs="Times New Roman"/>
          <w:kern w:val="1"/>
          <w:lang w:val="en-US"/>
        </w:rPr>
        <w:t>,onda</w:t>
      </w:r>
      <w:proofErr w:type="gramEnd"/>
      <w:r w:rsidRPr="00AC0AB4">
        <w:rPr>
          <w:rFonts w:ascii="Times New Roman" w:eastAsia="Lucida Sans Unicode" w:hAnsi="Times New Roman" w:cs="Times New Roman"/>
          <w:kern w:val="1"/>
          <w:lang w:val="en-US"/>
        </w:rPr>
        <w:t xml:space="preserve"> se izrađuje u dva ili više dijelova.</w:t>
      </w:r>
    </w:p>
    <w:p w14:paraId="121B2E4E"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Ako je </w:t>
      </w:r>
      <w:r w:rsidRPr="00AC0AB4">
        <w:rPr>
          <w:rFonts w:ascii="Times New Roman" w:eastAsia="Lucida Sans Unicode" w:hAnsi="Times New Roman" w:cs="Times New Roman"/>
          <w:b/>
          <w:kern w:val="1"/>
          <w:lang w:val="en-US"/>
        </w:rPr>
        <w:t xml:space="preserve">ponuda izrađena u dva </w:t>
      </w:r>
      <w:proofErr w:type="gramStart"/>
      <w:r w:rsidRPr="00AC0AB4">
        <w:rPr>
          <w:rFonts w:ascii="Times New Roman" w:eastAsia="Lucida Sans Unicode" w:hAnsi="Times New Roman" w:cs="Times New Roman"/>
          <w:b/>
          <w:kern w:val="1"/>
          <w:lang w:val="en-US"/>
        </w:rPr>
        <w:t>ili</w:t>
      </w:r>
      <w:proofErr w:type="gramEnd"/>
      <w:r w:rsidRPr="00AC0AB4">
        <w:rPr>
          <w:rFonts w:ascii="Times New Roman" w:eastAsia="Lucida Sans Unicode" w:hAnsi="Times New Roman" w:cs="Times New Roman"/>
          <w:b/>
          <w:kern w:val="1"/>
          <w:lang w:val="en-US"/>
        </w:rPr>
        <w:t xml:space="preserve"> više dijelova</w:t>
      </w:r>
      <w:r w:rsidRPr="00AC0AB4">
        <w:rPr>
          <w:rFonts w:ascii="Times New Roman" w:eastAsia="Lucida Sans Unicode" w:hAnsi="Times New Roman" w:cs="Times New Roman"/>
          <w:kern w:val="1"/>
          <w:lang w:val="en-US"/>
        </w:rPr>
        <w:t xml:space="preserve">, svaki dio se uvezuje na način da se onemogući naknadno vađenje ili umetanje listova. Dijelove ponude kao što su uzorci, </w:t>
      </w:r>
      <w:proofErr w:type="gramStart"/>
      <w:r w:rsidRPr="00AC0AB4">
        <w:rPr>
          <w:rFonts w:ascii="Times New Roman" w:eastAsia="Lucida Sans Unicode" w:hAnsi="Times New Roman" w:cs="Times New Roman"/>
          <w:kern w:val="1"/>
          <w:lang w:val="en-US"/>
        </w:rPr>
        <w:t>katalozi ,mediji</w:t>
      </w:r>
      <w:proofErr w:type="gramEnd"/>
      <w:r w:rsidRPr="00AC0AB4">
        <w:rPr>
          <w:rFonts w:ascii="Times New Roman" w:eastAsia="Lucida Sans Unicode" w:hAnsi="Times New Roman" w:cs="Times New Roman"/>
          <w:kern w:val="1"/>
          <w:lang w:val="en-US"/>
        </w:rPr>
        <w:t xml:space="preserve"> za pohranjivanje podataka i sl. koji ne mogu biti uvezani, ponuditelj obilježava nazivom i navodi u sadržaju ponude kao dio ponude.</w:t>
      </w:r>
    </w:p>
    <w:p w14:paraId="37CC1145"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b/>
          <w:kern w:val="1"/>
          <w:lang w:val="en-US"/>
        </w:rPr>
      </w:pPr>
      <w:r w:rsidRPr="00AC0AB4">
        <w:rPr>
          <w:rFonts w:ascii="Times New Roman" w:eastAsia="Lucida Sans Unicode" w:hAnsi="Times New Roman" w:cs="Times New Roman"/>
          <w:kern w:val="1"/>
          <w:lang w:val="en-US"/>
        </w:rPr>
        <w:t xml:space="preserve">Ako je </w:t>
      </w:r>
      <w:r w:rsidRPr="00AC0AB4">
        <w:rPr>
          <w:rFonts w:ascii="Times New Roman" w:eastAsia="Lucida Sans Unicode" w:hAnsi="Times New Roman" w:cs="Times New Roman"/>
          <w:b/>
          <w:kern w:val="1"/>
          <w:lang w:val="en-US"/>
        </w:rPr>
        <w:t xml:space="preserve">ponuda izrađena </w:t>
      </w:r>
      <w:proofErr w:type="gramStart"/>
      <w:r w:rsidRPr="00AC0AB4">
        <w:rPr>
          <w:rFonts w:ascii="Times New Roman" w:eastAsia="Lucida Sans Unicode" w:hAnsi="Times New Roman" w:cs="Times New Roman"/>
          <w:b/>
          <w:kern w:val="1"/>
          <w:lang w:val="en-US"/>
        </w:rPr>
        <w:t>od</w:t>
      </w:r>
      <w:proofErr w:type="gramEnd"/>
      <w:r w:rsidRPr="00AC0AB4">
        <w:rPr>
          <w:rFonts w:ascii="Times New Roman" w:eastAsia="Lucida Sans Unicode" w:hAnsi="Times New Roman" w:cs="Times New Roman"/>
          <w:b/>
          <w:kern w:val="1"/>
          <w:lang w:val="en-US"/>
        </w:rPr>
        <w:t xml:space="preserve"> više dijelova</w:t>
      </w:r>
      <w:r w:rsidRPr="00AC0AB4">
        <w:rPr>
          <w:rFonts w:ascii="Times New Roman" w:eastAsia="Lucida Sans Unicode" w:hAnsi="Times New Roman" w:cs="Times New Roman"/>
          <w:kern w:val="1"/>
          <w:lang w:val="en-US"/>
        </w:rPr>
        <w:t xml:space="preserve"> ponuditelj </w:t>
      </w:r>
      <w:r w:rsidRPr="00AC0AB4">
        <w:rPr>
          <w:rFonts w:ascii="Times New Roman" w:eastAsia="Lucida Sans Unicode" w:hAnsi="Times New Roman" w:cs="Times New Roman"/>
          <w:b/>
          <w:kern w:val="1"/>
          <w:lang w:val="en-US"/>
        </w:rPr>
        <w:t>mora u sadržaju ponude navesti od koliko se dijelova ponuda sastoji.</w:t>
      </w:r>
    </w:p>
    <w:p w14:paraId="2ABF60FB"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b/>
          <w:kern w:val="1"/>
          <w:lang w:val="en-US"/>
        </w:rPr>
        <w:t>Stranice ponude</w:t>
      </w:r>
      <w:r w:rsidRPr="00AC0AB4">
        <w:rPr>
          <w:rFonts w:ascii="Times New Roman" w:eastAsia="Lucida Sans Unicode" w:hAnsi="Times New Roman" w:cs="Times New Roman"/>
          <w:kern w:val="1"/>
          <w:lang w:val="en-US"/>
        </w:rPr>
        <w:t xml:space="preserve"> označavaju se rednim brojem kroz ukupan broj stranica ponude </w:t>
      </w:r>
      <w:proofErr w:type="gramStart"/>
      <w:r w:rsidRPr="00AC0AB4">
        <w:rPr>
          <w:rFonts w:ascii="Times New Roman" w:eastAsia="Lucida Sans Unicode" w:hAnsi="Times New Roman" w:cs="Times New Roman"/>
          <w:kern w:val="1"/>
          <w:lang w:val="en-US"/>
        </w:rPr>
        <w:t>ili</w:t>
      </w:r>
      <w:proofErr w:type="gramEnd"/>
      <w:r w:rsidRPr="00AC0AB4">
        <w:rPr>
          <w:rFonts w:ascii="Times New Roman" w:eastAsia="Lucida Sans Unicode" w:hAnsi="Times New Roman" w:cs="Times New Roman"/>
          <w:kern w:val="1"/>
          <w:lang w:val="en-US"/>
        </w:rPr>
        <w:t xml:space="preserve"> ukupan broj stranica ponude kroz redni broj stranice.</w:t>
      </w:r>
    </w:p>
    <w:p w14:paraId="0AF839A7"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Kada je ponuda izrađena </w:t>
      </w:r>
      <w:proofErr w:type="gramStart"/>
      <w:r w:rsidRPr="00AC0AB4">
        <w:rPr>
          <w:rFonts w:ascii="Times New Roman" w:eastAsia="Lucida Sans Unicode" w:hAnsi="Times New Roman" w:cs="Times New Roman"/>
          <w:kern w:val="1"/>
          <w:lang w:val="en-US"/>
        </w:rPr>
        <w:t>od</w:t>
      </w:r>
      <w:proofErr w:type="gramEnd"/>
      <w:r w:rsidRPr="00AC0AB4">
        <w:rPr>
          <w:rFonts w:ascii="Times New Roman" w:eastAsia="Lucida Sans Unicode" w:hAnsi="Times New Roman" w:cs="Times New Roman"/>
          <w:kern w:val="1"/>
          <w:lang w:val="en-US"/>
        </w:rPr>
        <w:t xml:space="preserve"> </w:t>
      </w:r>
      <w:r w:rsidRPr="00AC0AB4">
        <w:rPr>
          <w:rFonts w:ascii="Times New Roman" w:eastAsia="Lucida Sans Unicode" w:hAnsi="Times New Roman" w:cs="Times New Roman"/>
          <w:b/>
          <w:kern w:val="1"/>
          <w:lang w:val="en-US"/>
        </w:rPr>
        <w:t>više dijelova</w:t>
      </w:r>
      <w:r w:rsidRPr="00AC0AB4">
        <w:rPr>
          <w:rFonts w:ascii="Times New Roman" w:eastAsia="Lucida Sans Unicode" w:hAnsi="Times New Roman" w:cs="Times New Roman"/>
          <w:kern w:val="1"/>
          <w:lang w:val="en-US"/>
        </w:rPr>
        <w:t xml:space="preserve">, stranice se označavaju na način da svaki slijedeći dio započinje rednim brojem koji se nastavlja na redni broj stranice kojom završava prethodni dio. Ako je dio ponude izvorno numeriran </w:t>
      </w:r>
      <w:proofErr w:type="gramStart"/>
      <w:r w:rsidRPr="00AC0AB4">
        <w:rPr>
          <w:rFonts w:ascii="Times New Roman" w:eastAsia="Lucida Sans Unicode" w:hAnsi="Times New Roman" w:cs="Times New Roman"/>
          <w:kern w:val="1"/>
          <w:lang w:val="en-US"/>
        </w:rPr>
        <w:t>( pr</w:t>
      </w:r>
      <w:proofErr w:type="gramEnd"/>
      <w:r w:rsidRPr="00AC0AB4">
        <w:rPr>
          <w:rFonts w:ascii="Times New Roman" w:eastAsia="Lucida Sans Unicode" w:hAnsi="Times New Roman" w:cs="Times New Roman"/>
          <w:kern w:val="1"/>
          <w:lang w:val="en-US"/>
        </w:rPr>
        <w:t>. katalozi) ponuditelj ne mora taj dio ponude ponovo numerirati.</w:t>
      </w:r>
    </w:p>
    <w:p w14:paraId="6FC8858B"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Ponude se pišu </w:t>
      </w:r>
      <w:r w:rsidRPr="00AC0AB4">
        <w:rPr>
          <w:rFonts w:ascii="Times New Roman" w:eastAsia="Lucida Sans Unicode" w:hAnsi="Times New Roman" w:cs="Times New Roman"/>
          <w:b/>
          <w:kern w:val="1"/>
          <w:lang w:val="en-US"/>
        </w:rPr>
        <w:t>neizbrisivom tintom</w:t>
      </w:r>
      <w:r w:rsidRPr="00AC0AB4">
        <w:rPr>
          <w:rFonts w:ascii="Times New Roman" w:eastAsia="Lucida Sans Unicode" w:hAnsi="Times New Roman" w:cs="Times New Roman"/>
          <w:kern w:val="1"/>
          <w:lang w:val="en-US"/>
        </w:rPr>
        <w:t>.</w:t>
      </w:r>
    </w:p>
    <w:p w14:paraId="7AB82971"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b/>
          <w:kern w:val="1"/>
          <w:lang w:val="en-US"/>
        </w:rPr>
        <w:t>Ispravci</w:t>
      </w:r>
      <w:r w:rsidRPr="00AC0AB4">
        <w:rPr>
          <w:rFonts w:ascii="Times New Roman" w:eastAsia="Lucida Sans Unicode" w:hAnsi="Times New Roman" w:cs="Times New Roman"/>
          <w:kern w:val="1"/>
          <w:lang w:val="en-US"/>
        </w:rPr>
        <w:t xml:space="preserve"> u ponudi moraju biti izrađeni </w:t>
      </w:r>
      <w:proofErr w:type="gramStart"/>
      <w:r w:rsidRPr="00AC0AB4">
        <w:rPr>
          <w:rFonts w:ascii="Times New Roman" w:eastAsia="Lucida Sans Unicode" w:hAnsi="Times New Roman" w:cs="Times New Roman"/>
          <w:kern w:val="1"/>
          <w:lang w:val="en-US"/>
        </w:rPr>
        <w:t>na</w:t>
      </w:r>
      <w:proofErr w:type="gramEnd"/>
      <w:r w:rsidRPr="00AC0AB4">
        <w:rPr>
          <w:rFonts w:ascii="Times New Roman" w:eastAsia="Lucida Sans Unicode" w:hAnsi="Times New Roman" w:cs="Times New Roman"/>
          <w:kern w:val="1"/>
          <w:lang w:val="en-US"/>
        </w:rPr>
        <w:t xml:space="preserve"> način da su vidljivi ili dokazivi.Ispravci moraju uz navod datuma ispravka biti potvrđeni pravovaljanim potpisom i pečatom ovlaštene osobe gospodarskog subjekta (ponuditelja).</w:t>
      </w:r>
    </w:p>
    <w:p w14:paraId="061ACF50" w14:textId="77777777" w:rsidR="007B3CDB" w:rsidRPr="00AC0AB4" w:rsidRDefault="007B3CDB" w:rsidP="007B3CDB">
      <w:pPr>
        <w:widowControl w:val="0"/>
        <w:suppressAutoHyphens/>
        <w:spacing w:after="0" w:line="240" w:lineRule="auto"/>
        <w:rPr>
          <w:rFonts w:ascii="Times New Roman" w:eastAsia="Lucida Sans Unicode" w:hAnsi="Times New Roman" w:cs="Times New Roman"/>
          <w:b/>
          <w:bCs/>
          <w:kern w:val="1"/>
          <w:lang w:val="en-US"/>
        </w:rPr>
      </w:pPr>
    </w:p>
    <w:p w14:paraId="4D8FDBE5" w14:textId="77777777" w:rsidR="007B3CDB" w:rsidRPr="00AC0AB4" w:rsidRDefault="00FA0697" w:rsidP="007B3CDB">
      <w:pPr>
        <w:widowControl w:val="0"/>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Ponuda mora sadržavati sljedeće</w:t>
      </w:r>
    </w:p>
    <w:p w14:paraId="22F3C3FF" w14:textId="77777777" w:rsidR="00FA0697" w:rsidRPr="00AC0AB4" w:rsidRDefault="00FA0697" w:rsidP="007B3CDB">
      <w:pPr>
        <w:widowControl w:val="0"/>
        <w:suppressAutoHyphens/>
        <w:spacing w:after="0" w:line="240" w:lineRule="auto"/>
        <w:rPr>
          <w:rFonts w:ascii="Times New Roman" w:eastAsia="Lucida Sans Unicode" w:hAnsi="Times New Roman" w:cs="Times New Roman"/>
          <w:b/>
          <w:bCs/>
          <w:kern w:val="1"/>
          <w:lang w:val="en-US"/>
        </w:rPr>
      </w:pPr>
    </w:p>
    <w:p w14:paraId="7CB2E560" w14:textId="77777777" w:rsidR="007B3CDB" w:rsidRPr="00AC0AB4" w:rsidRDefault="007B3CDB" w:rsidP="007B3CDB">
      <w:pPr>
        <w:widowControl w:val="0"/>
        <w:suppressAutoHyphens/>
        <w:spacing w:after="0" w:line="240" w:lineRule="auto"/>
        <w:rPr>
          <w:rFonts w:ascii="Times New Roman" w:eastAsia="Lucida Sans Unicode" w:hAnsi="Times New Roman" w:cs="Times New Roman"/>
          <w:b/>
          <w:kern w:val="1"/>
          <w:lang w:val="en-US"/>
        </w:rPr>
      </w:pPr>
      <w:r w:rsidRPr="00AC0AB4">
        <w:rPr>
          <w:rFonts w:ascii="Times New Roman" w:eastAsia="Lucida Sans Unicode" w:hAnsi="Times New Roman" w:cs="Times New Roman"/>
          <w:b/>
          <w:bCs/>
          <w:kern w:val="1"/>
          <w:lang w:val="en-US"/>
        </w:rPr>
        <w:lastRenderedPageBreak/>
        <w:t xml:space="preserve">a) </w:t>
      </w:r>
      <w:r w:rsidRPr="00AC0AB4">
        <w:rPr>
          <w:rFonts w:ascii="Times New Roman" w:eastAsia="Lucida Sans Unicode" w:hAnsi="Times New Roman" w:cs="Times New Roman"/>
          <w:bCs/>
          <w:kern w:val="1"/>
          <w:lang w:val="en-US"/>
        </w:rPr>
        <w:t xml:space="preserve"> </w:t>
      </w:r>
      <w:r w:rsidRPr="00AC0AB4">
        <w:rPr>
          <w:rFonts w:ascii="Times New Roman" w:eastAsia="Lucida Sans Unicode" w:hAnsi="Times New Roman" w:cs="Times New Roman"/>
          <w:b/>
          <w:bCs/>
          <w:kern w:val="1"/>
          <w:lang w:val="en-US"/>
        </w:rPr>
        <w:t>Popunjen</w:t>
      </w:r>
      <w:r w:rsidRPr="00AC0AB4">
        <w:rPr>
          <w:rFonts w:ascii="Times New Roman" w:eastAsia="Lucida Sans Unicode" w:hAnsi="Times New Roman" w:cs="Times New Roman"/>
          <w:bCs/>
          <w:kern w:val="1"/>
          <w:lang w:val="en-US"/>
        </w:rPr>
        <w:t xml:space="preserve"> </w:t>
      </w:r>
      <w:r w:rsidRPr="00AC0AB4">
        <w:rPr>
          <w:rFonts w:ascii="Times New Roman" w:eastAsia="Lucida Sans Unicode" w:hAnsi="Times New Roman" w:cs="Times New Roman"/>
          <w:b/>
          <w:bCs/>
          <w:kern w:val="1"/>
          <w:lang w:val="en-US"/>
        </w:rPr>
        <w:t xml:space="preserve">Ponudbeni list </w:t>
      </w:r>
      <w:proofErr w:type="gramStart"/>
      <w:r w:rsidRPr="00AC0AB4">
        <w:rPr>
          <w:rFonts w:ascii="Times New Roman" w:eastAsia="Lucida Sans Unicode" w:hAnsi="Times New Roman" w:cs="Times New Roman"/>
          <w:bCs/>
          <w:kern w:val="1"/>
          <w:lang w:val="en-US"/>
        </w:rPr>
        <w:t>(</w:t>
      </w:r>
      <w:r w:rsidRPr="00AC0AB4">
        <w:rPr>
          <w:rFonts w:ascii="Times New Roman" w:eastAsia="Lucida Sans Unicode" w:hAnsi="Times New Roman" w:cs="Times New Roman"/>
          <w:kern w:val="1"/>
          <w:lang w:val="en-US"/>
        </w:rPr>
        <w:t xml:space="preserve"> potpisan</w:t>
      </w:r>
      <w:proofErr w:type="gramEnd"/>
      <w:r w:rsidRPr="00AC0AB4">
        <w:rPr>
          <w:rFonts w:ascii="Times New Roman" w:eastAsia="Lucida Sans Unicode" w:hAnsi="Times New Roman" w:cs="Times New Roman"/>
          <w:kern w:val="1"/>
          <w:lang w:val="en-US"/>
        </w:rPr>
        <w:t xml:space="preserve"> od ovlaštene osobe i pečatiran, </w:t>
      </w:r>
      <w:r w:rsidRPr="00AC0AB4">
        <w:rPr>
          <w:rFonts w:ascii="Times New Roman" w:eastAsia="Lucida Sans Unicode" w:hAnsi="Times New Roman" w:cs="Times New Roman"/>
          <w:b/>
          <w:kern w:val="1"/>
          <w:lang w:val="en-US"/>
        </w:rPr>
        <w:t>kod zajednice ponuditelja</w:t>
      </w:r>
      <w:r w:rsidRPr="00AC0AB4">
        <w:rPr>
          <w:rFonts w:ascii="Times New Roman" w:eastAsia="Lucida Sans Unicode" w:hAnsi="Times New Roman" w:cs="Times New Roman"/>
          <w:kern w:val="1"/>
          <w:lang w:val="en-US"/>
        </w:rPr>
        <w:t xml:space="preserve"> podatke o zajedničkim ponuditeljima i o   nositelju  zajedničke ponude ,te podatke o potpisniku/potpisnicima ugovora o javnoj nabavi,u slučaju nuđenja zajedničke ponude potrebno je dostaviti </w:t>
      </w:r>
      <w:r w:rsidRPr="00AC0AB4">
        <w:rPr>
          <w:rFonts w:ascii="Times New Roman" w:eastAsia="Lucida Sans Unicode" w:hAnsi="Times New Roman" w:cs="Times New Roman"/>
          <w:b/>
          <w:kern w:val="1"/>
          <w:lang w:val="en-US"/>
        </w:rPr>
        <w:t>izjavu o solidarnoj odgovornosti zajednice ponuditelja);</w:t>
      </w:r>
    </w:p>
    <w:p w14:paraId="7616889C" w14:textId="77777777" w:rsidR="007B3CDB" w:rsidRPr="00AC0AB4" w:rsidRDefault="007B3CDB" w:rsidP="007B3CDB">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b/>
          <w:kern w:val="1"/>
          <w:lang w:val="en-US"/>
        </w:rPr>
        <w:t xml:space="preserve">b) Obrazac o podizvoditeljima </w:t>
      </w:r>
      <w:proofErr w:type="gramStart"/>
      <w:r w:rsidRPr="00AC0AB4">
        <w:rPr>
          <w:rFonts w:ascii="Times New Roman" w:eastAsia="Lucida Sans Unicode" w:hAnsi="Times New Roman" w:cs="Times New Roman"/>
          <w:b/>
          <w:kern w:val="1"/>
          <w:lang w:val="en-US"/>
        </w:rPr>
        <w:t xml:space="preserve">( </w:t>
      </w:r>
      <w:r w:rsidRPr="00AC0AB4">
        <w:rPr>
          <w:rFonts w:ascii="Times New Roman" w:eastAsia="Lucida Sans Unicode" w:hAnsi="Times New Roman" w:cs="Times New Roman"/>
          <w:kern w:val="1"/>
          <w:lang w:val="en-US"/>
        </w:rPr>
        <w:t>ispunjen</w:t>
      </w:r>
      <w:proofErr w:type="gramEnd"/>
      <w:r w:rsidRPr="00AC0AB4">
        <w:rPr>
          <w:rFonts w:ascii="Times New Roman" w:eastAsia="Lucida Sans Unicode" w:hAnsi="Times New Roman" w:cs="Times New Roman"/>
          <w:kern w:val="1"/>
          <w:lang w:val="en-US"/>
        </w:rPr>
        <w:t>, potpisan i pečatiran, ako ponuditelj namjerava dio ugovora dati u podugovor jednom ili vise podizvoditelja);</w:t>
      </w:r>
    </w:p>
    <w:p w14:paraId="5983C8DF" w14:textId="18442E22" w:rsidR="007B3CDB" w:rsidRPr="00AC0AB4" w:rsidRDefault="007B3CDB" w:rsidP="007B3CDB">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b/>
          <w:kern w:val="1"/>
          <w:lang w:val="en-US"/>
        </w:rPr>
        <w:t xml:space="preserve">c) </w:t>
      </w:r>
      <w:r w:rsidR="000C1B25" w:rsidRPr="00AC0AB4">
        <w:rPr>
          <w:rFonts w:ascii="Times New Roman" w:eastAsia="Lucida Sans Unicode" w:hAnsi="Times New Roman" w:cs="Times New Roman"/>
          <w:b/>
          <w:kern w:val="1"/>
          <w:lang w:val="en-US"/>
        </w:rPr>
        <w:t xml:space="preserve">Popunjen </w:t>
      </w:r>
      <w:r w:rsidRPr="00AC0AB4">
        <w:rPr>
          <w:rFonts w:ascii="Times New Roman" w:eastAsia="Lucida Sans Unicode" w:hAnsi="Times New Roman" w:cs="Times New Roman"/>
          <w:b/>
          <w:kern w:val="1"/>
          <w:lang w:val="en-US"/>
        </w:rPr>
        <w:t>Troškovnik</w:t>
      </w:r>
      <w:r w:rsidR="003E1D3D" w:rsidRPr="00AC0AB4">
        <w:rPr>
          <w:rFonts w:ascii="Times New Roman" w:eastAsia="Lucida Sans Unicode" w:hAnsi="Times New Roman" w:cs="Times New Roman"/>
          <w:b/>
          <w:kern w:val="1"/>
          <w:lang w:val="en-US"/>
        </w:rPr>
        <w:t xml:space="preserve"> i Tehničke specifikacije</w:t>
      </w:r>
      <w:r w:rsidRPr="00AC0AB4">
        <w:rPr>
          <w:rFonts w:ascii="Times New Roman" w:eastAsia="Lucida Sans Unicode" w:hAnsi="Times New Roman" w:cs="Times New Roman"/>
          <w:b/>
          <w:kern w:val="1"/>
          <w:lang w:val="en-US"/>
        </w:rPr>
        <w:t xml:space="preserve"> </w:t>
      </w:r>
      <w:r w:rsidRPr="00AC0AB4">
        <w:rPr>
          <w:rFonts w:ascii="Times New Roman" w:eastAsia="Lucida Sans Unicode" w:hAnsi="Times New Roman" w:cs="Times New Roman"/>
          <w:kern w:val="1"/>
          <w:lang w:val="en-US"/>
        </w:rPr>
        <w:t>(ispunjen</w:t>
      </w:r>
      <w:r w:rsidR="003E1D3D" w:rsidRPr="00AC0AB4">
        <w:rPr>
          <w:rFonts w:ascii="Times New Roman" w:eastAsia="Lucida Sans Unicode" w:hAnsi="Times New Roman" w:cs="Times New Roman"/>
          <w:kern w:val="1"/>
          <w:lang w:val="en-US"/>
        </w:rPr>
        <w:t>i</w:t>
      </w:r>
      <w:r w:rsidRPr="00AC0AB4">
        <w:rPr>
          <w:rFonts w:ascii="Times New Roman" w:eastAsia="Lucida Sans Unicode" w:hAnsi="Times New Roman" w:cs="Times New Roman"/>
          <w:kern w:val="1"/>
          <w:lang w:val="en-US"/>
        </w:rPr>
        <w:t xml:space="preserve"> u cjelosti, sve stavke jediničnim i ukupnim cijenama, datumom, </w:t>
      </w:r>
      <w:proofErr w:type="gramStart"/>
      <w:r w:rsidRPr="00AC0AB4">
        <w:rPr>
          <w:rFonts w:ascii="Times New Roman" w:eastAsia="Lucida Sans Unicode" w:hAnsi="Times New Roman" w:cs="Times New Roman"/>
          <w:kern w:val="1"/>
          <w:lang w:val="en-US"/>
        </w:rPr>
        <w:t>te</w:t>
      </w:r>
      <w:proofErr w:type="gramEnd"/>
      <w:r w:rsidRPr="00AC0AB4">
        <w:rPr>
          <w:rFonts w:ascii="Times New Roman" w:eastAsia="Lucida Sans Unicode" w:hAnsi="Times New Roman" w:cs="Times New Roman"/>
          <w:kern w:val="1"/>
          <w:lang w:val="en-US"/>
        </w:rPr>
        <w:t xml:space="preserve"> ovjeren i potpisan od strane ponuditelja)</w:t>
      </w:r>
    </w:p>
    <w:p w14:paraId="2FBE0B20" w14:textId="77777777" w:rsidR="007B3CDB" w:rsidRPr="00AC0AB4" w:rsidRDefault="007B3CDB" w:rsidP="007B3CDB">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d) </w:t>
      </w:r>
      <w:r w:rsidRPr="00AC0AB4">
        <w:rPr>
          <w:rFonts w:ascii="Times New Roman" w:eastAsia="Lucida Sans Unicode" w:hAnsi="Times New Roman" w:cs="Times New Roman"/>
          <w:b/>
          <w:kern w:val="1"/>
          <w:lang w:val="en-US"/>
        </w:rPr>
        <w:t>Dokumente</w:t>
      </w:r>
      <w:r w:rsidRPr="00AC0AB4">
        <w:rPr>
          <w:rFonts w:ascii="Times New Roman" w:eastAsia="Lucida Sans Unicode" w:hAnsi="Times New Roman" w:cs="Times New Roman"/>
          <w:kern w:val="1"/>
          <w:lang w:val="en-US"/>
        </w:rPr>
        <w:t xml:space="preserve"> kojima ponuditelj dokazuje da ne postoje obvezni razlozi isključenja</w:t>
      </w:r>
    </w:p>
    <w:p w14:paraId="28BD849F" w14:textId="77777777" w:rsidR="007B3CDB" w:rsidRPr="00AC0AB4" w:rsidRDefault="007B3CDB" w:rsidP="007B3CDB">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b/>
          <w:kern w:val="1"/>
          <w:lang w:val="en-US"/>
        </w:rPr>
        <w:t xml:space="preserve">e) Dokaze sposobnosti </w:t>
      </w:r>
      <w:r w:rsidRPr="00AC0AB4">
        <w:rPr>
          <w:rFonts w:ascii="Times New Roman" w:eastAsia="Lucida Sans Unicode" w:hAnsi="Times New Roman" w:cs="Times New Roman"/>
          <w:kern w:val="1"/>
          <w:lang w:val="en-US"/>
        </w:rPr>
        <w:t>koji su traženi dokumentacijom za nadmetanje</w:t>
      </w:r>
    </w:p>
    <w:p w14:paraId="099591DF" w14:textId="77777777" w:rsidR="007B3CDB" w:rsidRPr="00AC0AB4" w:rsidRDefault="007B3CDB" w:rsidP="007B3CDB">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f) </w:t>
      </w:r>
      <w:r w:rsidRPr="00AC0AB4">
        <w:rPr>
          <w:rFonts w:ascii="Times New Roman" w:eastAsia="Lucida Sans Unicode" w:hAnsi="Times New Roman" w:cs="Times New Roman"/>
          <w:b/>
          <w:kern w:val="1"/>
          <w:lang w:val="en-US"/>
        </w:rPr>
        <w:t>Sadržaj</w:t>
      </w:r>
      <w:r w:rsidRPr="00AC0AB4">
        <w:rPr>
          <w:rFonts w:ascii="Times New Roman" w:eastAsia="Lucida Sans Unicode" w:hAnsi="Times New Roman" w:cs="Times New Roman"/>
          <w:kern w:val="1"/>
          <w:lang w:val="en-US"/>
        </w:rPr>
        <w:t>: popis svih sastavni</w:t>
      </w:r>
      <w:r w:rsidR="00FA0697" w:rsidRPr="00AC0AB4">
        <w:rPr>
          <w:rFonts w:ascii="Times New Roman" w:eastAsia="Lucida Sans Unicode" w:hAnsi="Times New Roman" w:cs="Times New Roman"/>
          <w:kern w:val="1"/>
          <w:lang w:val="en-US"/>
        </w:rPr>
        <w:t>h dijelova i/ili priloga ponude.</w:t>
      </w:r>
    </w:p>
    <w:p w14:paraId="4A09BDC6" w14:textId="77777777" w:rsidR="00FA0697" w:rsidRPr="00AC0AB4" w:rsidRDefault="00FA0697" w:rsidP="007B3CDB">
      <w:pPr>
        <w:widowControl w:val="0"/>
        <w:suppressAutoHyphens/>
        <w:spacing w:after="0" w:line="240" w:lineRule="auto"/>
        <w:rPr>
          <w:rFonts w:ascii="Times New Roman" w:eastAsia="Lucida Sans Unicode" w:hAnsi="Times New Roman" w:cs="Times New Roman"/>
          <w:kern w:val="1"/>
          <w:lang w:val="en-US"/>
        </w:rPr>
      </w:pPr>
    </w:p>
    <w:p w14:paraId="72C243BF" w14:textId="77777777" w:rsidR="00FA0697" w:rsidRPr="00AC0AB4" w:rsidRDefault="00FA0697" w:rsidP="00FA0697">
      <w:pPr>
        <w:widowControl w:val="0"/>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Način dostave papirnate ponuda</w:t>
      </w:r>
    </w:p>
    <w:p w14:paraId="21ADE907" w14:textId="77777777" w:rsidR="00FA0697" w:rsidRPr="00AC0AB4" w:rsidRDefault="00FA0697" w:rsidP="00FA0697">
      <w:pPr>
        <w:widowControl w:val="0"/>
        <w:suppressAutoHyphens/>
        <w:spacing w:after="0" w:line="240" w:lineRule="auto"/>
        <w:rPr>
          <w:rFonts w:ascii="Times New Roman" w:eastAsia="Lucida Sans Unicode" w:hAnsi="Times New Roman" w:cs="Times New Roman"/>
          <w:b/>
          <w:bCs/>
          <w:kern w:val="1"/>
          <w:lang w:val="en-US"/>
        </w:rPr>
      </w:pPr>
    </w:p>
    <w:p w14:paraId="27D18816" w14:textId="77777777" w:rsidR="00FA0697" w:rsidRPr="00AC0AB4" w:rsidRDefault="00FA0697" w:rsidP="00FA0697">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Ponuda se dostavlja </w:t>
      </w:r>
      <w:proofErr w:type="gramStart"/>
      <w:r w:rsidRPr="00AC0AB4">
        <w:rPr>
          <w:rFonts w:ascii="Times New Roman" w:eastAsia="Lucida Sans Unicode" w:hAnsi="Times New Roman" w:cs="Times New Roman"/>
          <w:kern w:val="1"/>
          <w:lang w:val="en-US"/>
        </w:rPr>
        <w:t>u  zatvorenoj</w:t>
      </w:r>
      <w:proofErr w:type="gramEnd"/>
      <w:r w:rsidRPr="00AC0AB4">
        <w:rPr>
          <w:rFonts w:ascii="Times New Roman" w:eastAsia="Lucida Sans Unicode" w:hAnsi="Times New Roman" w:cs="Times New Roman"/>
          <w:kern w:val="1"/>
          <w:lang w:val="en-US"/>
        </w:rPr>
        <w:t xml:space="preserve"> omotnici s nazivom i adresom naručitelja, nazivom i adresom ponuditelja, evidencijskim brojem nabave, nazivom predmeta nabave odnosno grupe predmeta nabave na koju se ponuda odnosi, naznakom “ ne otvaraj”.</w:t>
      </w:r>
    </w:p>
    <w:p w14:paraId="2C5E85F7" w14:textId="77777777" w:rsidR="00FA0697" w:rsidRPr="00AC0AB4" w:rsidRDefault="00FA0697" w:rsidP="00FA0697">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Do </w:t>
      </w:r>
      <w:proofErr w:type="gramStart"/>
      <w:r w:rsidRPr="00AC0AB4">
        <w:rPr>
          <w:rFonts w:ascii="Times New Roman" w:eastAsia="Lucida Sans Unicode" w:hAnsi="Times New Roman" w:cs="Times New Roman"/>
          <w:kern w:val="1"/>
          <w:lang w:val="en-US"/>
        </w:rPr>
        <w:t>isteka  roka</w:t>
      </w:r>
      <w:proofErr w:type="gramEnd"/>
      <w:r w:rsidRPr="00AC0AB4">
        <w:rPr>
          <w:rFonts w:ascii="Times New Roman" w:eastAsia="Lucida Sans Unicode" w:hAnsi="Times New Roman" w:cs="Times New Roman"/>
          <w:kern w:val="1"/>
          <w:lang w:val="en-US"/>
        </w:rPr>
        <w:t xml:space="preserve">  za dostavu ponude ponuditelj može  dodatnom, pravovaljano potpisanom izjavom izmijeniti svoju ponudu, nadopuniti je ili od nje odustati.</w:t>
      </w:r>
    </w:p>
    <w:p w14:paraId="414623A1" w14:textId="77777777" w:rsidR="00FA0697" w:rsidRPr="00AC0AB4" w:rsidRDefault="00FA0697" w:rsidP="00FA0697">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Izmjena </w:t>
      </w:r>
      <w:proofErr w:type="gramStart"/>
      <w:r w:rsidRPr="00AC0AB4">
        <w:rPr>
          <w:rFonts w:ascii="Times New Roman" w:eastAsia="Lucida Sans Unicode" w:hAnsi="Times New Roman" w:cs="Times New Roman"/>
          <w:kern w:val="1"/>
          <w:lang w:val="en-US"/>
        </w:rPr>
        <w:t>ili</w:t>
      </w:r>
      <w:proofErr w:type="gramEnd"/>
      <w:r w:rsidRPr="00AC0AB4">
        <w:rPr>
          <w:rFonts w:ascii="Times New Roman" w:eastAsia="Lucida Sans Unicode" w:hAnsi="Times New Roman" w:cs="Times New Roman"/>
          <w:kern w:val="1"/>
          <w:lang w:val="en-US"/>
        </w:rPr>
        <w:t xml:space="preserve"> dopuna ponude dostavlja se na isti način kao i ponuda.</w:t>
      </w:r>
    </w:p>
    <w:p w14:paraId="3AD1BB98" w14:textId="7F4D7327" w:rsidR="00FA0697" w:rsidRPr="00AC0AB4" w:rsidRDefault="00FA0697" w:rsidP="00FA0697">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Krajnji rok za dostavu ponuda je</w:t>
      </w:r>
      <w:r w:rsidRPr="00AC0AB4">
        <w:rPr>
          <w:rFonts w:ascii="Times New Roman" w:eastAsia="Lucida Sans Unicode" w:hAnsi="Times New Roman" w:cs="Times New Roman"/>
          <w:b/>
          <w:kern w:val="1"/>
          <w:lang w:val="en-US"/>
        </w:rPr>
        <w:t xml:space="preserve">: </w:t>
      </w:r>
      <w:r w:rsidR="00885B00" w:rsidRPr="00AC0AB4">
        <w:rPr>
          <w:rFonts w:ascii="Times New Roman" w:eastAsia="Lucida Sans Unicode" w:hAnsi="Times New Roman" w:cs="Times New Roman"/>
          <w:b/>
          <w:kern w:val="1"/>
          <w:lang w:val="en-US"/>
        </w:rPr>
        <w:t>29</w:t>
      </w:r>
      <w:r w:rsidRPr="00AC0AB4">
        <w:rPr>
          <w:rFonts w:ascii="Times New Roman" w:eastAsia="Lucida Sans Unicode" w:hAnsi="Times New Roman" w:cs="Times New Roman"/>
          <w:b/>
          <w:kern w:val="1"/>
          <w:lang w:val="en-US"/>
        </w:rPr>
        <w:t>.</w:t>
      </w:r>
      <w:r w:rsidR="00885B00" w:rsidRPr="00AC0AB4">
        <w:rPr>
          <w:rFonts w:ascii="Times New Roman" w:eastAsia="Lucida Sans Unicode" w:hAnsi="Times New Roman" w:cs="Times New Roman"/>
          <w:b/>
          <w:kern w:val="1"/>
          <w:lang w:val="en-US"/>
        </w:rPr>
        <w:t>03.</w:t>
      </w:r>
      <w:r w:rsidRPr="00AC0AB4">
        <w:rPr>
          <w:rFonts w:ascii="Times New Roman" w:eastAsia="Lucida Sans Unicode" w:hAnsi="Times New Roman" w:cs="Times New Roman"/>
          <w:b/>
          <w:kern w:val="1"/>
          <w:lang w:val="en-US"/>
        </w:rPr>
        <w:t xml:space="preserve"> 2016. </w:t>
      </w:r>
      <w:proofErr w:type="gramStart"/>
      <w:r w:rsidRPr="00AC0AB4">
        <w:rPr>
          <w:rFonts w:ascii="Times New Roman" w:eastAsia="Lucida Sans Unicode" w:hAnsi="Times New Roman" w:cs="Times New Roman"/>
          <w:b/>
          <w:kern w:val="1"/>
          <w:lang w:val="en-US"/>
        </w:rPr>
        <w:t>do</w:t>
      </w:r>
      <w:proofErr w:type="gramEnd"/>
      <w:r w:rsidRPr="00AC0AB4">
        <w:rPr>
          <w:rFonts w:ascii="Times New Roman" w:eastAsia="Lucida Sans Unicode" w:hAnsi="Times New Roman" w:cs="Times New Roman"/>
          <w:b/>
          <w:kern w:val="1"/>
          <w:lang w:val="en-US"/>
        </w:rPr>
        <w:t xml:space="preserve"> 1</w:t>
      </w:r>
      <w:r w:rsidR="00885B00" w:rsidRPr="00AC0AB4">
        <w:rPr>
          <w:rFonts w:ascii="Times New Roman" w:eastAsia="Lucida Sans Unicode" w:hAnsi="Times New Roman" w:cs="Times New Roman"/>
          <w:b/>
          <w:kern w:val="1"/>
          <w:lang w:val="en-US"/>
        </w:rPr>
        <w:t>2</w:t>
      </w:r>
      <w:r w:rsidRPr="00AC0AB4">
        <w:rPr>
          <w:rFonts w:ascii="Times New Roman" w:eastAsia="Lucida Sans Unicode" w:hAnsi="Times New Roman" w:cs="Times New Roman"/>
          <w:b/>
          <w:kern w:val="1"/>
          <w:lang w:val="en-US"/>
        </w:rPr>
        <w:t xml:space="preserve"> h</w:t>
      </w:r>
      <w:r w:rsidRPr="00AC0AB4">
        <w:rPr>
          <w:rFonts w:ascii="Times New Roman" w:eastAsia="Lucida Sans Unicode" w:hAnsi="Times New Roman" w:cs="Times New Roman"/>
          <w:kern w:val="1"/>
          <w:lang w:val="en-US"/>
        </w:rPr>
        <w:t>.bez obzira na način dostave.</w:t>
      </w:r>
    </w:p>
    <w:p w14:paraId="1B168379" w14:textId="77777777" w:rsidR="007B3CDB" w:rsidRPr="00AC0AB4" w:rsidRDefault="007B3CDB" w:rsidP="00BF6C8D">
      <w:pPr>
        <w:widowControl w:val="0"/>
        <w:suppressAutoHyphens/>
        <w:spacing w:after="0" w:line="240" w:lineRule="auto"/>
        <w:rPr>
          <w:rFonts w:ascii="Times New Roman" w:eastAsia="Lucida Sans Unicode" w:hAnsi="Times New Roman" w:cs="Times New Roman"/>
          <w:kern w:val="1"/>
          <w:lang w:val="en-US"/>
        </w:rPr>
      </w:pPr>
    </w:p>
    <w:p w14:paraId="49BE76D9" w14:textId="77777777" w:rsidR="00CF1904" w:rsidRPr="00AC0AB4" w:rsidRDefault="00CF1904" w:rsidP="00BF6C8D">
      <w:pPr>
        <w:widowControl w:val="0"/>
        <w:suppressAutoHyphens/>
        <w:spacing w:after="0" w:line="240" w:lineRule="auto"/>
        <w:rPr>
          <w:rFonts w:ascii="Times New Roman" w:eastAsia="Lucida Sans Unicode" w:hAnsi="Times New Roman" w:cs="Times New Roman"/>
          <w:kern w:val="1"/>
          <w:lang w:val="en-US"/>
        </w:rPr>
      </w:pPr>
    </w:p>
    <w:p w14:paraId="5ED20ECF"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
          <w:bCs/>
          <w:kern w:val="1"/>
          <w:lang w:val="en-US"/>
        </w:rPr>
        <w:t>5.4. Dopustivost alternativne ponude</w:t>
      </w:r>
      <w:r w:rsidRPr="00AC0AB4">
        <w:rPr>
          <w:rFonts w:ascii="Times New Roman" w:eastAsia="Lucida Sans Unicode" w:hAnsi="Times New Roman" w:cs="Times New Roman"/>
          <w:bCs/>
          <w:kern w:val="1"/>
          <w:lang w:val="en-US"/>
        </w:rPr>
        <w:t>: nisu dopuštene.</w:t>
      </w:r>
    </w:p>
    <w:p w14:paraId="3B8EF291"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5.5. Način određivanja cijene ponude:</w:t>
      </w:r>
    </w:p>
    <w:p w14:paraId="75FC8209" w14:textId="77777777" w:rsidR="00BF6C8D" w:rsidRPr="00AC0AB4" w:rsidRDefault="00534A3E"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Cijene jediničnih stavki i ukupna cijena ponude su fiksne </w:t>
      </w:r>
      <w:proofErr w:type="gramStart"/>
      <w:r w:rsidRPr="00AC0AB4">
        <w:rPr>
          <w:rFonts w:ascii="Times New Roman" w:eastAsia="Lucida Sans Unicode" w:hAnsi="Times New Roman" w:cs="Times New Roman"/>
          <w:kern w:val="1"/>
          <w:lang w:val="en-US"/>
        </w:rPr>
        <w:t>i  nepromijenjive</w:t>
      </w:r>
      <w:proofErr w:type="gramEnd"/>
      <w:r w:rsidRPr="00AC0AB4">
        <w:rPr>
          <w:rFonts w:ascii="Times New Roman" w:eastAsia="Lucida Sans Unicode" w:hAnsi="Times New Roman" w:cs="Times New Roman"/>
          <w:kern w:val="1"/>
          <w:lang w:val="en-US"/>
        </w:rPr>
        <w:t>, za vrijeme trajanja ugovora. Cijena ponude piše se brojkama.</w:t>
      </w:r>
      <w:r w:rsidR="00BF6C8D" w:rsidRPr="00AC0AB4">
        <w:rPr>
          <w:rFonts w:ascii="Times New Roman" w:eastAsia="Lucida Sans Unicode" w:hAnsi="Times New Roman" w:cs="Times New Roman"/>
          <w:kern w:val="1"/>
          <w:lang w:val="en-US"/>
        </w:rPr>
        <w:t xml:space="preserve">Cijena ponude izražava se u kunama. </w:t>
      </w:r>
    </w:p>
    <w:p w14:paraId="7315798B"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Cijena ponude navodi se za cjelokupan predmet nabave.</w:t>
      </w:r>
    </w:p>
    <w:p w14:paraId="19E4C774"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U cijenu ponude moraju </w:t>
      </w:r>
      <w:proofErr w:type="gramStart"/>
      <w:r w:rsidRPr="00AC0AB4">
        <w:rPr>
          <w:rFonts w:ascii="Times New Roman" w:eastAsia="Lucida Sans Unicode" w:hAnsi="Times New Roman" w:cs="Times New Roman"/>
          <w:kern w:val="1"/>
          <w:lang w:val="en-US"/>
        </w:rPr>
        <w:t>biti  uračunati</w:t>
      </w:r>
      <w:proofErr w:type="gramEnd"/>
      <w:r w:rsidRPr="00AC0AB4">
        <w:rPr>
          <w:rFonts w:ascii="Times New Roman" w:eastAsia="Lucida Sans Unicode" w:hAnsi="Times New Roman" w:cs="Times New Roman"/>
          <w:kern w:val="1"/>
          <w:lang w:val="en-US"/>
        </w:rPr>
        <w:t xml:space="preserve">  svi troškovi i popusti, bez Pdv-a, koji se iskazuje zasebno iza cijene ponude.</w:t>
      </w:r>
    </w:p>
    <w:p w14:paraId="78C46DA7"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Ukupnu cijenu ponude čini cijena ponude s Pdv-om.</w:t>
      </w:r>
    </w:p>
    <w:p w14:paraId="22AF8892"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Ako ponuditelj nije u sustavu Pdv-a ili je predmet nabave oslobođen Pdv-a u ponudbenom troškovniku,na mjesto predviđeno za upis cijene s Pdv-om, upisuje se isti iznos kao što je upisan na mjestu predviđenom za upis cijene ponude bez Pdv-a, a mjesto predviđeno za upis iznosa Pdv-a ostavlja se prazno.</w:t>
      </w:r>
    </w:p>
    <w:p w14:paraId="19DD96B8" w14:textId="61B44BC8" w:rsidR="00FC3D74" w:rsidRPr="00AC0AB4" w:rsidRDefault="00FC3D74"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Cijene uključuju isporuku vodomjera </w:t>
      </w:r>
      <w:proofErr w:type="gramStart"/>
      <w:r w:rsidRPr="00AC0AB4">
        <w:rPr>
          <w:rFonts w:ascii="Times New Roman" w:eastAsia="Lucida Sans Unicode" w:hAnsi="Times New Roman" w:cs="Times New Roman"/>
          <w:kern w:val="1"/>
          <w:lang w:val="en-US"/>
        </w:rPr>
        <w:t>sa</w:t>
      </w:r>
      <w:proofErr w:type="gramEnd"/>
      <w:r w:rsidRPr="00AC0AB4">
        <w:rPr>
          <w:rFonts w:ascii="Times New Roman" w:eastAsia="Lucida Sans Unicode" w:hAnsi="Times New Roman" w:cs="Times New Roman"/>
          <w:kern w:val="1"/>
          <w:lang w:val="en-US"/>
        </w:rPr>
        <w:t xml:space="preserve"> ugrađenim modulom, licencu za korištenje računalnog programa, bez ograničenja na broj mjerila </w:t>
      </w:r>
      <w:r w:rsidR="00A20030" w:rsidRPr="00AC0AB4">
        <w:rPr>
          <w:rFonts w:ascii="Times New Roman" w:eastAsia="Lucida Sans Unicode" w:hAnsi="Times New Roman" w:cs="Times New Roman"/>
          <w:kern w:val="1"/>
          <w:lang w:val="en-US"/>
        </w:rPr>
        <w:t>i kupaca, dlanovnik sa softverom za očitanje, Wirwlws receiver za očitanje radijskih modula i instalacija sustava</w:t>
      </w:r>
    </w:p>
    <w:p w14:paraId="431707E7"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 xml:space="preserve">5.6. Valuta u kojoj cijena ponude mora biti izražena: </w:t>
      </w:r>
    </w:p>
    <w:p w14:paraId="659711F7"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Cijena ponude   izražava se u kunama.</w:t>
      </w:r>
    </w:p>
    <w:p w14:paraId="6F9923E5"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b/>
          <w:kern w:val="1"/>
          <w:lang w:val="en-US"/>
        </w:rPr>
        <w:t>5.7</w:t>
      </w:r>
      <w:proofErr w:type="gramStart"/>
      <w:r w:rsidRPr="00AC0AB4">
        <w:rPr>
          <w:rFonts w:ascii="Times New Roman" w:eastAsia="Lucida Sans Unicode" w:hAnsi="Times New Roman" w:cs="Times New Roman"/>
          <w:kern w:val="1"/>
          <w:lang w:val="en-US"/>
        </w:rPr>
        <w:t>.</w:t>
      </w:r>
      <w:r w:rsidRPr="00AC0AB4">
        <w:rPr>
          <w:rFonts w:ascii="Times New Roman" w:eastAsia="Lucida Sans Unicode" w:hAnsi="Times New Roman" w:cs="Times New Roman"/>
          <w:b/>
          <w:bCs/>
          <w:kern w:val="1"/>
          <w:lang w:val="en-US"/>
        </w:rPr>
        <w:t>Kriterij</w:t>
      </w:r>
      <w:proofErr w:type="gramEnd"/>
      <w:r w:rsidRPr="00AC0AB4">
        <w:rPr>
          <w:rFonts w:ascii="Times New Roman" w:eastAsia="Lucida Sans Unicode" w:hAnsi="Times New Roman" w:cs="Times New Roman"/>
          <w:b/>
          <w:bCs/>
          <w:kern w:val="1"/>
          <w:lang w:val="en-US"/>
        </w:rPr>
        <w:t xml:space="preserve"> odabira  ponude</w:t>
      </w:r>
      <w:r w:rsidRPr="00AC0AB4">
        <w:rPr>
          <w:rFonts w:ascii="Times New Roman" w:eastAsia="Lucida Sans Unicode" w:hAnsi="Times New Roman" w:cs="Times New Roman"/>
          <w:bCs/>
          <w:kern w:val="1"/>
          <w:lang w:val="en-US"/>
        </w:rPr>
        <w:t>: n</w:t>
      </w:r>
      <w:r w:rsidRPr="00AC0AB4">
        <w:rPr>
          <w:rFonts w:ascii="Times New Roman" w:eastAsia="Lucida Sans Unicode" w:hAnsi="Times New Roman" w:cs="Times New Roman"/>
          <w:kern w:val="1"/>
          <w:lang w:val="en-US"/>
        </w:rPr>
        <w:t>ajniža cijena ( uz zadovoljenje svih traženih uvjeta iz dokumentacije za nadmetanje).</w:t>
      </w:r>
    </w:p>
    <w:p w14:paraId="6102E8FF"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5.8. Jezik i pismo izrade ponude i pripadajuće dokumentacije:</w:t>
      </w:r>
      <w:r w:rsidRPr="00AC0AB4">
        <w:rPr>
          <w:rFonts w:ascii="Times New Roman" w:eastAsia="Lucida Sans Unicode" w:hAnsi="Times New Roman" w:cs="Times New Roman"/>
          <w:kern w:val="1"/>
          <w:lang w:val="en-US"/>
        </w:rPr>
        <w:t xml:space="preserve"> hrvatski </w:t>
      </w:r>
      <w:proofErr w:type="gramStart"/>
      <w:r w:rsidRPr="00AC0AB4">
        <w:rPr>
          <w:rFonts w:ascii="Times New Roman" w:eastAsia="Lucida Sans Unicode" w:hAnsi="Times New Roman" w:cs="Times New Roman"/>
          <w:kern w:val="1"/>
          <w:lang w:val="en-US"/>
        </w:rPr>
        <w:t>jezik  i</w:t>
      </w:r>
      <w:proofErr w:type="gramEnd"/>
      <w:r w:rsidRPr="00AC0AB4">
        <w:rPr>
          <w:rFonts w:ascii="Times New Roman" w:eastAsia="Lucida Sans Unicode" w:hAnsi="Times New Roman" w:cs="Times New Roman"/>
          <w:kern w:val="1"/>
          <w:lang w:val="en-US"/>
        </w:rPr>
        <w:t xml:space="preserve"> latinično pismo</w:t>
      </w:r>
    </w:p>
    <w:p w14:paraId="47B1728D" w14:textId="5391235E"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b/>
          <w:bCs/>
          <w:kern w:val="1"/>
          <w:lang w:val="en-US"/>
        </w:rPr>
        <w:t xml:space="preserve">5.9. Rok valjanosti ponude: </w:t>
      </w:r>
      <w:r w:rsidRPr="00AC0AB4">
        <w:rPr>
          <w:rFonts w:ascii="Times New Roman" w:eastAsia="Lucida Sans Unicode" w:hAnsi="Times New Roman" w:cs="Times New Roman"/>
          <w:bCs/>
          <w:kern w:val="1"/>
          <w:lang w:val="en-US"/>
        </w:rPr>
        <w:t>n</w:t>
      </w:r>
      <w:r w:rsidRPr="00AC0AB4">
        <w:rPr>
          <w:rFonts w:ascii="Times New Roman" w:eastAsia="Lucida Sans Unicode" w:hAnsi="Times New Roman" w:cs="Times New Roman"/>
          <w:kern w:val="1"/>
          <w:lang w:val="en-US"/>
        </w:rPr>
        <w:t xml:space="preserve">ajmanje 90 </w:t>
      </w:r>
      <w:proofErr w:type="gramStart"/>
      <w:r w:rsidRPr="00AC0AB4">
        <w:rPr>
          <w:rFonts w:ascii="Times New Roman" w:eastAsia="Lucida Sans Unicode" w:hAnsi="Times New Roman" w:cs="Times New Roman"/>
          <w:kern w:val="1"/>
          <w:lang w:val="en-US"/>
        </w:rPr>
        <w:t>da</w:t>
      </w:r>
      <w:r w:rsidR="00534A3E" w:rsidRPr="00AC0AB4">
        <w:rPr>
          <w:rFonts w:ascii="Times New Roman" w:eastAsia="Lucida Sans Unicode" w:hAnsi="Times New Roman" w:cs="Times New Roman"/>
          <w:kern w:val="1"/>
          <w:lang w:val="en-US"/>
        </w:rPr>
        <w:t>na</w:t>
      </w:r>
      <w:proofErr w:type="gramEnd"/>
      <w:r w:rsidR="00534A3E" w:rsidRPr="00AC0AB4">
        <w:rPr>
          <w:rFonts w:ascii="Times New Roman" w:eastAsia="Lucida Sans Unicode" w:hAnsi="Times New Roman" w:cs="Times New Roman"/>
          <w:kern w:val="1"/>
          <w:lang w:val="en-US"/>
        </w:rPr>
        <w:t xml:space="preserve"> od isteka roka za dostavu </w:t>
      </w:r>
      <w:r w:rsidRPr="00AC0AB4">
        <w:rPr>
          <w:rFonts w:ascii="Times New Roman" w:eastAsia="Lucida Sans Unicode" w:hAnsi="Times New Roman" w:cs="Times New Roman"/>
          <w:kern w:val="1"/>
          <w:lang w:val="en-US"/>
        </w:rPr>
        <w:t>ponude.</w:t>
      </w:r>
      <w:r w:rsidR="00534A3E" w:rsidRPr="00AC0AB4">
        <w:rPr>
          <w:rFonts w:ascii="Times New Roman" w:eastAsia="Lucida Sans Unicode" w:hAnsi="Times New Roman" w:cs="Times New Roman"/>
          <w:kern w:val="1"/>
          <w:lang w:val="en-US"/>
        </w:rPr>
        <w:t>Naručitelj će odbiti ponudu čija je opcija kraća od zahtijevane.</w:t>
      </w:r>
    </w:p>
    <w:p w14:paraId="7D8464FC" w14:textId="77777777" w:rsidR="00F97C7D" w:rsidRPr="00AC0AB4" w:rsidRDefault="00BF6C8D" w:rsidP="00F97C7D">
      <w:pPr>
        <w:widowControl w:val="0"/>
        <w:suppressAutoHyphens/>
        <w:spacing w:after="0" w:line="240" w:lineRule="auto"/>
        <w:contextualSpacing/>
        <w:rPr>
          <w:rFonts w:ascii="Times New Roman" w:eastAsia="Lucida Sans Unicode" w:hAnsi="Times New Roman" w:cs="Times New Roman"/>
          <w:b/>
          <w:kern w:val="1"/>
          <w:lang w:val="en-US"/>
        </w:rPr>
      </w:pPr>
      <w:r w:rsidRPr="00AC0AB4">
        <w:rPr>
          <w:rFonts w:ascii="Times New Roman" w:eastAsia="Lucida Sans Unicode" w:hAnsi="Times New Roman" w:cs="Times New Roman"/>
          <w:b/>
          <w:bCs/>
          <w:kern w:val="1"/>
          <w:lang w:val="en-US"/>
        </w:rPr>
        <w:t>5.</w:t>
      </w:r>
      <w:r w:rsidRPr="00AC0AB4">
        <w:rPr>
          <w:rFonts w:ascii="Times New Roman" w:eastAsia="Lucida Sans Unicode" w:hAnsi="Times New Roman" w:cs="Times New Roman"/>
          <w:b/>
          <w:kern w:val="1"/>
          <w:lang w:val="en-US"/>
        </w:rPr>
        <w:t>10. Način dostave uzoraka</w:t>
      </w:r>
      <w:r w:rsidRPr="00AC0AB4">
        <w:rPr>
          <w:rFonts w:ascii="Times New Roman" w:eastAsia="Lucida Sans Unicode" w:hAnsi="Times New Roman" w:cs="Times New Roman"/>
          <w:kern w:val="1"/>
          <w:lang w:val="en-US"/>
        </w:rPr>
        <w:t xml:space="preserve">: </w:t>
      </w:r>
      <w:r w:rsidR="00F97C7D" w:rsidRPr="00AC0AB4">
        <w:rPr>
          <w:rFonts w:ascii="Times New Roman" w:eastAsia="Lucida Sans Unicode" w:hAnsi="Times New Roman" w:cs="Times New Roman"/>
          <w:kern w:val="1"/>
          <w:lang w:val="en-US"/>
        </w:rPr>
        <w:t xml:space="preserve">Prilikom predaje </w:t>
      </w:r>
      <w:proofErr w:type="gramStart"/>
      <w:r w:rsidR="00F97C7D" w:rsidRPr="00AC0AB4">
        <w:rPr>
          <w:rFonts w:ascii="Times New Roman" w:eastAsia="Lucida Sans Unicode" w:hAnsi="Times New Roman" w:cs="Times New Roman"/>
          <w:kern w:val="1"/>
          <w:lang w:val="en-US"/>
        </w:rPr>
        <w:t>ponude ,Ponuditelj</w:t>
      </w:r>
      <w:proofErr w:type="gramEnd"/>
      <w:r w:rsidR="00F97C7D" w:rsidRPr="00AC0AB4">
        <w:rPr>
          <w:rFonts w:ascii="Times New Roman" w:eastAsia="Lucida Sans Unicode" w:hAnsi="Times New Roman" w:cs="Times New Roman"/>
          <w:kern w:val="1"/>
          <w:lang w:val="en-US"/>
        </w:rPr>
        <w:t xml:space="preserve"> mora dostaviti uzorak ponuđenog radio modula .Ako se uzorak dostavlja odvojeno od ponude ,dostava mora biti u skladu s točkom 5.1. Podnaslov: Dostava dijela/dijelova ponude u zatvorenoj omotnici</w:t>
      </w:r>
    </w:p>
    <w:p w14:paraId="5B23089D"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kern w:val="1"/>
          <w:lang w:val="en-US"/>
        </w:rPr>
      </w:pPr>
    </w:p>
    <w:p w14:paraId="6A0E4C9E" w14:textId="77777777" w:rsidR="00BF6C8D" w:rsidRPr="00AC0AB4" w:rsidRDefault="00BF6C8D" w:rsidP="00BF6C8D">
      <w:pPr>
        <w:widowControl w:val="0"/>
        <w:tabs>
          <w:tab w:val="left" w:pos="2880"/>
        </w:tabs>
        <w:suppressAutoHyphens/>
        <w:spacing w:after="0" w:line="240" w:lineRule="auto"/>
        <w:ind w:left="720"/>
        <w:rPr>
          <w:rFonts w:ascii="Times New Roman" w:eastAsia="Lucida Sans Unicode" w:hAnsi="Times New Roman" w:cs="Times New Roman"/>
          <w:b/>
          <w:bCs/>
          <w:kern w:val="1"/>
          <w:lang w:val="en-US"/>
        </w:rPr>
      </w:pPr>
    </w:p>
    <w:p w14:paraId="419E4495" w14:textId="77777777" w:rsidR="00BF6C8D" w:rsidRPr="00AC0AB4" w:rsidRDefault="00BF6C8D" w:rsidP="00BF6C8D">
      <w:pPr>
        <w:widowControl w:val="0"/>
        <w:suppressAutoHyphens/>
        <w:spacing w:after="0" w:line="240" w:lineRule="auto"/>
        <w:ind w:left="720"/>
        <w:jc w:val="center"/>
        <w:rPr>
          <w:rFonts w:ascii="Times New Roman" w:eastAsia="Lucida Sans Unicode" w:hAnsi="Times New Roman" w:cs="Times New Roman"/>
          <w:b/>
          <w:bCs/>
          <w:kern w:val="1"/>
          <w:lang w:val="en-US"/>
        </w:rPr>
      </w:pPr>
      <w:proofErr w:type="gramStart"/>
      <w:r w:rsidRPr="00AC0AB4">
        <w:rPr>
          <w:rFonts w:ascii="Times New Roman" w:eastAsia="Lucida Sans Unicode" w:hAnsi="Times New Roman" w:cs="Times New Roman"/>
          <w:b/>
          <w:kern w:val="1"/>
          <w:lang w:val="en-US"/>
        </w:rPr>
        <w:t>6</w:t>
      </w:r>
      <w:r w:rsidRPr="00AC0AB4">
        <w:rPr>
          <w:rFonts w:ascii="Times New Roman" w:eastAsia="Lucida Sans Unicode" w:hAnsi="Times New Roman" w:cs="Times New Roman"/>
          <w:kern w:val="1"/>
          <w:lang w:val="en-US"/>
        </w:rPr>
        <w:t>.</w:t>
      </w:r>
      <w:r w:rsidRPr="00AC0AB4">
        <w:rPr>
          <w:rFonts w:ascii="Times New Roman" w:eastAsia="Lucida Sans Unicode" w:hAnsi="Times New Roman" w:cs="Times New Roman"/>
          <w:b/>
          <w:bCs/>
          <w:kern w:val="1"/>
          <w:lang w:val="en-US"/>
        </w:rPr>
        <w:t>OSTALE</w:t>
      </w:r>
      <w:proofErr w:type="gramEnd"/>
      <w:r w:rsidRPr="00AC0AB4">
        <w:rPr>
          <w:rFonts w:ascii="Times New Roman" w:eastAsia="Lucida Sans Unicode" w:hAnsi="Times New Roman" w:cs="Times New Roman"/>
          <w:b/>
          <w:bCs/>
          <w:kern w:val="1"/>
          <w:lang w:val="en-US"/>
        </w:rPr>
        <w:t xml:space="preserve"> ODREDBE</w:t>
      </w:r>
    </w:p>
    <w:p w14:paraId="6FB9D348" w14:textId="77777777" w:rsidR="00BF6C8D" w:rsidRPr="00AC0AB4" w:rsidRDefault="00BF6C8D" w:rsidP="00BF6C8D">
      <w:pPr>
        <w:widowControl w:val="0"/>
        <w:suppressAutoHyphens/>
        <w:spacing w:after="0" w:line="240" w:lineRule="auto"/>
        <w:ind w:left="720"/>
        <w:jc w:val="center"/>
        <w:rPr>
          <w:rFonts w:ascii="Times New Roman" w:eastAsia="Lucida Sans Unicode" w:hAnsi="Times New Roman" w:cs="Times New Roman"/>
          <w:b/>
          <w:bCs/>
          <w:kern w:val="1"/>
          <w:lang w:val="en-US"/>
        </w:rPr>
      </w:pPr>
    </w:p>
    <w:p w14:paraId="46EB521D"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6.1</w:t>
      </w:r>
      <w:r w:rsidRPr="00AC0AB4">
        <w:rPr>
          <w:rFonts w:ascii="Times New Roman" w:eastAsia="Lucida Sans Unicode" w:hAnsi="Times New Roman" w:cs="Times New Roman"/>
          <w:bCs/>
          <w:kern w:val="1"/>
          <w:lang w:val="en-US"/>
        </w:rPr>
        <w:t xml:space="preserve">. </w:t>
      </w:r>
      <w:r w:rsidRPr="00AC0AB4">
        <w:rPr>
          <w:rFonts w:ascii="Times New Roman" w:eastAsia="Lucida Sans Unicode" w:hAnsi="Times New Roman" w:cs="Times New Roman"/>
          <w:b/>
          <w:bCs/>
          <w:kern w:val="1"/>
          <w:lang w:val="en-US"/>
        </w:rPr>
        <w:t xml:space="preserve">Odredbe koje se odnose </w:t>
      </w:r>
      <w:proofErr w:type="gramStart"/>
      <w:r w:rsidRPr="00AC0AB4">
        <w:rPr>
          <w:rFonts w:ascii="Times New Roman" w:eastAsia="Lucida Sans Unicode" w:hAnsi="Times New Roman" w:cs="Times New Roman"/>
          <w:b/>
          <w:bCs/>
          <w:kern w:val="1"/>
          <w:lang w:val="en-US"/>
        </w:rPr>
        <w:t>na</w:t>
      </w:r>
      <w:proofErr w:type="gramEnd"/>
      <w:r w:rsidRPr="00AC0AB4">
        <w:rPr>
          <w:rFonts w:ascii="Times New Roman" w:eastAsia="Lucida Sans Unicode" w:hAnsi="Times New Roman" w:cs="Times New Roman"/>
          <w:b/>
          <w:bCs/>
          <w:kern w:val="1"/>
          <w:lang w:val="en-US"/>
        </w:rPr>
        <w:t xml:space="preserve"> zajednicu ponuditelja</w:t>
      </w:r>
    </w:p>
    <w:p w14:paraId="4CB9FE2C"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
          <w:bCs/>
          <w:kern w:val="1"/>
          <w:lang w:val="en-US"/>
        </w:rPr>
        <w:t xml:space="preserve">- </w:t>
      </w:r>
      <w:r w:rsidRPr="00AC0AB4">
        <w:rPr>
          <w:rFonts w:ascii="Times New Roman" w:eastAsia="Lucida Sans Unicode" w:hAnsi="Times New Roman" w:cs="Times New Roman"/>
          <w:bCs/>
          <w:kern w:val="1"/>
          <w:lang w:val="en-US"/>
        </w:rPr>
        <w:t xml:space="preserve">Ponuditelji iz zajednice ponuditelja dužni su u ponudi dokazati pojedinačnu i zajedničku sposobnost, sukladno navodima iz dokumentacije za nadmetanje </w:t>
      </w:r>
      <w:proofErr w:type="gramStart"/>
      <w:r w:rsidRPr="00AC0AB4">
        <w:rPr>
          <w:rFonts w:ascii="Times New Roman" w:eastAsia="Lucida Sans Unicode" w:hAnsi="Times New Roman" w:cs="Times New Roman"/>
          <w:bCs/>
          <w:kern w:val="1"/>
          <w:lang w:val="en-US"/>
        </w:rPr>
        <w:t>( točka</w:t>
      </w:r>
      <w:proofErr w:type="gramEnd"/>
      <w:r w:rsidRPr="00AC0AB4">
        <w:rPr>
          <w:rFonts w:ascii="Times New Roman" w:eastAsia="Lucida Sans Unicode" w:hAnsi="Times New Roman" w:cs="Times New Roman"/>
          <w:bCs/>
          <w:kern w:val="1"/>
          <w:lang w:val="en-US"/>
        </w:rPr>
        <w:t xml:space="preserve"> 3.,4., i 5. Ovih uputa)</w:t>
      </w:r>
    </w:p>
    <w:p w14:paraId="1658BD72"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Cs/>
          <w:kern w:val="1"/>
          <w:lang w:val="en-US"/>
        </w:rPr>
        <w:lastRenderedPageBreak/>
        <w:t>- Odgovornost ponuditelja iz zajedničke ponude je solidarna.</w:t>
      </w:r>
    </w:p>
    <w:p w14:paraId="6568819F"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6.3.</w:t>
      </w:r>
      <w:r w:rsidRPr="00AC0AB4">
        <w:rPr>
          <w:rFonts w:ascii="Times New Roman" w:eastAsia="Lucida Sans Unicode" w:hAnsi="Times New Roman" w:cs="Times New Roman"/>
          <w:bCs/>
          <w:kern w:val="1"/>
          <w:lang w:val="en-US"/>
        </w:rPr>
        <w:t xml:space="preserve"> </w:t>
      </w:r>
      <w:r w:rsidRPr="00AC0AB4">
        <w:rPr>
          <w:rFonts w:ascii="Times New Roman" w:eastAsia="Lucida Sans Unicode" w:hAnsi="Times New Roman" w:cs="Times New Roman"/>
          <w:b/>
          <w:bCs/>
          <w:kern w:val="1"/>
          <w:lang w:val="en-US"/>
        </w:rPr>
        <w:t xml:space="preserve">Odredbe koije se odnose </w:t>
      </w:r>
      <w:proofErr w:type="gramStart"/>
      <w:r w:rsidRPr="00AC0AB4">
        <w:rPr>
          <w:rFonts w:ascii="Times New Roman" w:eastAsia="Lucida Sans Unicode" w:hAnsi="Times New Roman" w:cs="Times New Roman"/>
          <w:b/>
          <w:bCs/>
          <w:kern w:val="1"/>
          <w:lang w:val="en-US"/>
        </w:rPr>
        <w:t>na</w:t>
      </w:r>
      <w:proofErr w:type="gramEnd"/>
      <w:r w:rsidRPr="00AC0AB4">
        <w:rPr>
          <w:rFonts w:ascii="Times New Roman" w:eastAsia="Lucida Sans Unicode" w:hAnsi="Times New Roman" w:cs="Times New Roman"/>
          <w:b/>
          <w:bCs/>
          <w:kern w:val="1"/>
          <w:lang w:val="en-US"/>
        </w:rPr>
        <w:t xml:space="preserve"> podizvoditelje:</w:t>
      </w:r>
    </w:p>
    <w:p w14:paraId="7541AE57"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Cs/>
          <w:kern w:val="1"/>
          <w:lang w:val="en-US"/>
        </w:rPr>
        <w:t>- Ukoliko ponuditelj namjerava dio ugovora o javnoj nabavi dati u podugovor jednom ili vise podizvoditelja, tada u ponudi mora navesti sljedeće: naziv ili tvrtku</w:t>
      </w:r>
      <w:proofErr w:type="gramStart"/>
      <w:r w:rsidRPr="00AC0AB4">
        <w:rPr>
          <w:rFonts w:ascii="Times New Roman" w:eastAsia="Lucida Sans Unicode" w:hAnsi="Times New Roman" w:cs="Times New Roman"/>
          <w:bCs/>
          <w:kern w:val="1"/>
          <w:lang w:val="en-US"/>
        </w:rPr>
        <w:t>,sjedište,OIB</w:t>
      </w:r>
      <w:proofErr w:type="gramEnd"/>
      <w:r w:rsidRPr="00AC0AB4">
        <w:rPr>
          <w:rFonts w:ascii="Times New Roman" w:eastAsia="Lucida Sans Unicode" w:hAnsi="Times New Roman" w:cs="Times New Roman"/>
          <w:bCs/>
          <w:kern w:val="1"/>
          <w:lang w:val="en-US"/>
        </w:rPr>
        <w:t>,  i broj računa podizvoditelja, te predmet, količinu, vrijednost podugovora i postotni dio ugovora o javnoj nabavi koji se daje u podugovor tj.navodi:</w:t>
      </w:r>
    </w:p>
    <w:p w14:paraId="73CA29ED"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Cs/>
          <w:i/>
          <w:kern w:val="1"/>
          <w:lang w:val="en-US"/>
        </w:rPr>
      </w:pPr>
      <w:r w:rsidRPr="00AC0AB4">
        <w:rPr>
          <w:rFonts w:ascii="Times New Roman" w:eastAsia="Lucida Sans Unicode" w:hAnsi="Times New Roman" w:cs="Times New Roman"/>
          <w:bCs/>
          <w:kern w:val="1"/>
          <w:lang w:val="en-US"/>
        </w:rPr>
        <w:t xml:space="preserve">- </w:t>
      </w:r>
      <w:r w:rsidRPr="00AC0AB4">
        <w:rPr>
          <w:rFonts w:ascii="Times New Roman" w:eastAsia="Lucida Sans Unicode" w:hAnsi="Times New Roman" w:cs="Times New Roman"/>
          <w:bCs/>
          <w:i/>
          <w:kern w:val="1"/>
          <w:lang w:val="en-US"/>
        </w:rPr>
        <w:t>Radovi</w:t>
      </w:r>
      <w:proofErr w:type="gramStart"/>
      <w:r w:rsidRPr="00AC0AB4">
        <w:rPr>
          <w:rFonts w:ascii="Times New Roman" w:eastAsia="Lucida Sans Unicode" w:hAnsi="Times New Roman" w:cs="Times New Roman"/>
          <w:bCs/>
          <w:i/>
          <w:kern w:val="1"/>
          <w:lang w:val="en-US"/>
        </w:rPr>
        <w:t>,robe</w:t>
      </w:r>
      <w:proofErr w:type="gramEnd"/>
      <w:r w:rsidRPr="00AC0AB4">
        <w:rPr>
          <w:rFonts w:ascii="Times New Roman" w:eastAsia="Lucida Sans Unicode" w:hAnsi="Times New Roman" w:cs="Times New Roman"/>
          <w:bCs/>
          <w:i/>
          <w:kern w:val="1"/>
          <w:lang w:val="en-US"/>
        </w:rPr>
        <w:t xml:space="preserve"> i usluge koje će izvesti,isporučiti ili pružiti podizvoditelj;</w:t>
      </w:r>
    </w:p>
    <w:p w14:paraId="2DB75FB6"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Cs/>
          <w:i/>
          <w:kern w:val="1"/>
          <w:lang w:val="en-US"/>
        </w:rPr>
      </w:pPr>
      <w:r w:rsidRPr="00AC0AB4">
        <w:rPr>
          <w:rFonts w:ascii="Times New Roman" w:eastAsia="Lucida Sans Unicode" w:hAnsi="Times New Roman" w:cs="Times New Roman"/>
          <w:bCs/>
          <w:i/>
          <w:kern w:val="1"/>
          <w:lang w:val="en-US"/>
        </w:rPr>
        <w:t>- Predmet, količina</w:t>
      </w:r>
      <w:proofErr w:type="gramStart"/>
      <w:r w:rsidRPr="00AC0AB4">
        <w:rPr>
          <w:rFonts w:ascii="Times New Roman" w:eastAsia="Lucida Sans Unicode" w:hAnsi="Times New Roman" w:cs="Times New Roman"/>
          <w:bCs/>
          <w:i/>
          <w:kern w:val="1"/>
          <w:lang w:val="en-US"/>
        </w:rPr>
        <w:t>,vrijednost</w:t>
      </w:r>
      <w:proofErr w:type="gramEnd"/>
      <w:r w:rsidRPr="00AC0AB4">
        <w:rPr>
          <w:rFonts w:ascii="Times New Roman" w:eastAsia="Lucida Sans Unicode" w:hAnsi="Times New Roman" w:cs="Times New Roman"/>
          <w:bCs/>
          <w:i/>
          <w:kern w:val="1"/>
          <w:lang w:val="en-US"/>
        </w:rPr>
        <w:t>, postotni dio ugovora koji se daje u podugovor, mjesto i rok izvođenja radova, isporuke robe ili pružanja usluga,</w:t>
      </w:r>
    </w:p>
    <w:p w14:paraId="6EDF9145"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Cs/>
          <w:i/>
          <w:kern w:val="1"/>
          <w:lang w:val="en-US"/>
        </w:rPr>
      </w:pPr>
      <w:r w:rsidRPr="00AC0AB4">
        <w:rPr>
          <w:rFonts w:ascii="Times New Roman" w:eastAsia="Lucida Sans Unicode" w:hAnsi="Times New Roman" w:cs="Times New Roman"/>
          <w:bCs/>
          <w:i/>
          <w:kern w:val="1"/>
          <w:lang w:val="en-US"/>
        </w:rPr>
        <w:t xml:space="preserve">- Podaci o podizvoditelju </w:t>
      </w:r>
      <w:proofErr w:type="gramStart"/>
      <w:r w:rsidRPr="00AC0AB4">
        <w:rPr>
          <w:rFonts w:ascii="Times New Roman" w:eastAsia="Lucida Sans Unicode" w:hAnsi="Times New Roman" w:cs="Times New Roman"/>
          <w:bCs/>
          <w:i/>
          <w:kern w:val="1"/>
          <w:lang w:val="en-US"/>
        </w:rPr>
        <w:t>( ime</w:t>
      </w:r>
      <w:proofErr w:type="gramEnd"/>
      <w:r w:rsidRPr="00AC0AB4">
        <w:rPr>
          <w:rFonts w:ascii="Times New Roman" w:eastAsia="Lucida Sans Unicode" w:hAnsi="Times New Roman" w:cs="Times New Roman"/>
          <w:bCs/>
          <w:i/>
          <w:kern w:val="1"/>
          <w:lang w:val="en-US"/>
        </w:rPr>
        <w:t>, tvrtka, skraćena tvrtka, sjedište,OIB, broj računa).</w:t>
      </w:r>
    </w:p>
    <w:p w14:paraId="11D50133" w14:textId="02069E00"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Cs/>
          <w:kern w:val="1"/>
          <w:lang w:val="en-US"/>
        </w:rPr>
        <w:t xml:space="preserve">Ovi podaci, su </w:t>
      </w:r>
      <w:r w:rsidRPr="00AC0AB4">
        <w:rPr>
          <w:rFonts w:ascii="Times New Roman" w:eastAsia="Lucida Sans Unicode" w:hAnsi="Times New Roman" w:cs="Times New Roman"/>
          <w:b/>
          <w:bCs/>
          <w:kern w:val="1"/>
          <w:lang w:val="en-US"/>
        </w:rPr>
        <w:t>obavezni sastojci ugovora o javnoj nabavi</w:t>
      </w:r>
      <w:r w:rsidRPr="00AC0AB4">
        <w:rPr>
          <w:rFonts w:ascii="Times New Roman" w:eastAsia="Lucida Sans Unicode" w:hAnsi="Times New Roman" w:cs="Times New Roman"/>
          <w:bCs/>
          <w:kern w:val="1"/>
          <w:lang w:val="en-US"/>
        </w:rPr>
        <w:t xml:space="preserve"> </w:t>
      </w:r>
      <w:proofErr w:type="gramStart"/>
      <w:r w:rsidRPr="00AC0AB4">
        <w:rPr>
          <w:rFonts w:ascii="Times New Roman" w:eastAsia="Lucida Sans Unicode" w:hAnsi="Times New Roman" w:cs="Times New Roman"/>
          <w:bCs/>
          <w:kern w:val="1"/>
          <w:lang w:val="en-US"/>
        </w:rPr>
        <w:t>te</w:t>
      </w:r>
      <w:proofErr w:type="gramEnd"/>
      <w:r w:rsidRPr="00AC0AB4">
        <w:rPr>
          <w:rFonts w:ascii="Times New Roman" w:eastAsia="Lucida Sans Unicode" w:hAnsi="Times New Roman" w:cs="Times New Roman"/>
          <w:bCs/>
          <w:kern w:val="1"/>
          <w:lang w:val="en-US"/>
        </w:rPr>
        <w:t xml:space="preserve"> su </w:t>
      </w:r>
      <w:r w:rsidRPr="00AC0AB4">
        <w:rPr>
          <w:rFonts w:ascii="Times New Roman" w:eastAsia="Lucida Sans Unicode" w:hAnsi="Times New Roman" w:cs="Times New Roman"/>
          <w:b/>
          <w:bCs/>
          <w:kern w:val="1"/>
          <w:lang w:val="en-US"/>
        </w:rPr>
        <w:t>neposredna plaćanja podizvoditelja obvezna</w:t>
      </w:r>
      <w:r w:rsidRPr="00AC0AB4">
        <w:rPr>
          <w:rFonts w:ascii="Times New Roman" w:eastAsia="Lucida Sans Unicode" w:hAnsi="Times New Roman" w:cs="Times New Roman"/>
          <w:bCs/>
          <w:kern w:val="1"/>
          <w:lang w:val="en-US"/>
        </w:rPr>
        <w:t>.</w:t>
      </w:r>
    </w:p>
    <w:p w14:paraId="339BC231"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Cs/>
          <w:kern w:val="1"/>
          <w:lang w:val="en-US"/>
        </w:rPr>
        <w:t>-Ponuditelj mora svom računu tj.situaciji obavezno priložiti račune tj situacije podizvoditelja koje je prethodno potvrdio.</w:t>
      </w:r>
    </w:p>
    <w:p w14:paraId="7975A245"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Cs/>
          <w:kern w:val="1"/>
          <w:lang w:val="en-US"/>
        </w:rPr>
        <w:t xml:space="preserve">-Odabrani ponuditelj smije tijekom izvršenja ugovora mijenjati podizvoditelje za onaj dio ugovora koji je dao u podugovor </w:t>
      </w:r>
      <w:r w:rsidRPr="00AC0AB4">
        <w:rPr>
          <w:rFonts w:ascii="Times New Roman" w:eastAsia="Lucida Sans Unicode" w:hAnsi="Times New Roman" w:cs="Times New Roman"/>
          <w:b/>
          <w:bCs/>
          <w:kern w:val="1"/>
          <w:lang w:val="en-US"/>
        </w:rPr>
        <w:t>samo uz pristanak naručitelja.</w:t>
      </w:r>
    </w:p>
    <w:p w14:paraId="30DF346B"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Cs/>
          <w:kern w:val="1"/>
          <w:lang w:val="en-US"/>
        </w:rPr>
        <w:t xml:space="preserve">Ako se nakon sklapanja ugovora mijenja podizvoditelj (pod uvjetom da je naručitelj </w:t>
      </w:r>
      <w:proofErr w:type="gramStart"/>
      <w:r w:rsidRPr="00AC0AB4">
        <w:rPr>
          <w:rFonts w:ascii="Times New Roman" w:eastAsia="Lucida Sans Unicode" w:hAnsi="Times New Roman" w:cs="Times New Roman"/>
          <w:bCs/>
          <w:kern w:val="1"/>
          <w:lang w:val="en-US"/>
        </w:rPr>
        <w:t>na</w:t>
      </w:r>
      <w:proofErr w:type="gramEnd"/>
      <w:r w:rsidRPr="00AC0AB4">
        <w:rPr>
          <w:rFonts w:ascii="Times New Roman" w:eastAsia="Lucida Sans Unicode" w:hAnsi="Times New Roman" w:cs="Times New Roman"/>
          <w:b/>
          <w:bCs/>
          <w:kern w:val="1"/>
          <w:lang w:val="en-US"/>
        </w:rPr>
        <w:t xml:space="preserve"> to </w:t>
      </w:r>
      <w:r w:rsidRPr="00AC0AB4">
        <w:rPr>
          <w:rFonts w:ascii="Times New Roman" w:eastAsia="Lucida Sans Unicode" w:hAnsi="Times New Roman" w:cs="Times New Roman"/>
          <w:bCs/>
          <w:kern w:val="1"/>
          <w:lang w:val="en-US"/>
        </w:rPr>
        <w:t>pristao) odabrani ponuditelj mora Naručitelju</w:t>
      </w:r>
      <w:r w:rsidRPr="00AC0AB4">
        <w:rPr>
          <w:rFonts w:ascii="Times New Roman" w:eastAsia="Lucida Sans Unicode" w:hAnsi="Times New Roman" w:cs="Times New Roman"/>
          <w:b/>
          <w:bCs/>
          <w:kern w:val="1"/>
          <w:lang w:val="en-US"/>
        </w:rPr>
        <w:t xml:space="preserve"> u roku od 5 dana od dana pristanka, </w:t>
      </w:r>
      <w:r w:rsidRPr="00AC0AB4">
        <w:rPr>
          <w:rFonts w:ascii="Times New Roman" w:eastAsia="Lucida Sans Unicode" w:hAnsi="Times New Roman" w:cs="Times New Roman"/>
          <w:bCs/>
          <w:kern w:val="1"/>
          <w:lang w:val="en-US"/>
        </w:rPr>
        <w:t>dostaviti prethodno navedene podatke o novom podizvoditelju</w:t>
      </w:r>
      <w:r w:rsidRPr="00AC0AB4">
        <w:rPr>
          <w:rFonts w:ascii="Times New Roman" w:eastAsia="Lucida Sans Unicode" w:hAnsi="Times New Roman" w:cs="Times New Roman"/>
          <w:b/>
          <w:bCs/>
          <w:kern w:val="1"/>
          <w:lang w:val="en-US"/>
        </w:rPr>
        <w:t>.</w:t>
      </w:r>
    </w:p>
    <w:p w14:paraId="7DEAB061"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
          <w:bCs/>
          <w:kern w:val="1"/>
          <w:lang w:val="en-US"/>
        </w:rPr>
        <w:t>-</w:t>
      </w:r>
      <w:r w:rsidRPr="00AC0AB4">
        <w:rPr>
          <w:rFonts w:ascii="Times New Roman" w:eastAsia="Lucida Sans Unicode" w:hAnsi="Times New Roman" w:cs="Times New Roman"/>
          <w:bCs/>
          <w:kern w:val="1"/>
          <w:lang w:val="en-US"/>
        </w:rPr>
        <w:t xml:space="preserve">Sudjelovanje podizvoditelja ne utječe </w:t>
      </w:r>
      <w:proofErr w:type="gramStart"/>
      <w:r w:rsidRPr="00AC0AB4">
        <w:rPr>
          <w:rFonts w:ascii="Times New Roman" w:eastAsia="Lucida Sans Unicode" w:hAnsi="Times New Roman" w:cs="Times New Roman"/>
          <w:bCs/>
          <w:kern w:val="1"/>
          <w:lang w:val="en-US"/>
        </w:rPr>
        <w:t>na</w:t>
      </w:r>
      <w:proofErr w:type="gramEnd"/>
      <w:r w:rsidRPr="00AC0AB4">
        <w:rPr>
          <w:rFonts w:ascii="Times New Roman" w:eastAsia="Lucida Sans Unicode" w:hAnsi="Times New Roman" w:cs="Times New Roman"/>
          <w:bCs/>
          <w:kern w:val="1"/>
          <w:lang w:val="en-US"/>
        </w:rPr>
        <w:t xml:space="preserve"> odgovornost ponuditelja za izvršenje ugovora o jabvnoj nabavi.</w:t>
      </w:r>
    </w:p>
    <w:p w14:paraId="2F7D6C54" w14:textId="77777777" w:rsidR="00534A3E"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6.4</w:t>
      </w:r>
      <w:proofErr w:type="gramStart"/>
      <w:r w:rsidRPr="00AC0AB4">
        <w:rPr>
          <w:rFonts w:ascii="Times New Roman" w:eastAsia="Lucida Sans Unicode" w:hAnsi="Times New Roman" w:cs="Times New Roman"/>
          <w:b/>
          <w:bCs/>
          <w:kern w:val="1"/>
          <w:lang w:val="en-US"/>
        </w:rPr>
        <w:t>.Vr</w:t>
      </w:r>
      <w:r w:rsidR="005015E4" w:rsidRPr="00AC0AB4">
        <w:rPr>
          <w:rFonts w:ascii="Times New Roman" w:eastAsia="Lucida Sans Unicode" w:hAnsi="Times New Roman" w:cs="Times New Roman"/>
          <w:b/>
          <w:bCs/>
          <w:kern w:val="1"/>
          <w:lang w:val="en-US"/>
        </w:rPr>
        <w:t>sta</w:t>
      </w:r>
      <w:proofErr w:type="gramEnd"/>
      <w:r w:rsidR="005015E4" w:rsidRPr="00AC0AB4">
        <w:rPr>
          <w:rFonts w:ascii="Times New Roman" w:eastAsia="Lucida Sans Unicode" w:hAnsi="Times New Roman" w:cs="Times New Roman"/>
          <w:b/>
          <w:bCs/>
          <w:kern w:val="1"/>
          <w:lang w:val="en-US"/>
        </w:rPr>
        <w:t>, sredstvo i uvjeti jamstva</w:t>
      </w:r>
    </w:p>
    <w:p w14:paraId="2E4A64C5" w14:textId="77777777" w:rsidR="00571A11" w:rsidRPr="00AC0AB4" w:rsidRDefault="00571A11"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p>
    <w:p w14:paraId="7708B487" w14:textId="235FFD66" w:rsidR="00571A11" w:rsidRPr="00AC0AB4" w:rsidRDefault="00867536"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Pr>
          <w:rFonts w:ascii="Times New Roman" w:eastAsia="Lucida Sans Unicode" w:hAnsi="Times New Roman" w:cs="Times New Roman"/>
          <w:b/>
          <w:bCs/>
          <w:kern w:val="1"/>
          <w:lang w:val="en-US"/>
        </w:rPr>
        <w:t>6.4.1</w:t>
      </w:r>
      <w:r w:rsidR="00571A11" w:rsidRPr="00AC0AB4">
        <w:rPr>
          <w:rFonts w:ascii="Times New Roman" w:eastAsia="Lucida Sans Unicode" w:hAnsi="Times New Roman" w:cs="Times New Roman"/>
          <w:b/>
          <w:bCs/>
          <w:kern w:val="1"/>
          <w:lang w:val="en-US"/>
        </w:rPr>
        <w:t>. Jamstvo za uredno ispunjenje ugovora</w:t>
      </w:r>
    </w:p>
    <w:p w14:paraId="24028C84" w14:textId="77777777" w:rsidR="00571A11" w:rsidRPr="00AC0AB4" w:rsidRDefault="00571A11"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Cs/>
          <w:kern w:val="1"/>
          <w:lang w:val="en-US"/>
        </w:rPr>
        <w:t xml:space="preserve">Ponuditelj je obvezan u slučaju odabira njegove </w:t>
      </w:r>
      <w:proofErr w:type="gramStart"/>
      <w:r w:rsidRPr="00AC0AB4">
        <w:rPr>
          <w:rFonts w:ascii="Times New Roman" w:eastAsia="Lucida Sans Unicode" w:hAnsi="Times New Roman" w:cs="Times New Roman"/>
          <w:bCs/>
          <w:kern w:val="1"/>
          <w:lang w:val="en-US"/>
        </w:rPr>
        <w:t>ponude ,</w:t>
      </w:r>
      <w:proofErr w:type="gramEnd"/>
      <w:r w:rsidRPr="00AC0AB4">
        <w:rPr>
          <w:rFonts w:ascii="Times New Roman" w:eastAsia="Lucida Sans Unicode" w:hAnsi="Times New Roman" w:cs="Times New Roman"/>
          <w:bCs/>
          <w:kern w:val="1"/>
          <w:lang w:val="en-US"/>
        </w:rPr>
        <w:t xml:space="preserve"> prilikom sklapanja ugovora, dostaviti jamstvo za uredno ispunjenje ugovora u obliku bjanko zadužnice, u visini 10% ukupne vrijednosti ugovora sa pripadajućim Pdv-om.</w:t>
      </w:r>
    </w:p>
    <w:p w14:paraId="10D565F8" w14:textId="519FB5B2" w:rsidR="00571A11" w:rsidRPr="00AC0AB4" w:rsidRDefault="00571A11"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Cs/>
          <w:kern w:val="1"/>
          <w:lang w:val="en-US"/>
        </w:rPr>
        <w:t>Jamstvo za uredno ispunjenje u</w:t>
      </w:r>
      <w:r w:rsidR="00462BED" w:rsidRPr="00AC0AB4">
        <w:rPr>
          <w:rFonts w:ascii="Times New Roman" w:eastAsia="Lucida Sans Unicode" w:hAnsi="Times New Roman" w:cs="Times New Roman"/>
          <w:bCs/>
          <w:kern w:val="1"/>
          <w:lang w:val="en-US"/>
        </w:rPr>
        <w:t xml:space="preserve">govora predaje se u roku </w:t>
      </w:r>
      <w:proofErr w:type="gramStart"/>
      <w:r w:rsidR="00462BED" w:rsidRPr="00AC0AB4">
        <w:rPr>
          <w:rFonts w:ascii="Times New Roman" w:eastAsia="Lucida Sans Unicode" w:hAnsi="Times New Roman" w:cs="Times New Roman"/>
          <w:bCs/>
          <w:kern w:val="1"/>
          <w:lang w:val="en-US"/>
        </w:rPr>
        <w:t>od</w:t>
      </w:r>
      <w:proofErr w:type="gramEnd"/>
      <w:r w:rsidR="00462BED" w:rsidRPr="00AC0AB4">
        <w:rPr>
          <w:rFonts w:ascii="Times New Roman" w:eastAsia="Lucida Sans Unicode" w:hAnsi="Times New Roman" w:cs="Times New Roman"/>
          <w:bCs/>
          <w:kern w:val="1"/>
          <w:lang w:val="en-US"/>
        </w:rPr>
        <w:t xml:space="preserve"> 5</w:t>
      </w:r>
      <w:r w:rsidRPr="00AC0AB4">
        <w:rPr>
          <w:rFonts w:ascii="Times New Roman" w:eastAsia="Lucida Sans Unicode" w:hAnsi="Times New Roman" w:cs="Times New Roman"/>
          <w:bCs/>
          <w:kern w:val="1"/>
          <w:lang w:val="en-US"/>
        </w:rPr>
        <w:t xml:space="preserve"> dana od dana potpisa ugovora s rokom valjanosti minimalno 30 dana od isteka ugovora.</w:t>
      </w:r>
    </w:p>
    <w:p w14:paraId="65B58F8B" w14:textId="77777777" w:rsidR="00571A11" w:rsidRPr="00AC0AB4" w:rsidRDefault="00571A11"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Cs/>
          <w:kern w:val="1"/>
          <w:lang w:val="en-US"/>
        </w:rPr>
        <w:t xml:space="preserve">Jamstvo za uredno ispunjenje ugovora naplatit </w:t>
      </w:r>
      <w:proofErr w:type="gramStart"/>
      <w:r w:rsidRPr="00AC0AB4">
        <w:rPr>
          <w:rFonts w:ascii="Times New Roman" w:eastAsia="Lucida Sans Unicode" w:hAnsi="Times New Roman" w:cs="Times New Roman"/>
          <w:bCs/>
          <w:kern w:val="1"/>
          <w:lang w:val="en-US"/>
        </w:rPr>
        <w:t>će</w:t>
      </w:r>
      <w:proofErr w:type="gramEnd"/>
      <w:r w:rsidRPr="00AC0AB4">
        <w:rPr>
          <w:rFonts w:ascii="Times New Roman" w:eastAsia="Lucida Sans Unicode" w:hAnsi="Times New Roman" w:cs="Times New Roman"/>
          <w:bCs/>
          <w:kern w:val="1"/>
          <w:lang w:val="en-US"/>
        </w:rPr>
        <w:t xml:space="preserve"> se u slučaju povrede ugovornih obveza.</w:t>
      </w:r>
    </w:p>
    <w:p w14:paraId="17846D3E" w14:textId="77777777" w:rsidR="001130A3" w:rsidRPr="00AC0AB4" w:rsidRDefault="001130A3"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p>
    <w:p w14:paraId="4E5FA9F5" w14:textId="1BC806D0" w:rsidR="001130A3" w:rsidRPr="00AC0AB4" w:rsidRDefault="001130A3"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sidRPr="00AC0AB4">
        <w:rPr>
          <w:rFonts w:ascii="Times New Roman" w:eastAsia="Lucida Sans Unicode" w:hAnsi="Times New Roman" w:cs="Times New Roman"/>
          <w:bCs/>
          <w:kern w:val="1"/>
          <w:lang w:val="en-US"/>
        </w:rPr>
        <w:t xml:space="preserve">Jamstveni rok za module, vodomjere, softver </w:t>
      </w:r>
      <w:r w:rsidR="00A20030" w:rsidRPr="00AC0AB4">
        <w:rPr>
          <w:rFonts w:ascii="Times New Roman" w:eastAsia="Lucida Sans Unicode" w:hAnsi="Times New Roman" w:cs="Times New Roman"/>
          <w:bCs/>
          <w:kern w:val="1"/>
          <w:lang w:val="en-US"/>
        </w:rPr>
        <w:t>i</w:t>
      </w:r>
      <w:r w:rsidRPr="00AC0AB4">
        <w:rPr>
          <w:rFonts w:ascii="Times New Roman" w:eastAsia="Lucida Sans Unicode" w:hAnsi="Times New Roman" w:cs="Times New Roman"/>
          <w:bCs/>
          <w:kern w:val="1"/>
          <w:lang w:val="en-US"/>
        </w:rPr>
        <w:t xml:space="preserve"> </w:t>
      </w:r>
      <w:proofErr w:type="gramStart"/>
      <w:r w:rsidRPr="00AC0AB4">
        <w:rPr>
          <w:rFonts w:ascii="Times New Roman" w:eastAsia="Lucida Sans Unicode" w:hAnsi="Times New Roman" w:cs="Times New Roman"/>
          <w:bCs/>
          <w:kern w:val="1"/>
          <w:lang w:val="en-US"/>
        </w:rPr>
        <w:t>dlanovnik  je</w:t>
      </w:r>
      <w:proofErr w:type="gramEnd"/>
      <w:r w:rsidRPr="00AC0AB4">
        <w:rPr>
          <w:rFonts w:ascii="Times New Roman" w:eastAsia="Lucida Sans Unicode" w:hAnsi="Times New Roman" w:cs="Times New Roman"/>
          <w:bCs/>
          <w:kern w:val="1"/>
          <w:lang w:val="en-US"/>
        </w:rPr>
        <w:t xml:space="preserve"> dvije godine od isporuke i puštanje u rad.</w:t>
      </w:r>
    </w:p>
    <w:p w14:paraId="0150A709" w14:textId="77777777" w:rsidR="00571A11" w:rsidRPr="00AC0AB4" w:rsidRDefault="00571A11"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p>
    <w:p w14:paraId="0E24A817" w14:textId="77777777" w:rsidR="00BF6C8D" w:rsidRPr="00AC0AB4"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6.5. Datum, vrijeme i mjesto dostave i otvaranja ponuda</w:t>
      </w:r>
    </w:p>
    <w:p w14:paraId="2F512717" w14:textId="37CE81C5"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b/>
          <w:kern w:val="1"/>
          <w:lang w:val="en-US"/>
        </w:rPr>
        <w:t>Rok za</w:t>
      </w:r>
      <w:r w:rsidRPr="00AC0AB4">
        <w:rPr>
          <w:rFonts w:ascii="Times New Roman" w:eastAsia="Lucida Sans Unicode" w:hAnsi="Times New Roman" w:cs="Times New Roman"/>
          <w:kern w:val="1"/>
          <w:lang w:val="en-US"/>
        </w:rPr>
        <w:t xml:space="preserve"> </w:t>
      </w:r>
      <w:r w:rsidRPr="00AC0AB4">
        <w:rPr>
          <w:rFonts w:ascii="Times New Roman" w:eastAsia="Lucida Sans Unicode" w:hAnsi="Times New Roman" w:cs="Times New Roman"/>
          <w:b/>
          <w:kern w:val="1"/>
          <w:lang w:val="en-US"/>
        </w:rPr>
        <w:t>dostavu</w:t>
      </w:r>
      <w:r w:rsidRPr="00AC0AB4">
        <w:rPr>
          <w:rFonts w:ascii="Times New Roman" w:eastAsia="Lucida Sans Unicode" w:hAnsi="Times New Roman" w:cs="Times New Roman"/>
          <w:kern w:val="1"/>
          <w:lang w:val="en-US"/>
        </w:rPr>
        <w:t xml:space="preserve"> ponuda</w:t>
      </w:r>
      <w:r w:rsidRPr="00AC0AB4">
        <w:rPr>
          <w:rFonts w:ascii="Times New Roman" w:eastAsia="Lucida Sans Unicode" w:hAnsi="Times New Roman" w:cs="Times New Roman"/>
          <w:b/>
          <w:kern w:val="1"/>
          <w:lang w:val="en-US"/>
        </w:rPr>
        <w:t xml:space="preserve">: </w:t>
      </w:r>
      <w:r w:rsidR="00F62022">
        <w:rPr>
          <w:rFonts w:ascii="Times New Roman" w:eastAsia="Lucida Sans Unicode" w:hAnsi="Times New Roman" w:cs="Times New Roman"/>
          <w:b/>
          <w:kern w:val="1"/>
          <w:lang w:val="en-US"/>
        </w:rPr>
        <w:t>31</w:t>
      </w:r>
      <w:r w:rsidRPr="00AC0AB4">
        <w:rPr>
          <w:rFonts w:ascii="Times New Roman" w:eastAsia="Lucida Sans Unicode" w:hAnsi="Times New Roman" w:cs="Times New Roman"/>
          <w:b/>
          <w:kern w:val="1"/>
          <w:lang w:val="en-US"/>
        </w:rPr>
        <w:t>.</w:t>
      </w:r>
      <w:r w:rsidR="00462BED" w:rsidRPr="00AC0AB4">
        <w:rPr>
          <w:rFonts w:ascii="Times New Roman" w:eastAsia="Lucida Sans Unicode" w:hAnsi="Times New Roman" w:cs="Times New Roman"/>
          <w:b/>
          <w:kern w:val="1"/>
          <w:lang w:val="en-US"/>
        </w:rPr>
        <w:t>03.</w:t>
      </w:r>
      <w:r w:rsidRPr="00AC0AB4">
        <w:rPr>
          <w:rFonts w:ascii="Times New Roman" w:eastAsia="Lucida Sans Unicode" w:hAnsi="Times New Roman" w:cs="Times New Roman"/>
          <w:b/>
          <w:kern w:val="1"/>
          <w:lang w:val="en-US"/>
        </w:rPr>
        <w:t>201</w:t>
      </w:r>
      <w:r w:rsidR="00CF1904" w:rsidRPr="00AC0AB4">
        <w:rPr>
          <w:rFonts w:ascii="Times New Roman" w:eastAsia="Lucida Sans Unicode" w:hAnsi="Times New Roman" w:cs="Times New Roman"/>
          <w:b/>
          <w:kern w:val="1"/>
          <w:lang w:val="en-US"/>
        </w:rPr>
        <w:t>6</w:t>
      </w:r>
      <w:r w:rsidR="00462BED" w:rsidRPr="00AC0AB4">
        <w:rPr>
          <w:rFonts w:ascii="Times New Roman" w:eastAsia="Lucida Sans Unicode" w:hAnsi="Times New Roman" w:cs="Times New Roman"/>
          <w:b/>
          <w:kern w:val="1"/>
          <w:lang w:val="en-US"/>
        </w:rPr>
        <w:t xml:space="preserve">. </w:t>
      </w:r>
      <w:proofErr w:type="gramStart"/>
      <w:r w:rsidR="00462BED" w:rsidRPr="00AC0AB4">
        <w:rPr>
          <w:rFonts w:ascii="Times New Roman" w:eastAsia="Lucida Sans Unicode" w:hAnsi="Times New Roman" w:cs="Times New Roman"/>
          <w:b/>
          <w:kern w:val="1"/>
          <w:lang w:val="en-US"/>
        </w:rPr>
        <w:t>g</w:t>
      </w:r>
      <w:proofErr w:type="gramEnd"/>
      <w:r w:rsidR="00462BED" w:rsidRPr="00AC0AB4">
        <w:rPr>
          <w:rFonts w:ascii="Times New Roman" w:eastAsia="Lucida Sans Unicode" w:hAnsi="Times New Roman" w:cs="Times New Roman"/>
          <w:b/>
          <w:kern w:val="1"/>
          <w:lang w:val="en-US"/>
        </w:rPr>
        <w:t>. do 12,00</w:t>
      </w:r>
      <w:r w:rsidRPr="00AC0AB4">
        <w:rPr>
          <w:rFonts w:ascii="Times New Roman" w:eastAsia="Lucida Sans Unicode" w:hAnsi="Times New Roman" w:cs="Times New Roman"/>
          <w:kern w:val="1"/>
          <w:lang w:val="en-US"/>
        </w:rPr>
        <w:t xml:space="preserve"> s</w:t>
      </w:r>
      <w:r w:rsidR="00462BED" w:rsidRPr="00AC0AB4">
        <w:rPr>
          <w:rFonts w:ascii="Times New Roman" w:eastAsia="Lucida Sans Unicode" w:hAnsi="Times New Roman" w:cs="Times New Roman"/>
          <w:kern w:val="1"/>
          <w:lang w:val="en-US"/>
        </w:rPr>
        <w:t>ati bez obzira na način dostave I nije predviđeno javno otvaranje.</w:t>
      </w:r>
    </w:p>
    <w:p w14:paraId="034ACC1B" w14:textId="1A21F6ED" w:rsidR="00571A11"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kern w:val="1"/>
          <w:lang w:val="en-US"/>
        </w:rPr>
        <w:t xml:space="preserve">Adresa za </w:t>
      </w:r>
      <w:r w:rsidR="00462BED" w:rsidRPr="00AC0AB4">
        <w:rPr>
          <w:rFonts w:ascii="Times New Roman" w:eastAsia="Lucida Sans Unicode" w:hAnsi="Times New Roman" w:cs="Times New Roman"/>
          <w:kern w:val="1"/>
          <w:lang w:val="en-US"/>
        </w:rPr>
        <w:t>dostavu ponuda: Vodne usluge d.o.o. 43000 Bjelovar, Ferde Livadića 14a</w:t>
      </w:r>
    </w:p>
    <w:p w14:paraId="6784D4C3" w14:textId="77777777" w:rsidR="00BF6C8D" w:rsidRPr="00AC0AB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AC0AB4">
        <w:rPr>
          <w:rFonts w:ascii="Times New Roman" w:eastAsia="Lucida Sans Unicode" w:hAnsi="Times New Roman" w:cs="Times New Roman"/>
          <w:b/>
          <w:bCs/>
          <w:kern w:val="1"/>
          <w:lang w:val="en-US"/>
        </w:rPr>
        <w:t xml:space="preserve">6.6. Rok za donošenje odluke o odabiru: </w:t>
      </w:r>
      <w:r w:rsidR="006B45AD" w:rsidRPr="00AC0AB4">
        <w:rPr>
          <w:rFonts w:ascii="Times New Roman" w:eastAsia="Lucida Sans Unicode" w:hAnsi="Times New Roman" w:cs="Times New Roman"/>
          <w:bCs/>
          <w:kern w:val="1"/>
          <w:lang w:val="en-US"/>
        </w:rPr>
        <w:t>najkasnije</w:t>
      </w:r>
      <w:r w:rsidR="006B45AD" w:rsidRPr="00AC0AB4">
        <w:rPr>
          <w:rFonts w:ascii="Times New Roman" w:eastAsia="Lucida Sans Unicode" w:hAnsi="Times New Roman" w:cs="Times New Roman"/>
          <w:b/>
          <w:bCs/>
          <w:kern w:val="1"/>
          <w:lang w:val="en-US"/>
        </w:rPr>
        <w:t xml:space="preserve"> </w:t>
      </w:r>
      <w:r w:rsidRPr="00AC0AB4">
        <w:rPr>
          <w:rFonts w:ascii="Times New Roman" w:eastAsia="Lucida Sans Unicode" w:hAnsi="Times New Roman" w:cs="Times New Roman"/>
          <w:bCs/>
          <w:kern w:val="1"/>
          <w:lang w:val="en-US"/>
        </w:rPr>
        <w:t xml:space="preserve">30 </w:t>
      </w:r>
      <w:proofErr w:type="gramStart"/>
      <w:r w:rsidRPr="00AC0AB4">
        <w:rPr>
          <w:rFonts w:ascii="Times New Roman" w:eastAsia="Lucida Sans Unicode" w:hAnsi="Times New Roman" w:cs="Times New Roman"/>
          <w:bCs/>
          <w:kern w:val="1"/>
          <w:lang w:val="en-US"/>
        </w:rPr>
        <w:t>dana</w:t>
      </w:r>
      <w:proofErr w:type="gramEnd"/>
      <w:r w:rsidRPr="00AC0AB4">
        <w:rPr>
          <w:rFonts w:ascii="Times New Roman" w:eastAsia="Lucida Sans Unicode" w:hAnsi="Times New Roman" w:cs="Times New Roman"/>
          <w:bCs/>
          <w:kern w:val="1"/>
          <w:lang w:val="en-US"/>
        </w:rPr>
        <w:t xml:space="preserve"> od dana isteka roka za dostavu ponude.</w:t>
      </w:r>
      <w:r w:rsidRPr="00AC0AB4">
        <w:rPr>
          <w:rFonts w:ascii="Times New Roman" w:eastAsia="Lucida Sans Unicode" w:hAnsi="Times New Roman" w:cs="Times New Roman"/>
          <w:b/>
          <w:bCs/>
          <w:kern w:val="1"/>
          <w:lang w:val="en-US"/>
        </w:rPr>
        <w:t xml:space="preserve">   </w:t>
      </w:r>
    </w:p>
    <w:p w14:paraId="6DE33C71" w14:textId="3FB4E5B8" w:rsidR="00BF6C8D" w:rsidRDefault="00BF6C8D"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sidRPr="00AC0AB4">
        <w:rPr>
          <w:rFonts w:ascii="Times New Roman" w:eastAsia="Lucida Sans Unicode" w:hAnsi="Times New Roman" w:cs="Times New Roman"/>
          <w:b/>
          <w:bCs/>
          <w:kern w:val="1"/>
          <w:lang w:val="en-US"/>
        </w:rPr>
        <w:t xml:space="preserve">6.7. Rok, način i uvjeti plaćanja: </w:t>
      </w:r>
      <w:r w:rsidRPr="00AC0AB4">
        <w:rPr>
          <w:rFonts w:ascii="Times New Roman" w:eastAsia="Lucida Sans Unicode" w:hAnsi="Times New Roman" w:cs="Times New Roman"/>
          <w:bCs/>
          <w:kern w:val="1"/>
          <w:lang w:val="en-US"/>
        </w:rPr>
        <w:t xml:space="preserve">30 </w:t>
      </w:r>
      <w:proofErr w:type="gramStart"/>
      <w:r w:rsidRPr="00AC0AB4">
        <w:rPr>
          <w:rFonts w:ascii="Times New Roman" w:eastAsia="Lucida Sans Unicode" w:hAnsi="Times New Roman" w:cs="Times New Roman"/>
          <w:bCs/>
          <w:kern w:val="1"/>
          <w:lang w:val="en-US"/>
        </w:rPr>
        <w:t>dana</w:t>
      </w:r>
      <w:proofErr w:type="gramEnd"/>
      <w:r w:rsidRPr="00AC0AB4">
        <w:rPr>
          <w:rFonts w:ascii="Times New Roman" w:eastAsia="Lucida Sans Unicode" w:hAnsi="Times New Roman" w:cs="Times New Roman"/>
          <w:bCs/>
          <w:kern w:val="1"/>
          <w:lang w:val="en-US"/>
        </w:rPr>
        <w:t xml:space="preserve"> od dana isporuke i primitka računa</w:t>
      </w:r>
      <w:r w:rsidR="001130A3" w:rsidRPr="00AC0AB4">
        <w:rPr>
          <w:rFonts w:ascii="Times New Roman" w:eastAsia="Lucida Sans Unicode" w:hAnsi="Times New Roman" w:cs="Times New Roman"/>
          <w:b/>
          <w:bCs/>
          <w:kern w:val="1"/>
          <w:lang w:val="en-US"/>
        </w:rPr>
        <w:t>.</w:t>
      </w:r>
    </w:p>
    <w:p w14:paraId="3488F424" w14:textId="5637A332" w:rsidR="00867536" w:rsidRDefault="00867536" w:rsidP="00BF6C8D">
      <w:pPr>
        <w:widowControl w:val="0"/>
        <w:tabs>
          <w:tab w:val="left" w:pos="2880"/>
        </w:tabs>
        <w:suppressAutoHyphens/>
        <w:spacing w:after="0" w:line="240" w:lineRule="auto"/>
        <w:rPr>
          <w:rFonts w:ascii="Times New Roman" w:eastAsia="Lucida Sans Unicode" w:hAnsi="Times New Roman" w:cs="Times New Roman"/>
          <w:b/>
          <w:bCs/>
          <w:kern w:val="1"/>
          <w:lang w:val="en-US"/>
        </w:rPr>
      </w:pPr>
      <w:r>
        <w:rPr>
          <w:rFonts w:ascii="Times New Roman" w:eastAsia="Lucida Sans Unicode" w:hAnsi="Times New Roman" w:cs="Times New Roman"/>
          <w:b/>
          <w:bCs/>
          <w:kern w:val="1"/>
          <w:lang w:val="en-US"/>
        </w:rPr>
        <w:t>6.8. Naručitelj zadržava parvo nezaključivanje ugovora ukoliko ponuđene usluge i roba ne odgovaraju potrebama Naručitelja.</w:t>
      </w:r>
    </w:p>
    <w:p w14:paraId="37DA8BF2" w14:textId="5496C8DA" w:rsidR="00867536" w:rsidRPr="00AC0AB4" w:rsidRDefault="00867536" w:rsidP="00BF6C8D">
      <w:pPr>
        <w:widowControl w:val="0"/>
        <w:tabs>
          <w:tab w:val="left" w:pos="2880"/>
        </w:tabs>
        <w:suppressAutoHyphens/>
        <w:spacing w:after="0" w:line="240" w:lineRule="auto"/>
        <w:rPr>
          <w:rFonts w:ascii="Times New Roman" w:eastAsia="Lucida Sans Unicode" w:hAnsi="Times New Roman" w:cs="Times New Roman"/>
          <w:bCs/>
          <w:kern w:val="1"/>
          <w:lang w:val="en-US"/>
        </w:rPr>
      </w:pPr>
      <w:r>
        <w:rPr>
          <w:rFonts w:ascii="Times New Roman" w:eastAsia="Lucida Sans Unicode" w:hAnsi="Times New Roman" w:cs="Times New Roman"/>
          <w:b/>
          <w:bCs/>
          <w:kern w:val="1"/>
          <w:lang w:val="en-US"/>
        </w:rPr>
        <w:t>6.9. Svi programi koji se koriste u ponudi</w:t>
      </w:r>
      <w:r w:rsidR="00DE526F">
        <w:rPr>
          <w:rFonts w:ascii="Times New Roman" w:eastAsia="Lucida Sans Unicode" w:hAnsi="Times New Roman" w:cs="Times New Roman"/>
          <w:b/>
          <w:bCs/>
          <w:kern w:val="1"/>
          <w:lang w:val="en-US"/>
        </w:rPr>
        <w:t xml:space="preserve"> moraju biti kompatibilni za programom “Maris” tvrtke IPC d.o.o. Čakovec koji tvrtka vodne usluge koristi u svojem poslovanju</w:t>
      </w:r>
    </w:p>
    <w:p w14:paraId="5D57DC33" w14:textId="77777777" w:rsidR="0038192B" w:rsidRPr="00AC0AB4" w:rsidRDefault="0038192B" w:rsidP="002F35B0">
      <w:pPr>
        <w:spacing w:after="160" w:line="259" w:lineRule="auto"/>
        <w:rPr>
          <w:rFonts w:ascii="Times New Roman" w:hAnsi="Times New Roman" w:cs="Times New Roman"/>
          <w:color w:val="000000"/>
        </w:rPr>
      </w:pPr>
    </w:p>
    <w:p w14:paraId="0EA784E5" w14:textId="77777777" w:rsidR="0038192B" w:rsidRPr="00AC0AB4" w:rsidRDefault="0038192B" w:rsidP="002F35B0">
      <w:pPr>
        <w:spacing w:after="160" w:line="259" w:lineRule="auto"/>
        <w:rPr>
          <w:rFonts w:ascii="Times New Roman" w:hAnsi="Times New Roman" w:cs="Times New Roman"/>
          <w:color w:val="000000"/>
        </w:rPr>
      </w:pPr>
    </w:p>
    <w:p w14:paraId="4BA1FC0A" w14:textId="77777777" w:rsidR="0038192B" w:rsidRDefault="0038192B" w:rsidP="002F35B0">
      <w:pPr>
        <w:spacing w:after="160" w:line="259" w:lineRule="auto"/>
        <w:rPr>
          <w:rFonts w:ascii="Times New Roman" w:hAnsi="Times New Roman" w:cs="Times New Roman"/>
          <w:color w:val="000000"/>
        </w:rPr>
      </w:pPr>
    </w:p>
    <w:p w14:paraId="378653D1" w14:textId="77777777" w:rsidR="00867536" w:rsidRDefault="00867536" w:rsidP="002F35B0">
      <w:pPr>
        <w:spacing w:after="160" w:line="259" w:lineRule="auto"/>
        <w:rPr>
          <w:rFonts w:ascii="Times New Roman" w:hAnsi="Times New Roman" w:cs="Times New Roman"/>
          <w:color w:val="000000"/>
        </w:rPr>
      </w:pPr>
    </w:p>
    <w:p w14:paraId="374A48E0" w14:textId="77777777" w:rsidR="00867536" w:rsidRPr="00AC0AB4" w:rsidRDefault="00867536" w:rsidP="002F35B0">
      <w:pPr>
        <w:spacing w:after="160" w:line="259" w:lineRule="auto"/>
        <w:rPr>
          <w:rFonts w:ascii="Times New Roman" w:hAnsi="Times New Roman" w:cs="Times New Roman"/>
          <w:color w:val="000000"/>
        </w:rPr>
      </w:pPr>
      <w:bookmarkStart w:id="0" w:name="_GoBack"/>
      <w:bookmarkEnd w:id="0"/>
    </w:p>
    <w:p w14:paraId="204EE3FA" w14:textId="77777777" w:rsidR="0038192B" w:rsidRPr="00AC0AB4" w:rsidRDefault="0038192B" w:rsidP="002F35B0">
      <w:pPr>
        <w:spacing w:after="160" w:line="259" w:lineRule="auto"/>
        <w:rPr>
          <w:rFonts w:ascii="Times New Roman" w:hAnsi="Times New Roman" w:cs="Times New Roman"/>
          <w:color w:val="000000"/>
        </w:rPr>
      </w:pPr>
    </w:p>
    <w:p w14:paraId="7437BE1F" w14:textId="77777777" w:rsidR="0038192B" w:rsidRPr="00AC0AB4" w:rsidRDefault="0038192B" w:rsidP="002F35B0">
      <w:pPr>
        <w:spacing w:after="160" w:line="259" w:lineRule="auto"/>
        <w:rPr>
          <w:rFonts w:ascii="Times New Roman" w:hAnsi="Times New Roman" w:cs="Times New Roman"/>
          <w:color w:val="000000"/>
        </w:rPr>
      </w:pPr>
    </w:p>
    <w:p w14:paraId="34A30D7F" w14:textId="77777777" w:rsidR="0038192B" w:rsidRPr="00AC0AB4" w:rsidRDefault="0038192B" w:rsidP="002F35B0">
      <w:pPr>
        <w:spacing w:after="160" w:line="259" w:lineRule="auto"/>
        <w:rPr>
          <w:rFonts w:ascii="Times New Roman" w:hAnsi="Times New Roman" w:cs="Times New Roman"/>
          <w:color w:val="000000"/>
        </w:rPr>
      </w:pPr>
    </w:p>
    <w:p w14:paraId="59093DB8" w14:textId="6D871A65" w:rsidR="00C34231" w:rsidRPr="00AC0AB4" w:rsidRDefault="0038192B" w:rsidP="002F35B0">
      <w:pPr>
        <w:spacing w:after="160" w:line="259" w:lineRule="auto"/>
        <w:rPr>
          <w:rFonts w:ascii="Times New Roman" w:hAnsi="Times New Roman" w:cs="Times New Roman"/>
          <w:color w:val="000000"/>
          <w:sz w:val="24"/>
          <w:szCs w:val="24"/>
        </w:rPr>
      </w:pPr>
      <w:r w:rsidRPr="00AC0AB4">
        <w:rPr>
          <w:rFonts w:ascii="Times New Roman" w:hAnsi="Times New Roman" w:cs="Times New Roman"/>
          <w:color w:val="000000"/>
          <w:sz w:val="24"/>
          <w:szCs w:val="24"/>
        </w:rPr>
        <w:t>Prilog</w:t>
      </w:r>
    </w:p>
    <w:p w14:paraId="0AAA820E" w14:textId="42AA640A" w:rsidR="003E1D3D" w:rsidRPr="00AC0AB4" w:rsidRDefault="003E1D3D" w:rsidP="003E1D3D">
      <w:pPr>
        <w:spacing w:after="160" w:line="259" w:lineRule="auto"/>
        <w:jc w:val="center"/>
        <w:rPr>
          <w:rFonts w:ascii="Times New Roman" w:hAnsi="Times New Roman" w:cs="Times New Roman"/>
          <w:b/>
          <w:color w:val="000000"/>
          <w:sz w:val="24"/>
          <w:szCs w:val="24"/>
        </w:rPr>
      </w:pPr>
      <w:r w:rsidRPr="00AC0AB4">
        <w:rPr>
          <w:rFonts w:ascii="Times New Roman" w:hAnsi="Times New Roman" w:cs="Times New Roman"/>
          <w:b/>
          <w:color w:val="000000"/>
          <w:sz w:val="24"/>
          <w:szCs w:val="24"/>
        </w:rPr>
        <w:t>TEHNIČKE SPECIFIKACIJE</w:t>
      </w:r>
      <w:r w:rsidR="00004D54" w:rsidRPr="00AC0AB4">
        <w:rPr>
          <w:rFonts w:ascii="Times New Roman" w:hAnsi="Times New Roman" w:cs="Times New Roman"/>
          <w:b/>
          <w:color w:val="000000"/>
          <w:sz w:val="24"/>
          <w:szCs w:val="24"/>
        </w:rPr>
        <w:t xml:space="preserve"> SUSTAVA ZA DALJINSKO OČITANJE VODOMJERA</w:t>
      </w:r>
    </w:p>
    <w:p w14:paraId="15E98F0A" w14:textId="77777777" w:rsidR="00524E7D" w:rsidRPr="00AC0AB4" w:rsidRDefault="00524E7D" w:rsidP="00524E7D">
      <w:pPr>
        <w:spacing w:after="160" w:line="259" w:lineRule="auto"/>
        <w:rPr>
          <w:rFonts w:ascii="Times New Roman" w:hAnsi="Times New Roman" w:cs="Times New Roman"/>
          <w:color w:val="000000"/>
          <w:sz w:val="24"/>
          <w:szCs w:val="24"/>
        </w:rPr>
      </w:pPr>
    </w:p>
    <w:tbl>
      <w:tblPr>
        <w:tblStyle w:val="Reetkatablice"/>
        <w:tblW w:w="0" w:type="auto"/>
        <w:tblLook w:val="04A0" w:firstRow="1" w:lastRow="0" w:firstColumn="1" w:lastColumn="0" w:noHBand="0" w:noVBand="1"/>
      </w:tblPr>
      <w:tblGrid>
        <w:gridCol w:w="5917"/>
        <w:gridCol w:w="1572"/>
        <w:gridCol w:w="1573"/>
      </w:tblGrid>
      <w:tr w:rsidR="002E499A" w:rsidRPr="00AC0AB4" w14:paraId="194E34D9" w14:textId="77777777" w:rsidTr="002E499A">
        <w:trPr>
          <w:trHeight w:val="458"/>
        </w:trPr>
        <w:tc>
          <w:tcPr>
            <w:tcW w:w="5917" w:type="dxa"/>
            <w:vMerge w:val="restart"/>
          </w:tcPr>
          <w:p w14:paraId="6212AB90" w14:textId="77777777" w:rsidR="002E499A" w:rsidRPr="00AC0AB4" w:rsidRDefault="002E499A" w:rsidP="00CA65C4">
            <w:pPr>
              <w:spacing w:after="160" w:line="259" w:lineRule="auto"/>
              <w:jc w:val="center"/>
              <w:rPr>
                <w:rFonts w:ascii="Times New Roman" w:hAnsi="Times New Roman" w:cs="Times New Roman"/>
                <w:b/>
                <w:color w:val="000000"/>
                <w:sz w:val="24"/>
                <w:szCs w:val="24"/>
              </w:rPr>
            </w:pPr>
            <w:r w:rsidRPr="00AC0AB4">
              <w:rPr>
                <w:rFonts w:ascii="Times New Roman" w:hAnsi="Times New Roman" w:cs="Times New Roman"/>
                <w:b/>
                <w:color w:val="000000"/>
                <w:sz w:val="24"/>
                <w:szCs w:val="24"/>
              </w:rPr>
              <w:t xml:space="preserve">TEHNIČKE SPECIFIKACIJE </w:t>
            </w:r>
          </w:p>
          <w:p w14:paraId="014C9480" w14:textId="17B03D59" w:rsidR="002E499A" w:rsidRPr="00AC0AB4" w:rsidRDefault="002E499A" w:rsidP="00CA65C4">
            <w:pPr>
              <w:spacing w:after="160" w:line="259" w:lineRule="auto"/>
              <w:jc w:val="center"/>
              <w:rPr>
                <w:rFonts w:ascii="Times New Roman" w:hAnsi="Times New Roman" w:cs="Times New Roman"/>
                <w:b/>
                <w:color w:val="000000"/>
                <w:sz w:val="24"/>
                <w:szCs w:val="24"/>
              </w:rPr>
            </w:pPr>
            <w:r w:rsidRPr="00AC0AB4">
              <w:rPr>
                <w:rFonts w:ascii="Times New Roman" w:hAnsi="Times New Roman" w:cs="Times New Roman"/>
                <w:b/>
                <w:color w:val="000000"/>
                <w:sz w:val="24"/>
                <w:szCs w:val="24"/>
              </w:rPr>
              <w:t>VODOMJERA</w:t>
            </w:r>
          </w:p>
        </w:tc>
        <w:tc>
          <w:tcPr>
            <w:tcW w:w="3145" w:type="dxa"/>
            <w:gridSpan w:val="2"/>
          </w:tcPr>
          <w:p w14:paraId="2932B4C8" w14:textId="2ACA7987" w:rsidR="002E499A" w:rsidRPr="00AC0AB4" w:rsidRDefault="002E499A" w:rsidP="00CA65C4">
            <w:pPr>
              <w:spacing w:after="160" w:line="259" w:lineRule="auto"/>
              <w:jc w:val="center"/>
              <w:rPr>
                <w:rFonts w:ascii="Times New Roman" w:hAnsi="Times New Roman" w:cs="Times New Roman"/>
                <w:b/>
                <w:color w:val="000000"/>
                <w:sz w:val="24"/>
                <w:szCs w:val="24"/>
              </w:rPr>
            </w:pPr>
            <w:r w:rsidRPr="00AC0AB4">
              <w:rPr>
                <w:rFonts w:ascii="Times New Roman" w:hAnsi="Times New Roman" w:cs="Times New Roman"/>
                <w:b/>
                <w:color w:val="000000"/>
                <w:sz w:val="24"/>
                <w:szCs w:val="24"/>
              </w:rPr>
              <w:t>ZADOVOLJAVA</w:t>
            </w:r>
          </w:p>
        </w:tc>
      </w:tr>
      <w:tr w:rsidR="002E499A" w:rsidRPr="00AC0AB4" w14:paraId="23673347" w14:textId="77777777" w:rsidTr="002E499A">
        <w:trPr>
          <w:trHeight w:val="457"/>
        </w:trPr>
        <w:tc>
          <w:tcPr>
            <w:tcW w:w="5917" w:type="dxa"/>
            <w:vMerge/>
          </w:tcPr>
          <w:p w14:paraId="10BB99CA" w14:textId="77777777" w:rsidR="002E499A" w:rsidRPr="00AC0AB4" w:rsidRDefault="002E499A" w:rsidP="00CA65C4">
            <w:pPr>
              <w:spacing w:after="160" w:line="259" w:lineRule="auto"/>
              <w:jc w:val="center"/>
              <w:rPr>
                <w:rFonts w:ascii="Times New Roman" w:hAnsi="Times New Roman" w:cs="Times New Roman"/>
                <w:b/>
                <w:color w:val="000000"/>
                <w:sz w:val="24"/>
                <w:szCs w:val="24"/>
              </w:rPr>
            </w:pPr>
          </w:p>
        </w:tc>
        <w:tc>
          <w:tcPr>
            <w:tcW w:w="1572" w:type="dxa"/>
          </w:tcPr>
          <w:p w14:paraId="30557689" w14:textId="59B1363E" w:rsidR="002E499A" w:rsidRPr="00AC0AB4" w:rsidRDefault="002E499A" w:rsidP="00CA65C4">
            <w:pPr>
              <w:spacing w:after="160" w:line="259" w:lineRule="auto"/>
              <w:jc w:val="center"/>
              <w:rPr>
                <w:rFonts w:ascii="Times New Roman" w:hAnsi="Times New Roman" w:cs="Times New Roman"/>
                <w:b/>
                <w:color w:val="000000"/>
                <w:sz w:val="24"/>
                <w:szCs w:val="24"/>
              </w:rPr>
            </w:pPr>
            <w:r w:rsidRPr="00AC0AB4">
              <w:rPr>
                <w:rFonts w:ascii="Times New Roman" w:hAnsi="Times New Roman" w:cs="Times New Roman"/>
                <w:b/>
                <w:color w:val="000000"/>
                <w:sz w:val="24"/>
                <w:szCs w:val="24"/>
              </w:rPr>
              <w:t>DA</w:t>
            </w:r>
          </w:p>
        </w:tc>
        <w:tc>
          <w:tcPr>
            <w:tcW w:w="1573" w:type="dxa"/>
          </w:tcPr>
          <w:p w14:paraId="08078432" w14:textId="7E7AC582" w:rsidR="002E499A" w:rsidRPr="00AC0AB4" w:rsidRDefault="002E499A" w:rsidP="00CA65C4">
            <w:pPr>
              <w:spacing w:after="160" w:line="259" w:lineRule="auto"/>
              <w:jc w:val="center"/>
              <w:rPr>
                <w:rFonts w:ascii="Times New Roman" w:hAnsi="Times New Roman" w:cs="Times New Roman"/>
                <w:b/>
                <w:color w:val="000000"/>
                <w:sz w:val="24"/>
                <w:szCs w:val="24"/>
              </w:rPr>
            </w:pPr>
            <w:r w:rsidRPr="00AC0AB4">
              <w:rPr>
                <w:rFonts w:ascii="Times New Roman" w:hAnsi="Times New Roman" w:cs="Times New Roman"/>
                <w:b/>
                <w:color w:val="000000"/>
                <w:sz w:val="24"/>
                <w:szCs w:val="24"/>
              </w:rPr>
              <w:t>NE</w:t>
            </w:r>
          </w:p>
        </w:tc>
      </w:tr>
      <w:tr w:rsidR="00524E7D" w:rsidRPr="00AC0AB4" w14:paraId="33A30F58" w14:textId="77777777" w:rsidTr="00AF26B4">
        <w:tc>
          <w:tcPr>
            <w:tcW w:w="5917" w:type="dxa"/>
          </w:tcPr>
          <w:p w14:paraId="4F2EC27E" w14:textId="0E7BBB00" w:rsidR="00524E7D" w:rsidRPr="00AC0AB4" w:rsidRDefault="00524E7D" w:rsidP="00524E7D">
            <w:pPr>
              <w:spacing w:after="160" w:line="259" w:lineRule="auto"/>
              <w:rPr>
                <w:rFonts w:ascii="Times New Roman" w:hAnsi="Times New Roman" w:cs="Times New Roman"/>
                <w:color w:val="000000"/>
                <w:sz w:val="24"/>
                <w:szCs w:val="24"/>
              </w:rPr>
            </w:pPr>
            <w:r w:rsidRPr="00AC0AB4">
              <w:rPr>
                <w:rFonts w:ascii="Times New Roman" w:hAnsi="Times New Roman" w:cs="Times New Roman"/>
                <w:color w:val="000000"/>
                <w:sz w:val="24"/>
                <w:szCs w:val="24"/>
              </w:rPr>
              <w:t>Volumetrijski mjerač protoka za hladnu vodu</w:t>
            </w:r>
          </w:p>
        </w:tc>
        <w:tc>
          <w:tcPr>
            <w:tcW w:w="1572" w:type="dxa"/>
          </w:tcPr>
          <w:p w14:paraId="4FE82B32"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c>
          <w:tcPr>
            <w:tcW w:w="1573" w:type="dxa"/>
          </w:tcPr>
          <w:p w14:paraId="18CE0BB0"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r>
      <w:tr w:rsidR="00524E7D" w:rsidRPr="00AC0AB4" w14:paraId="15C90476" w14:textId="77777777" w:rsidTr="00AF26B4">
        <w:tc>
          <w:tcPr>
            <w:tcW w:w="5917" w:type="dxa"/>
          </w:tcPr>
          <w:p w14:paraId="475C7F2F" w14:textId="1227FA05" w:rsidR="00524E7D" w:rsidRPr="00AC0AB4" w:rsidRDefault="00524E7D" w:rsidP="00524E7D">
            <w:pPr>
              <w:spacing w:after="160" w:line="259" w:lineRule="auto"/>
              <w:rPr>
                <w:rFonts w:ascii="Times New Roman" w:hAnsi="Times New Roman" w:cs="Times New Roman"/>
                <w:color w:val="000000"/>
                <w:sz w:val="24"/>
                <w:szCs w:val="24"/>
              </w:rPr>
            </w:pPr>
            <w:r w:rsidRPr="00AC0AB4">
              <w:rPr>
                <w:rFonts w:ascii="Times New Roman" w:hAnsi="Times New Roman" w:cs="Times New Roman"/>
                <w:color w:val="000000"/>
                <w:sz w:val="24"/>
                <w:szCs w:val="24"/>
              </w:rPr>
              <w:t>Isporučuje se s kratkim spojnicama</w:t>
            </w:r>
          </w:p>
        </w:tc>
        <w:tc>
          <w:tcPr>
            <w:tcW w:w="1572" w:type="dxa"/>
          </w:tcPr>
          <w:p w14:paraId="428801D8"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c>
          <w:tcPr>
            <w:tcW w:w="1573" w:type="dxa"/>
          </w:tcPr>
          <w:p w14:paraId="76BB9827"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r>
      <w:tr w:rsidR="00524E7D" w:rsidRPr="00AC0AB4" w14:paraId="7A8BBFB3" w14:textId="77777777" w:rsidTr="00AF26B4">
        <w:tc>
          <w:tcPr>
            <w:tcW w:w="5917" w:type="dxa"/>
          </w:tcPr>
          <w:p w14:paraId="548B21A9" w14:textId="5DC82AD2" w:rsidR="00524E7D" w:rsidRPr="00AC0AB4" w:rsidRDefault="00524E7D" w:rsidP="00524E7D">
            <w:pPr>
              <w:spacing w:after="160" w:line="259" w:lineRule="auto"/>
              <w:rPr>
                <w:rFonts w:ascii="Times New Roman" w:hAnsi="Times New Roman" w:cs="Times New Roman"/>
                <w:color w:val="000000"/>
                <w:sz w:val="24"/>
                <w:szCs w:val="24"/>
              </w:rPr>
            </w:pPr>
            <w:r w:rsidRPr="00AC0AB4">
              <w:rPr>
                <w:rFonts w:ascii="Times New Roman" w:hAnsi="Times New Roman" w:cs="Times New Roman"/>
                <w:color w:val="000000"/>
                <w:sz w:val="24"/>
                <w:szCs w:val="24"/>
              </w:rPr>
              <w:t>Klasa točnosti C</w:t>
            </w:r>
          </w:p>
        </w:tc>
        <w:tc>
          <w:tcPr>
            <w:tcW w:w="1572" w:type="dxa"/>
          </w:tcPr>
          <w:p w14:paraId="789732B3"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c>
          <w:tcPr>
            <w:tcW w:w="1573" w:type="dxa"/>
          </w:tcPr>
          <w:p w14:paraId="5B80E2DB"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r>
      <w:tr w:rsidR="00524E7D" w:rsidRPr="00AC0AB4" w14:paraId="48BD7252" w14:textId="77777777" w:rsidTr="00AF26B4">
        <w:tc>
          <w:tcPr>
            <w:tcW w:w="5917" w:type="dxa"/>
          </w:tcPr>
          <w:p w14:paraId="3D6964B6" w14:textId="09E8BA1A" w:rsidR="00524E7D" w:rsidRPr="00AC0AB4" w:rsidRDefault="00524E7D" w:rsidP="00524E7D">
            <w:pPr>
              <w:spacing w:after="160" w:line="259" w:lineRule="auto"/>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ugradnje u horizontalnom i vertikalnom položaju bez gubitka osjetljivosti</w:t>
            </w:r>
          </w:p>
        </w:tc>
        <w:tc>
          <w:tcPr>
            <w:tcW w:w="1572" w:type="dxa"/>
          </w:tcPr>
          <w:p w14:paraId="0F496007"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c>
          <w:tcPr>
            <w:tcW w:w="1573" w:type="dxa"/>
          </w:tcPr>
          <w:p w14:paraId="0CF5B214"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r>
      <w:tr w:rsidR="00524E7D" w:rsidRPr="00AC0AB4" w14:paraId="7FBFB4A9" w14:textId="77777777" w:rsidTr="00AF26B4">
        <w:tc>
          <w:tcPr>
            <w:tcW w:w="5917" w:type="dxa"/>
          </w:tcPr>
          <w:p w14:paraId="6EEFC215" w14:textId="52ECA31D" w:rsidR="00524E7D" w:rsidRPr="00AC0AB4" w:rsidRDefault="00524E7D" w:rsidP="00524E7D">
            <w:pPr>
              <w:spacing w:after="160" w:line="259" w:lineRule="auto"/>
              <w:rPr>
                <w:rFonts w:ascii="Times New Roman" w:hAnsi="Times New Roman" w:cs="Times New Roman"/>
                <w:color w:val="000000"/>
                <w:sz w:val="24"/>
                <w:szCs w:val="24"/>
              </w:rPr>
            </w:pPr>
            <w:r w:rsidRPr="00AC0AB4">
              <w:rPr>
                <w:rFonts w:ascii="Times New Roman" w:hAnsi="Times New Roman" w:cs="Times New Roman"/>
                <w:color w:val="000000"/>
                <w:sz w:val="24"/>
                <w:szCs w:val="24"/>
              </w:rPr>
              <w:t>Kućište vodomjera izrađeno od mesinga</w:t>
            </w:r>
          </w:p>
        </w:tc>
        <w:tc>
          <w:tcPr>
            <w:tcW w:w="1572" w:type="dxa"/>
          </w:tcPr>
          <w:p w14:paraId="7EF59DF4"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c>
          <w:tcPr>
            <w:tcW w:w="1573" w:type="dxa"/>
          </w:tcPr>
          <w:p w14:paraId="2FB9A36F"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r>
      <w:tr w:rsidR="00524E7D" w:rsidRPr="00AC0AB4" w14:paraId="1D27896E" w14:textId="77777777" w:rsidTr="00AF26B4">
        <w:tc>
          <w:tcPr>
            <w:tcW w:w="5917" w:type="dxa"/>
          </w:tcPr>
          <w:p w14:paraId="584C0105" w14:textId="33BB23B2" w:rsidR="00524E7D" w:rsidRPr="00AC0AB4" w:rsidRDefault="00524E7D" w:rsidP="00524E7D">
            <w:pPr>
              <w:spacing w:after="160" w:line="259" w:lineRule="auto"/>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zakretanja brojčanika za vertikalni i horizontalni položaj</w:t>
            </w:r>
          </w:p>
        </w:tc>
        <w:tc>
          <w:tcPr>
            <w:tcW w:w="1572" w:type="dxa"/>
          </w:tcPr>
          <w:p w14:paraId="76CFEF76"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c>
          <w:tcPr>
            <w:tcW w:w="1573" w:type="dxa"/>
          </w:tcPr>
          <w:p w14:paraId="2222691F"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r>
      <w:tr w:rsidR="00524E7D" w:rsidRPr="00AC0AB4" w14:paraId="4F0830FD" w14:textId="77777777" w:rsidTr="00AF26B4">
        <w:tc>
          <w:tcPr>
            <w:tcW w:w="5917" w:type="dxa"/>
          </w:tcPr>
          <w:p w14:paraId="294C3E90" w14:textId="51C45C51" w:rsidR="00524E7D" w:rsidRPr="00AC0AB4" w:rsidRDefault="00524E7D" w:rsidP="00524E7D">
            <w:pPr>
              <w:spacing w:after="160" w:line="259" w:lineRule="auto"/>
              <w:rPr>
                <w:rFonts w:ascii="Times New Roman" w:hAnsi="Times New Roman" w:cs="Times New Roman"/>
                <w:color w:val="000000"/>
                <w:sz w:val="24"/>
                <w:szCs w:val="24"/>
              </w:rPr>
            </w:pPr>
            <w:r w:rsidRPr="00AC0AB4">
              <w:rPr>
                <w:rFonts w:ascii="Times New Roman" w:hAnsi="Times New Roman" w:cs="Times New Roman"/>
                <w:color w:val="000000"/>
                <w:sz w:val="24"/>
                <w:szCs w:val="24"/>
              </w:rPr>
              <w:t>Brojčanik vodomjera opremljen sa davačem impulsa 1 l/impuls koji aktivira elektronski senzor</w:t>
            </w:r>
          </w:p>
        </w:tc>
        <w:tc>
          <w:tcPr>
            <w:tcW w:w="1572" w:type="dxa"/>
          </w:tcPr>
          <w:p w14:paraId="6D08EE61"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c>
          <w:tcPr>
            <w:tcW w:w="1573" w:type="dxa"/>
          </w:tcPr>
          <w:p w14:paraId="0AADF7CD"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r>
      <w:tr w:rsidR="00524E7D" w:rsidRPr="00AC0AB4" w14:paraId="7D33EA54" w14:textId="77777777" w:rsidTr="00AF26B4">
        <w:tc>
          <w:tcPr>
            <w:tcW w:w="5917" w:type="dxa"/>
          </w:tcPr>
          <w:p w14:paraId="05B89BAF" w14:textId="1A8E6D8D" w:rsidR="00524E7D" w:rsidRPr="00AC0AB4" w:rsidRDefault="00524E7D" w:rsidP="00524E7D">
            <w:p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Zaštita protiv djelovanja vanjskog magnetskog polja</w:t>
            </w:r>
          </w:p>
        </w:tc>
        <w:tc>
          <w:tcPr>
            <w:tcW w:w="1572" w:type="dxa"/>
          </w:tcPr>
          <w:p w14:paraId="16393D40"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c>
          <w:tcPr>
            <w:tcW w:w="1573" w:type="dxa"/>
          </w:tcPr>
          <w:p w14:paraId="2CEF8E54"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r>
      <w:tr w:rsidR="00524E7D" w:rsidRPr="00AC0AB4" w14:paraId="4B5CC709" w14:textId="77777777" w:rsidTr="00AF26B4">
        <w:tc>
          <w:tcPr>
            <w:tcW w:w="5917" w:type="dxa"/>
          </w:tcPr>
          <w:p w14:paraId="18417824" w14:textId="58A7C88A" w:rsidR="00524E7D" w:rsidRPr="00AC0AB4" w:rsidRDefault="00524E7D" w:rsidP="00524E7D">
            <w:pPr>
              <w:spacing w:after="160" w:line="259" w:lineRule="auto"/>
              <w:rPr>
                <w:rFonts w:ascii="Times New Roman" w:hAnsi="Times New Roman" w:cs="Times New Roman"/>
                <w:color w:val="000000"/>
                <w:sz w:val="24"/>
                <w:szCs w:val="24"/>
              </w:rPr>
            </w:pPr>
            <w:r w:rsidRPr="00AC0AB4">
              <w:rPr>
                <w:rFonts w:ascii="Times New Roman" w:hAnsi="Times New Roman" w:cs="Times New Roman"/>
                <w:color w:val="000000"/>
                <w:sz w:val="24"/>
                <w:szCs w:val="24"/>
              </w:rPr>
              <w:t>Brojčanik sa mogućnošću okretanja za 359°</w:t>
            </w:r>
          </w:p>
        </w:tc>
        <w:tc>
          <w:tcPr>
            <w:tcW w:w="1572" w:type="dxa"/>
          </w:tcPr>
          <w:p w14:paraId="22AAABFC"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c>
          <w:tcPr>
            <w:tcW w:w="1573" w:type="dxa"/>
          </w:tcPr>
          <w:p w14:paraId="0894B126"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r>
      <w:tr w:rsidR="00524E7D" w:rsidRPr="00AC0AB4" w14:paraId="07852104" w14:textId="77777777" w:rsidTr="00AF26B4">
        <w:tc>
          <w:tcPr>
            <w:tcW w:w="5917" w:type="dxa"/>
          </w:tcPr>
          <w:p w14:paraId="4BC5DCB1" w14:textId="741E9FFF" w:rsidR="00524E7D" w:rsidRPr="00AC0AB4" w:rsidRDefault="00524E7D" w:rsidP="00524E7D">
            <w:pPr>
              <w:spacing w:after="160" w:line="259" w:lineRule="auto"/>
              <w:rPr>
                <w:rFonts w:ascii="Times New Roman" w:hAnsi="Times New Roman" w:cs="Times New Roman"/>
                <w:color w:val="000000"/>
                <w:sz w:val="24"/>
                <w:szCs w:val="24"/>
              </w:rPr>
            </w:pPr>
            <w:r w:rsidRPr="00AC0AB4">
              <w:rPr>
                <w:rFonts w:ascii="Times New Roman" w:hAnsi="Times New Roman" w:cs="Times New Roman"/>
                <w:color w:val="000000"/>
                <w:sz w:val="24"/>
                <w:szCs w:val="24"/>
              </w:rPr>
              <w:t>Izmjenjiv mjerni uložak</w:t>
            </w:r>
          </w:p>
        </w:tc>
        <w:tc>
          <w:tcPr>
            <w:tcW w:w="1572" w:type="dxa"/>
          </w:tcPr>
          <w:p w14:paraId="00B046C0"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c>
          <w:tcPr>
            <w:tcW w:w="1573" w:type="dxa"/>
          </w:tcPr>
          <w:p w14:paraId="0596DC11"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r>
      <w:tr w:rsidR="00524E7D" w:rsidRPr="00AC0AB4" w14:paraId="1ABCC3F5" w14:textId="77777777" w:rsidTr="00AF26B4">
        <w:tc>
          <w:tcPr>
            <w:tcW w:w="5917" w:type="dxa"/>
          </w:tcPr>
          <w:p w14:paraId="12776ADD" w14:textId="066006CE" w:rsidR="00524E7D" w:rsidRPr="00AC0AB4" w:rsidRDefault="00004D54" w:rsidP="00524E7D">
            <w:p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Priloženo:</w:t>
            </w:r>
          </w:p>
          <w:p w14:paraId="0A4B51D1" w14:textId="3B0F1123" w:rsidR="00524E7D" w:rsidRPr="00AC0AB4" w:rsidRDefault="00524E7D" w:rsidP="00524E7D">
            <w:pPr>
              <w:numPr>
                <w:ilvl w:val="0"/>
                <w:numId w:val="9"/>
              </w:num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Tipno odobrenje ili potvrdu o priznavanju valjanosti isprava o sukladnosti izdanih u inozemstvu (izdaje Državni zavod za mjeriteljstvo) ili izjavu o sukladnosti proizviđača</w:t>
            </w:r>
          </w:p>
          <w:p w14:paraId="74B76563" w14:textId="7AB4B555" w:rsidR="00524E7D" w:rsidRPr="00AC0AB4" w:rsidRDefault="00524E7D" w:rsidP="00524E7D">
            <w:pPr>
              <w:numPr>
                <w:ilvl w:val="0"/>
                <w:numId w:val="9"/>
              </w:num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Uvjerenje o zdravstvenoj ispravnosti (izdaje Hrvatski zavod za javno zdravstvo)</w:t>
            </w:r>
          </w:p>
        </w:tc>
        <w:tc>
          <w:tcPr>
            <w:tcW w:w="1572" w:type="dxa"/>
          </w:tcPr>
          <w:p w14:paraId="3AB9788F"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c>
          <w:tcPr>
            <w:tcW w:w="1573" w:type="dxa"/>
          </w:tcPr>
          <w:p w14:paraId="7852C782" w14:textId="77777777" w:rsidR="00524E7D" w:rsidRPr="00AC0AB4" w:rsidRDefault="00524E7D" w:rsidP="00CA65C4">
            <w:pPr>
              <w:spacing w:after="160" w:line="259" w:lineRule="auto"/>
              <w:jc w:val="center"/>
              <w:rPr>
                <w:rFonts w:ascii="Times New Roman" w:hAnsi="Times New Roman" w:cs="Times New Roman"/>
                <w:color w:val="000000"/>
                <w:sz w:val="24"/>
                <w:szCs w:val="24"/>
              </w:rPr>
            </w:pPr>
          </w:p>
        </w:tc>
      </w:tr>
      <w:tr w:rsidR="00524E7D" w:rsidRPr="00AC0AB4" w14:paraId="26A96344" w14:textId="77777777" w:rsidTr="00AF26B4">
        <w:trPr>
          <w:trHeight w:val="2173"/>
        </w:trPr>
        <w:tc>
          <w:tcPr>
            <w:tcW w:w="5917" w:type="dxa"/>
          </w:tcPr>
          <w:p w14:paraId="10866131" w14:textId="43EEFE9B" w:rsidR="00524E7D" w:rsidRPr="00AC0AB4" w:rsidRDefault="00004D54" w:rsidP="00004D54">
            <w:p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Priložen k</w:t>
            </w:r>
            <w:r w:rsidR="00524E7D" w:rsidRPr="00AC0AB4">
              <w:rPr>
                <w:rFonts w:ascii="Times New Roman" w:hAnsi="Times New Roman" w:cs="Times New Roman"/>
                <w:color w:val="000000"/>
                <w:sz w:val="24"/>
                <w:szCs w:val="24"/>
              </w:rPr>
              <w:t>atalog proizvođača iz kojega</w:t>
            </w:r>
            <w:r w:rsidRPr="00AC0AB4">
              <w:rPr>
                <w:rFonts w:ascii="Times New Roman" w:hAnsi="Times New Roman" w:cs="Times New Roman"/>
                <w:color w:val="000000"/>
                <w:sz w:val="24"/>
                <w:szCs w:val="24"/>
              </w:rPr>
              <w:t xml:space="preserve"> je vidljivo da zadovoljava </w:t>
            </w:r>
            <w:r w:rsidR="00524E7D" w:rsidRPr="00AC0AB4">
              <w:rPr>
                <w:rFonts w:ascii="Times New Roman" w:hAnsi="Times New Roman" w:cs="Times New Roman"/>
                <w:color w:val="000000"/>
                <w:sz w:val="24"/>
                <w:szCs w:val="24"/>
              </w:rPr>
              <w:t>tražene tehničke karakteristike</w:t>
            </w:r>
            <w:r w:rsidRPr="00AC0AB4">
              <w:rPr>
                <w:rFonts w:ascii="Times New Roman" w:hAnsi="Times New Roman" w:cs="Times New Roman"/>
                <w:color w:val="000000"/>
                <w:sz w:val="24"/>
                <w:szCs w:val="24"/>
              </w:rPr>
              <w:t>:</w:t>
            </w:r>
          </w:p>
          <w:p w14:paraId="58C49129" w14:textId="77777777" w:rsidR="00004D54" w:rsidRPr="00AC0AB4" w:rsidRDefault="00004D54" w:rsidP="00004D54">
            <w:pPr>
              <w:numPr>
                <w:ilvl w:val="0"/>
                <w:numId w:val="9"/>
              </w:num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Nazivni promjer</w:t>
            </w:r>
            <w:r w:rsidRPr="00AC0AB4">
              <w:rPr>
                <w:rFonts w:ascii="Times New Roman" w:hAnsi="Times New Roman" w:cs="Times New Roman"/>
                <w:color w:val="000000"/>
                <w:sz w:val="24"/>
                <w:szCs w:val="24"/>
              </w:rPr>
              <w:tab/>
              <w:t>mm</w:t>
            </w:r>
            <w:r w:rsidRPr="00AC0AB4">
              <w:rPr>
                <w:rFonts w:ascii="Times New Roman" w:hAnsi="Times New Roman" w:cs="Times New Roman"/>
                <w:color w:val="000000"/>
                <w:sz w:val="24"/>
                <w:szCs w:val="24"/>
              </w:rPr>
              <w:tab/>
              <w:t>20</w:t>
            </w:r>
          </w:p>
          <w:p w14:paraId="0801B7F3" w14:textId="77777777" w:rsidR="00004D54" w:rsidRPr="00AC0AB4" w:rsidRDefault="00004D54" w:rsidP="00004D54">
            <w:pPr>
              <w:numPr>
                <w:ilvl w:val="0"/>
                <w:numId w:val="9"/>
              </w:num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Nazivni protok</w:t>
            </w:r>
            <w:r w:rsidRPr="00AC0AB4">
              <w:rPr>
                <w:rFonts w:ascii="Times New Roman" w:hAnsi="Times New Roman" w:cs="Times New Roman"/>
                <w:color w:val="000000"/>
                <w:sz w:val="24"/>
                <w:szCs w:val="24"/>
              </w:rPr>
              <w:tab/>
              <w:t>m3/h</w:t>
            </w:r>
            <w:r w:rsidRPr="00AC0AB4">
              <w:rPr>
                <w:rFonts w:ascii="Times New Roman" w:hAnsi="Times New Roman" w:cs="Times New Roman"/>
                <w:color w:val="000000"/>
                <w:sz w:val="24"/>
                <w:szCs w:val="24"/>
              </w:rPr>
              <w:tab/>
              <w:t>2,5</w:t>
            </w:r>
          </w:p>
          <w:p w14:paraId="44FAA7E3" w14:textId="77777777" w:rsidR="00004D54" w:rsidRPr="00AC0AB4" w:rsidRDefault="00004D54" w:rsidP="00004D54">
            <w:pPr>
              <w:numPr>
                <w:ilvl w:val="0"/>
                <w:numId w:val="9"/>
              </w:num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Maksimalni protok</w:t>
            </w:r>
            <w:r w:rsidRPr="00AC0AB4">
              <w:rPr>
                <w:rFonts w:ascii="Times New Roman" w:hAnsi="Times New Roman" w:cs="Times New Roman"/>
                <w:color w:val="000000"/>
                <w:sz w:val="24"/>
                <w:szCs w:val="24"/>
              </w:rPr>
              <w:tab/>
              <w:t>m3/h</w:t>
            </w:r>
            <w:r w:rsidRPr="00AC0AB4">
              <w:rPr>
                <w:rFonts w:ascii="Times New Roman" w:hAnsi="Times New Roman" w:cs="Times New Roman"/>
                <w:color w:val="000000"/>
                <w:sz w:val="24"/>
                <w:szCs w:val="24"/>
              </w:rPr>
              <w:tab/>
              <w:t>5</w:t>
            </w:r>
          </w:p>
          <w:p w14:paraId="5F079BA9" w14:textId="77777777" w:rsidR="00004D54" w:rsidRPr="00AC0AB4" w:rsidRDefault="00004D54" w:rsidP="00004D54">
            <w:pPr>
              <w:numPr>
                <w:ilvl w:val="0"/>
                <w:numId w:val="9"/>
              </w:num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Startni protok</w:t>
            </w:r>
            <w:r w:rsidRPr="00AC0AB4">
              <w:rPr>
                <w:rFonts w:ascii="Times New Roman" w:hAnsi="Times New Roman" w:cs="Times New Roman"/>
                <w:color w:val="000000"/>
                <w:sz w:val="24"/>
                <w:szCs w:val="24"/>
              </w:rPr>
              <w:tab/>
            </w:r>
            <w:r w:rsidRPr="00AC0AB4">
              <w:rPr>
                <w:rFonts w:ascii="Times New Roman" w:hAnsi="Times New Roman" w:cs="Times New Roman"/>
                <w:color w:val="000000"/>
                <w:sz w:val="24"/>
                <w:szCs w:val="24"/>
              </w:rPr>
              <w:tab/>
              <w:t>l/h</w:t>
            </w:r>
            <w:r w:rsidRPr="00AC0AB4">
              <w:rPr>
                <w:rFonts w:ascii="Times New Roman" w:hAnsi="Times New Roman" w:cs="Times New Roman"/>
                <w:color w:val="000000"/>
                <w:sz w:val="24"/>
                <w:szCs w:val="24"/>
              </w:rPr>
              <w:tab/>
              <w:t>&lt;2</w:t>
            </w:r>
          </w:p>
          <w:p w14:paraId="41EB8753" w14:textId="77777777" w:rsidR="00004D54" w:rsidRPr="00AC0AB4" w:rsidRDefault="00004D54" w:rsidP="00004D54">
            <w:pPr>
              <w:numPr>
                <w:ilvl w:val="0"/>
                <w:numId w:val="9"/>
              </w:num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Minimalni protok (±5%)l/h</w:t>
            </w:r>
            <w:r w:rsidRPr="00AC0AB4">
              <w:rPr>
                <w:rFonts w:ascii="Times New Roman" w:hAnsi="Times New Roman" w:cs="Times New Roman"/>
                <w:color w:val="000000"/>
                <w:sz w:val="24"/>
                <w:szCs w:val="24"/>
              </w:rPr>
              <w:tab/>
              <w:t>6</w:t>
            </w:r>
          </w:p>
          <w:p w14:paraId="03B34855" w14:textId="77777777" w:rsidR="00004D54" w:rsidRPr="00AC0AB4" w:rsidRDefault="00004D54" w:rsidP="00004D54">
            <w:pPr>
              <w:numPr>
                <w:ilvl w:val="0"/>
                <w:numId w:val="9"/>
              </w:num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Prijelazni protok ( ±2%)l/h</w:t>
            </w:r>
            <w:r w:rsidRPr="00AC0AB4">
              <w:rPr>
                <w:rFonts w:ascii="Times New Roman" w:hAnsi="Times New Roman" w:cs="Times New Roman"/>
                <w:color w:val="000000"/>
                <w:sz w:val="24"/>
                <w:szCs w:val="24"/>
              </w:rPr>
              <w:tab/>
              <w:t>12</w:t>
            </w:r>
          </w:p>
          <w:p w14:paraId="684E3AA7" w14:textId="311862FE" w:rsidR="00524E7D" w:rsidRPr="00AC0AB4" w:rsidRDefault="00004D54" w:rsidP="00004D54">
            <w:pPr>
              <w:numPr>
                <w:ilvl w:val="0"/>
                <w:numId w:val="9"/>
              </w:numPr>
              <w:spacing w:after="160" w:line="259" w:lineRule="auto"/>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Duljina</w:t>
            </w:r>
            <w:r w:rsidRPr="00AC0AB4">
              <w:rPr>
                <w:rFonts w:ascii="Times New Roman" w:hAnsi="Times New Roman" w:cs="Times New Roman"/>
                <w:color w:val="000000"/>
                <w:sz w:val="24"/>
                <w:szCs w:val="24"/>
              </w:rPr>
              <w:tab/>
            </w:r>
            <w:r w:rsidRPr="00AC0AB4">
              <w:rPr>
                <w:rFonts w:ascii="Times New Roman" w:hAnsi="Times New Roman" w:cs="Times New Roman"/>
                <w:color w:val="000000"/>
                <w:sz w:val="24"/>
                <w:szCs w:val="24"/>
              </w:rPr>
              <w:tab/>
              <w:t>mm</w:t>
            </w:r>
            <w:r w:rsidRPr="00AC0AB4">
              <w:rPr>
                <w:rFonts w:ascii="Times New Roman" w:hAnsi="Times New Roman" w:cs="Times New Roman"/>
                <w:color w:val="000000"/>
                <w:sz w:val="24"/>
                <w:szCs w:val="24"/>
              </w:rPr>
              <w:tab/>
              <w:t>190</w:t>
            </w:r>
          </w:p>
        </w:tc>
        <w:tc>
          <w:tcPr>
            <w:tcW w:w="1572" w:type="dxa"/>
          </w:tcPr>
          <w:p w14:paraId="1C2CFFFF" w14:textId="77777777" w:rsidR="00524E7D" w:rsidRPr="00AC0AB4" w:rsidRDefault="00524E7D" w:rsidP="00CA65C4">
            <w:pPr>
              <w:spacing w:after="160" w:line="259" w:lineRule="auto"/>
              <w:ind w:left="720"/>
              <w:contextualSpacing/>
              <w:jc w:val="both"/>
              <w:rPr>
                <w:rFonts w:ascii="Times New Roman" w:hAnsi="Times New Roman" w:cs="Times New Roman"/>
                <w:color w:val="000000"/>
                <w:sz w:val="24"/>
                <w:szCs w:val="24"/>
              </w:rPr>
            </w:pPr>
          </w:p>
        </w:tc>
        <w:tc>
          <w:tcPr>
            <w:tcW w:w="1573" w:type="dxa"/>
          </w:tcPr>
          <w:p w14:paraId="05659FA0" w14:textId="77777777" w:rsidR="00524E7D" w:rsidRPr="00AC0AB4" w:rsidRDefault="00524E7D" w:rsidP="00CA65C4">
            <w:pPr>
              <w:spacing w:after="160" w:line="259" w:lineRule="auto"/>
              <w:ind w:left="720"/>
              <w:contextualSpacing/>
              <w:jc w:val="both"/>
              <w:rPr>
                <w:rFonts w:ascii="Times New Roman" w:hAnsi="Times New Roman" w:cs="Times New Roman"/>
                <w:color w:val="000000"/>
                <w:sz w:val="24"/>
                <w:szCs w:val="24"/>
              </w:rPr>
            </w:pPr>
          </w:p>
        </w:tc>
      </w:tr>
    </w:tbl>
    <w:p w14:paraId="3C213C4A" w14:textId="77777777" w:rsidR="00524E7D" w:rsidRPr="00AC0AB4" w:rsidRDefault="00524E7D" w:rsidP="00524E7D">
      <w:pPr>
        <w:spacing w:after="160" w:line="259" w:lineRule="auto"/>
        <w:rPr>
          <w:rFonts w:ascii="Times New Roman" w:hAnsi="Times New Roman" w:cs="Times New Roman"/>
          <w:color w:val="000000"/>
          <w:sz w:val="24"/>
          <w:szCs w:val="24"/>
        </w:rPr>
      </w:pPr>
    </w:p>
    <w:p w14:paraId="4A4C134D" w14:textId="77777777" w:rsidR="003E1D3D" w:rsidRPr="00AC0AB4" w:rsidRDefault="003E1D3D" w:rsidP="002F35B0">
      <w:pPr>
        <w:spacing w:after="160" w:line="259" w:lineRule="auto"/>
        <w:rPr>
          <w:rFonts w:ascii="Times New Roman" w:hAnsi="Times New Roman" w:cs="Times New Roman"/>
          <w:color w:val="000000"/>
          <w:sz w:val="24"/>
          <w:szCs w:val="24"/>
        </w:rPr>
      </w:pPr>
    </w:p>
    <w:tbl>
      <w:tblPr>
        <w:tblStyle w:val="Reetkatablice"/>
        <w:tblW w:w="0" w:type="auto"/>
        <w:tblLook w:val="04A0" w:firstRow="1" w:lastRow="0" w:firstColumn="1" w:lastColumn="0" w:noHBand="0" w:noVBand="1"/>
      </w:tblPr>
      <w:tblGrid>
        <w:gridCol w:w="5916"/>
        <w:gridCol w:w="1572"/>
        <w:gridCol w:w="86"/>
        <w:gridCol w:w="1488"/>
      </w:tblGrid>
      <w:tr w:rsidR="002E499A" w:rsidRPr="00AC0AB4" w14:paraId="593B35A7" w14:textId="77777777" w:rsidTr="002E499A">
        <w:trPr>
          <w:trHeight w:val="458"/>
        </w:trPr>
        <w:tc>
          <w:tcPr>
            <w:tcW w:w="5916" w:type="dxa"/>
            <w:vMerge w:val="restart"/>
          </w:tcPr>
          <w:p w14:paraId="0EDFD3EF" w14:textId="77777777" w:rsidR="002E499A" w:rsidRPr="00AC0AB4" w:rsidRDefault="002E499A" w:rsidP="00FF7DED">
            <w:pPr>
              <w:spacing w:after="160" w:line="259" w:lineRule="auto"/>
              <w:jc w:val="center"/>
              <w:rPr>
                <w:rFonts w:ascii="Times New Roman" w:hAnsi="Times New Roman" w:cs="Times New Roman"/>
                <w:b/>
                <w:color w:val="000000"/>
                <w:sz w:val="24"/>
                <w:szCs w:val="24"/>
              </w:rPr>
            </w:pPr>
            <w:r w:rsidRPr="00AC0AB4">
              <w:rPr>
                <w:rFonts w:ascii="Times New Roman" w:hAnsi="Times New Roman" w:cs="Times New Roman"/>
                <w:b/>
                <w:color w:val="000000"/>
                <w:sz w:val="24"/>
                <w:szCs w:val="24"/>
              </w:rPr>
              <w:t xml:space="preserve">TEHNIČKE SPECIFIKACIJE </w:t>
            </w:r>
          </w:p>
          <w:p w14:paraId="3BD2217C" w14:textId="4F088EFE" w:rsidR="002E499A" w:rsidRPr="00AC0AB4" w:rsidRDefault="002E499A" w:rsidP="00FF7DED">
            <w:pPr>
              <w:spacing w:after="160" w:line="259" w:lineRule="auto"/>
              <w:jc w:val="center"/>
              <w:rPr>
                <w:rFonts w:ascii="Times New Roman" w:hAnsi="Times New Roman" w:cs="Times New Roman"/>
                <w:b/>
                <w:color w:val="000000"/>
                <w:sz w:val="24"/>
                <w:szCs w:val="24"/>
              </w:rPr>
            </w:pPr>
            <w:r w:rsidRPr="00AC0AB4">
              <w:rPr>
                <w:rFonts w:ascii="Times New Roman" w:hAnsi="Times New Roman" w:cs="Times New Roman"/>
                <w:b/>
                <w:color w:val="000000"/>
                <w:sz w:val="24"/>
                <w:szCs w:val="24"/>
              </w:rPr>
              <w:t>RADIO MODULA ZA DALJINSKO OČITANJE</w:t>
            </w:r>
          </w:p>
        </w:tc>
        <w:tc>
          <w:tcPr>
            <w:tcW w:w="3146" w:type="dxa"/>
            <w:gridSpan w:val="3"/>
          </w:tcPr>
          <w:p w14:paraId="075B6B97" w14:textId="77777777" w:rsidR="002E499A" w:rsidRPr="00AC0AB4" w:rsidRDefault="002E499A" w:rsidP="00FF7DED">
            <w:pPr>
              <w:spacing w:after="160" w:line="259" w:lineRule="auto"/>
              <w:jc w:val="center"/>
              <w:rPr>
                <w:rFonts w:ascii="Times New Roman" w:hAnsi="Times New Roman" w:cs="Times New Roman"/>
                <w:b/>
                <w:color w:val="000000"/>
                <w:sz w:val="24"/>
                <w:szCs w:val="24"/>
              </w:rPr>
            </w:pPr>
            <w:r w:rsidRPr="00AC0AB4">
              <w:rPr>
                <w:rFonts w:ascii="Times New Roman" w:hAnsi="Times New Roman" w:cs="Times New Roman"/>
                <w:b/>
                <w:color w:val="000000"/>
                <w:sz w:val="24"/>
                <w:szCs w:val="24"/>
              </w:rPr>
              <w:t>ZADOVOLJAVA</w:t>
            </w:r>
          </w:p>
        </w:tc>
      </w:tr>
      <w:tr w:rsidR="002E499A" w:rsidRPr="00AC0AB4" w14:paraId="25EA7E88" w14:textId="77777777" w:rsidTr="002E499A">
        <w:trPr>
          <w:trHeight w:val="457"/>
        </w:trPr>
        <w:tc>
          <w:tcPr>
            <w:tcW w:w="5916" w:type="dxa"/>
            <w:vMerge/>
          </w:tcPr>
          <w:p w14:paraId="4F86318B" w14:textId="77777777" w:rsidR="002E499A" w:rsidRPr="00AC0AB4" w:rsidRDefault="002E499A" w:rsidP="00FF7DED">
            <w:pPr>
              <w:spacing w:after="160" w:line="259" w:lineRule="auto"/>
              <w:jc w:val="center"/>
              <w:rPr>
                <w:rFonts w:ascii="Times New Roman" w:hAnsi="Times New Roman" w:cs="Times New Roman"/>
                <w:b/>
                <w:color w:val="000000"/>
                <w:sz w:val="24"/>
                <w:szCs w:val="24"/>
              </w:rPr>
            </w:pPr>
          </w:p>
        </w:tc>
        <w:tc>
          <w:tcPr>
            <w:tcW w:w="1572" w:type="dxa"/>
          </w:tcPr>
          <w:p w14:paraId="6A276E38" w14:textId="77777777" w:rsidR="002E499A" w:rsidRPr="00AC0AB4" w:rsidRDefault="002E499A" w:rsidP="00FF7DED">
            <w:pPr>
              <w:spacing w:after="160" w:line="259" w:lineRule="auto"/>
              <w:jc w:val="center"/>
              <w:rPr>
                <w:rFonts w:ascii="Times New Roman" w:hAnsi="Times New Roman" w:cs="Times New Roman"/>
                <w:b/>
                <w:color w:val="000000"/>
                <w:sz w:val="24"/>
                <w:szCs w:val="24"/>
              </w:rPr>
            </w:pPr>
            <w:r w:rsidRPr="00AC0AB4">
              <w:rPr>
                <w:rFonts w:ascii="Times New Roman" w:hAnsi="Times New Roman" w:cs="Times New Roman"/>
                <w:b/>
                <w:color w:val="000000"/>
                <w:sz w:val="24"/>
                <w:szCs w:val="24"/>
              </w:rPr>
              <w:t>DA</w:t>
            </w:r>
          </w:p>
        </w:tc>
        <w:tc>
          <w:tcPr>
            <w:tcW w:w="1574" w:type="dxa"/>
            <w:gridSpan w:val="2"/>
          </w:tcPr>
          <w:p w14:paraId="05BC5A8D" w14:textId="77777777" w:rsidR="002E499A" w:rsidRPr="00AC0AB4" w:rsidRDefault="002E499A" w:rsidP="00FF7DED">
            <w:pPr>
              <w:spacing w:after="160" w:line="259" w:lineRule="auto"/>
              <w:jc w:val="center"/>
              <w:rPr>
                <w:rFonts w:ascii="Times New Roman" w:hAnsi="Times New Roman" w:cs="Times New Roman"/>
                <w:b/>
                <w:color w:val="000000"/>
                <w:sz w:val="24"/>
                <w:szCs w:val="24"/>
              </w:rPr>
            </w:pPr>
            <w:r w:rsidRPr="00AC0AB4">
              <w:rPr>
                <w:rFonts w:ascii="Times New Roman" w:hAnsi="Times New Roman" w:cs="Times New Roman"/>
                <w:b/>
                <w:color w:val="000000"/>
                <w:sz w:val="24"/>
                <w:szCs w:val="24"/>
              </w:rPr>
              <w:t>NE</w:t>
            </w:r>
          </w:p>
        </w:tc>
      </w:tr>
      <w:tr w:rsidR="00C017C2" w:rsidRPr="00AC0AB4" w14:paraId="6D7EF2F7" w14:textId="77777777" w:rsidTr="002E499A">
        <w:tc>
          <w:tcPr>
            <w:tcW w:w="5916" w:type="dxa"/>
          </w:tcPr>
          <w:p w14:paraId="033B11F3"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Integrirani induktivni senzori za direktnu ugradnju na vodomjer</w:t>
            </w:r>
          </w:p>
        </w:tc>
        <w:tc>
          <w:tcPr>
            <w:tcW w:w="1658" w:type="dxa"/>
            <w:gridSpan w:val="2"/>
          </w:tcPr>
          <w:p w14:paraId="0C2C4FDA"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1B0016FF"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464619ED" w14:textId="77777777" w:rsidTr="002E499A">
        <w:trPr>
          <w:trHeight w:val="432"/>
        </w:trPr>
        <w:tc>
          <w:tcPr>
            <w:tcW w:w="5916" w:type="dxa"/>
          </w:tcPr>
          <w:p w14:paraId="3A3BE37B"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Kompaktna izvedba: direktna ugradnja na vodomjere</w:t>
            </w:r>
          </w:p>
        </w:tc>
        <w:tc>
          <w:tcPr>
            <w:tcW w:w="1658" w:type="dxa"/>
            <w:gridSpan w:val="2"/>
          </w:tcPr>
          <w:p w14:paraId="2692BD94"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667F8CB6"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74471850" w14:textId="77777777" w:rsidTr="002E499A">
        <w:tc>
          <w:tcPr>
            <w:tcW w:w="5916" w:type="dxa"/>
          </w:tcPr>
          <w:p w14:paraId="0A5D83F3"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U skladu sa europskom normom EN13757 (Wireless M-Bus, OMS) ili jednakovrijedno</w:t>
            </w:r>
          </w:p>
        </w:tc>
        <w:tc>
          <w:tcPr>
            <w:tcW w:w="1658" w:type="dxa"/>
            <w:gridSpan w:val="2"/>
          </w:tcPr>
          <w:p w14:paraId="409BB581"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308EE07E"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5D85D46B" w14:textId="77777777" w:rsidTr="002E499A">
        <w:trPr>
          <w:trHeight w:val="439"/>
        </w:trPr>
        <w:tc>
          <w:tcPr>
            <w:tcW w:w="5916" w:type="dxa"/>
          </w:tcPr>
          <w:p w14:paraId="667CAD65"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Radijska frekvencija: 868.95 MHz</w:t>
            </w:r>
          </w:p>
        </w:tc>
        <w:tc>
          <w:tcPr>
            <w:tcW w:w="1658" w:type="dxa"/>
            <w:gridSpan w:val="2"/>
          </w:tcPr>
          <w:p w14:paraId="5814F11A"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3672647D"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70D97B3C" w14:textId="77777777" w:rsidTr="002E499A">
        <w:tc>
          <w:tcPr>
            <w:tcW w:w="5916" w:type="dxa"/>
          </w:tcPr>
          <w:p w14:paraId="7232F1DF"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Baterijski višegodišnji rad (do 10 godina ovisno o konfiguraciji )</w:t>
            </w:r>
          </w:p>
        </w:tc>
        <w:tc>
          <w:tcPr>
            <w:tcW w:w="1658" w:type="dxa"/>
            <w:gridSpan w:val="2"/>
          </w:tcPr>
          <w:p w14:paraId="2775F285"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72E5B18E"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5BB43714" w14:textId="77777777" w:rsidTr="002E499A">
        <w:trPr>
          <w:trHeight w:val="497"/>
        </w:trPr>
        <w:tc>
          <w:tcPr>
            <w:tcW w:w="5916" w:type="dxa"/>
          </w:tcPr>
          <w:p w14:paraId="6259A74E"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IP68 stupanj zaštite</w:t>
            </w:r>
          </w:p>
        </w:tc>
        <w:tc>
          <w:tcPr>
            <w:tcW w:w="1658" w:type="dxa"/>
            <w:gridSpan w:val="2"/>
          </w:tcPr>
          <w:p w14:paraId="24743494"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1911D20F"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4A1BC867" w14:textId="77777777" w:rsidTr="002E499A">
        <w:trPr>
          <w:trHeight w:val="454"/>
        </w:trPr>
        <w:tc>
          <w:tcPr>
            <w:tcW w:w="5916" w:type="dxa"/>
          </w:tcPr>
          <w:p w14:paraId="2BB1EBDC"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Radni temperaturni raspon: -20 do +70 °C ili veći</w:t>
            </w:r>
          </w:p>
        </w:tc>
        <w:tc>
          <w:tcPr>
            <w:tcW w:w="1658" w:type="dxa"/>
            <w:gridSpan w:val="2"/>
          </w:tcPr>
          <w:p w14:paraId="63B2187B"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4262246A"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22E4093F" w14:textId="77777777" w:rsidTr="002E499A">
        <w:tc>
          <w:tcPr>
            <w:tcW w:w="5916" w:type="dxa"/>
          </w:tcPr>
          <w:p w14:paraId="26E405B7"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Periodično slanje Wireless M-Bus radio paketa kojima se prenosi stanje brojača te dodatne informacije ovisno o konfiguraciji, jednosmjerna komunikacija.</w:t>
            </w:r>
          </w:p>
        </w:tc>
        <w:tc>
          <w:tcPr>
            <w:tcW w:w="1658" w:type="dxa"/>
            <w:gridSpan w:val="2"/>
          </w:tcPr>
          <w:p w14:paraId="14BBFF58"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0B3F9FD9"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20CDBDD4" w14:textId="77777777" w:rsidTr="002E499A">
        <w:tc>
          <w:tcPr>
            <w:tcW w:w="5916" w:type="dxa"/>
          </w:tcPr>
          <w:p w14:paraId="21437F52"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Enkripcija radijskih poruka, zaštita od neovlaštenog očitanja</w:t>
            </w:r>
          </w:p>
        </w:tc>
        <w:tc>
          <w:tcPr>
            <w:tcW w:w="1658" w:type="dxa"/>
            <w:gridSpan w:val="2"/>
          </w:tcPr>
          <w:p w14:paraId="35782091"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5C8621DB"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5E6C6F81" w14:textId="77777777" w:rsidTr="002E499A">
        <w:tc>
          <w:tcPr>
            <w:tcW w:w="5916" w:type="dxa"/>
          </w:tcPr>
          <w:p w14:paraId="0FF83DBE"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Zaštita od lažnog predstavljanja radijskih modula, odnosno od modifikacije sadržaja</w:t>
            </w:r>
          </w:p>
        </w:tc>
        <w:tc>
          <w:tcPr>
            <w:tcW w:w="1658" w:type="dxa"/>
            <w:gridSpan w:val="2"/>
          </w:tcPr>
          <w:p w14:paraId="41655FB1"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6914CF95"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32B68238" w14:textId="77777777" w:rsidTr="002E499A">
        <w:tc>
          <w:tcPr>
            <w:tcW w:w="5916" w:type="dxa"/>
          </w:tcPr>
          <w:p w14:paraId="00FE82AE"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Ugrađen sat stvarnog vremena („Real Time Clock“)</w:t>
            </w:r>
          </w:p>
        </w:tc>
        <w:tc>
          <w:tcPr>
            <w:tcW w:w="1658" w:type="dxa"/>
            <w:gridSpan w:val="2"/>
          </w:tcPr>
          <w:p w14:paraId="3EE80662"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6649A7C8"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6CC3DCA0" w14:textId="77777777" w:rsidTr="002E499A">
        <w:tc>
          <w:tcPr>
            <w:tcW w:w="5916" w:type="dxa"/>
          </w:tcPr>
          <w:p w14:paraId="1EAE5AAA"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Svaka radijska poruka mora slati i vremensku oznaku radi detekcije pokušaja zlouporabe ponovnim slanjem snimljenih telegrama</w:t>
            </w:r>
          </w:p>
        </w:tc>
        <w:tc>
          <w:tcPr>
            <w:tcW w:w="1658" w:type="dxa"/>
            <w:gridSpan w:val="2"/>
          </w:tcPr>
          <w:p w14:paraId="21D8E7B4"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193DA3DC"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3BFCD073" w14:textId="77777777" w:rsidTr="002E499A">
        <w:tc>
          <w:tcPr>
            <w:tcW w:w="5916" w:type="dxa"/>
          </w:tcPr>
          <w:p w14:paraId="30F3DEB0"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korisničkog mijenjanja enkripcijske zaporke</w:t>
            </w:r>
          </w:p>
        </w:tc>
        <w:tc>
          <w:tcPr>
            <w:tcW w:w="1658" w:type="dxa"/>
            <w:gridSpan w:val="2"/>
          </w:tcPr>
          <w:p w14:paraId="16B2C375"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630117D9"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52DEB82A" w14:textId="77777777" w:rsidTr="002E499A">
        <w:tc>
          <w:tcPr>
            <w:tcW w:w="5916" w:type="dxa"/>
          </w:tcPr>
          <w:p w14:paraId="6CD5A5D7"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pseudo-nasumičnog slanja radio paketa radi izbjegavanja sinkronih kolizija</w:t>
            </w:r>
          </w:p>
        </w:tc>
        <w:tc>
          <w:tcPr>
            <w:tcW w:w="1658" w:type="dxa"/>
            <w:gridSpan w:val="2"/>
          </w:tcPr>
          <w:p w14:paraId="5B480FAE"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768E79AC"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7C27CF0A" w14:textId="77777777" w:rsidTr="002E499A">
        <w:tc>
          <w:tcPr>
            <w:tcW w:w="5916" w:type="dxa"/>
          </w:tcPr>
          <w:p w14:paraId="454C06B0"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Radijski paketi koje modul šalje moraju biti pogodni za sinkronizaciju s baterijskim Wireless M -Bus radio repeaterom (obnavljačem signala)</w:t>
            </w:r>
          </w:p>
        </w:tc>
        <w:tc>
          <w:tcPr>
            <w:tcW w:w="1658" w:type="dxa"/>
            <w:gridSpan w:val="2"/>
          </w:tcPr>
          <w:p w14:paraId="10A96934"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4E35AC82"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7FE38780" w14:textId="77777777" w:rsidTr="002E499A">
        <w:tc>
          <w:tcPr>
            <w:tcW w:w="5916" w:type="dxa"/>
          </w:tcPr>
          <w:p w14:paraId="1E3EAE58"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detekcije odvajanja modula od vodomjera</w:t>
            </w:r>
          </w:p>
        </w:tc>
        <w:tc>
          <w:tcPr>
            <w:tcW w:w="1658" w:type="dxa"/>
            <w:gridSpan w:val="2"/>
          </w:tcPr>
          <w:p w14:paraId="65B3153F"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22430355"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42AD1BBB" w14:textId="77777777" w:rsidTr="002E499A">
        <w:tc>
          <w:tcPr>
            <w:tcW w:w="5916" w:type="dxa"/>
          </w:tcPr>
          <w:p w14:paraId="56D23F79"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podešavanja intervala slanja radijskih paketa</w:t>
            </w:r>
          </w:p>
        </w:tc>
        <w:tc>
          <w:tcPr>
            <w:tcW w:w="1658" w:type="dxa"/>
            <w:gridSpan w:val="2"/>
          </w:tcPr>
          <w:p w14:paraId="5AD9D61A"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71F798C8"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1E00C875" w14:textId="77777777" w:rsidTr="002E499A">
        <w:tc>
          <w:tcPr>
            <w:tcW w:w="5916" w:type="dxa"/>
          </w:tcPr>
          <w:p w14:paraId="060D9E24"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postavljanja serijskog broja vodomjera i slanja tog serijskog broja u svakoj radijskoj poruci</w:t>
            </w:r>
          </w:p>
        </w:tc>
        <w:tc>
          <w:tcPr>
            <w:tcW w:w="1658" w:type="dxa"/>
            <w:gridSpan w:val="2"/>
          </w:tcPr>
          <w:p w14:paraId="53789050"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5345209B"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1366A8B9" w14:textId="77777777" w:rsidTr="002E499A">
        <w:tc>
          <w:tcPr>
            <w:tcW w:w="5916" w:type="dxa"/>
          </w:tcPr>
          <w:p w14:paraId="1F16E46E"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slanja vrijednosti ostvarene potrošnje u trenutku očitanja (trenutno stanje vodomjera)</w:t>
            </w:r>
          </w:p>
        </w:tc>
        <w:tc>
          <w:tcPr>
            <w:tcW w:w="1658" w:type="dxa"/>
            <w:gridSpan w:val="2"/>
          </w:tcPr>
          <w:p w14:paraId="4C462514"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3A09574B"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6A096388" w14:textId="77777777" w:rsidTr="002E499A">
        <w:tc>
          <w:tcPr>
            <w:tcW w:w="5916" w:type="dxa"/>
          </w:tcPr>
          <w:p w14:paraId="646377D4"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slanja pohranjenih vrijednosti brojača za očitanje u određeno vrijeme (funkcija očitanje na dan očitanja)</w:t>
            </w:r>
          </w:p>
        </w:tc>
        <w:tc>
          <w:tcPr>
            <w:tcW w:w="1658" w:type="dxa"/>
            <w:gridSpan w:val="2"/>
          </w:tcPr>
          <w:p w14:paraId="56F8E9D0"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262EBCB0"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762D1F9B" w14:textId="77777777" w:rsidTr="002E499A">
        <w:tc>
          <w:tcPr>
            <w:tcW w:w="5916" w:type="dxa"/>
          </w:tcPr>
          <w:p w14:paraId="053C5012"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podešavanja vremena očitanja za funkciju „Očitavanje na dan očitanja“</w:t>
            </w:r>
          </w:p>
        </w:tc>
        <w:tc>
          <w:tcPr>
            <w:tcW w:w="1658" w:type="dxa"/>
            <w:gridSpan w:val="2"/>
          </w:tcPr>
          <w:p w14:paraId="75D87915"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0CAA23D3"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276E401F" w14:textId="77777777" w:rsidTr="002E499A">
        <w:tc>
          <w:tcPr>
            <w:tcW w:w="5916" w:type="dxa"/>
          </w:tcPr>
          <w:p w14:paraId="3C2261DD"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lastRenderedPageBreak/>
              <w:t>Mogućnost slanja alarma manipulacije, odvajanja radijskog modula od vodomjera, u svakoj radijskoj poruci</w:t>
            </w:r>
          </w:p>
        </w:tc>
        <w:tc>
          <w:tcPr>
            <w:tcW w:w="1658" w:type="dxa"/>
            <w:gridSpan w:val="2"/>
          </w:tcPr>
          <w:p w14:paraId="0E112C23"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43D6EDD1"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6E9125D5" w14:textId="77777777" w:rsidTr="002E499A">
        <w:tc>
          <w:tcPr>
            <w:tcW w:w="5916" w:type="dxa"/>
          </w:tcPr>
          <w:p w14:paraId="4B9EACE5"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dojave alarma niskog preostalog kapaciteta baterije u radijskoj poruci</w:t>
            </w:r>
          </w:p>
        </w:tc>
        <w:tc>
          <w:tcPr>
            <w:tcW w:w="1658" w:type="dxa"/>
            <w:gridSpan w:val="2"/>
          </w:tcPr>
          <w:p w14:paraId="215B998C"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521E46DB"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020DBC3B" w14:textId="77777777" w:rsidTr="002E499A">
        <w:trPr>
          <w:trHeight w:val="512"/>
        </w:trPr>
        <w:tc>
          <w:tcPr>
            <w:tcW w:w="5916" w:type="dxa"/>
          </w:tcPr>
          <w:p w14:paraId="51655A42"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dojave alarma curenja u radijskoj poruci</w:t>
            </w:r>
          </w:p>
        </w:tc>
        <w:tc>
          <w:tcPr>
            <w:tcW w:w="1658" w:type="dxa"/>
            <w:gridSpan w:val="2"/>
          </w:tcPr>
          <w:p w14:paraId="384475D0"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35686C41"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62DF484F" w14:textId="77777777" w:rsidTr="002E499A">
        <w:tc>
          <w:tcPr>
            <w:tcW w:w="5916" w:type="dxa"/>
          </w:tcPr>
          <w:p w14:paraId="63FAC2E7"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dojave alarma nulte potrošnje (vodomjer blokiran) u radijskoj poruci</w:t>
            </w:r>
          </w:p>
        </w:tc>
        <w:tc>
          <w:tcPr>
            <w:tcW w:w="1658" w:type="dxa"/>
            <w:gridSpan w:val="2"/>
          </w:tcPr>
          <w:p w14:paraId="2613FCDA"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67D7F502"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449E9754" w14:textId="77777777" w:rsidTr="002E499A">
        <w:tc>
          <w:tcPr>
            <w:tcW w:w="5916" w:type="dxa"/>
          </w:tcPr>
          <w:p w14:paraId="2AE5DED5"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dojave alarma reverzne potrošnje (povratnog toka) u radijskoj poruci</w:t>
            </w:r>
          </w:p>
        </w:tc>
        <w:tc>
          <w:tcPr>
            <w:tcW w:w="1658" w:type="dxa"/>
            <w:gridSpan w:val="2"/>
          </w:tcPr>
          <w:p w14:paraId="4FA26CF1"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253A320B"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4CC24444" w14:textId="77777777" w:rsidTr="002E499A">
        <w:tc>
          <w:tcPr>
            <w:tcW w:w="5916" w:type="dxa"/>
          </w:tcPr>
          <w:p w14:paraId="1320485C"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dojave procijenjenog preostalog broja mjeseci koliko uređaj može raditi prije nego li se baterija isprazni u radijskoj poruci</w:t>
            </w:r>
          </w:p>
        </w:tc>
        <w:tc>
          <w:tcPr>
            <w:tcW w:w="1658" w:type="dxa"/>
            <w:gridSpan w:val="2"/>
          </w:tcPr>
          <w:p w14:paraId="5884B8E7"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76B65AB2"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68E46BF2" w14:textId="77777777" w:rsidTr="002E499A">
        <w:tc>
          <w:tcPr>
            <w:tcW w:w="5916" w:type="dxa"/>
          </w:tcPr>
          <w:p w14:paraId="53C1CA3B"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slanja podatka o korigiranom izmjerenom obujmu (od mjerenog obujma u ispravnom smjeru oduzima se ostvareni obujam ostvaren u protoku u povratnom smjeru)</w:t>
            </w:r>
          </w:p>
        </w:tc>
        <w:tc>
          <w:tcPr>
            <w:tcW w:w="1658" w:type="dxa"/>
            <w:gridSpan w:val="2"/>
          </w:tcPr>
          <w:p w14:paraId="4C7817FE"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363D4DF4"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48AF13D0" w14:textId="77777777" w:rsidTr="002E499A">
        <w:tc>
          <w:tcPr>
            <w:tcW w:w="5916" w:type="dxa"/>
          </w:tcPr>
          <w:p w14:paraId="1E0E08BE"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postavljanja multiplikatora (brojnik i nazivnik) kojim se određuje koliko impulsa se treba izbrojati (brojnik) da bi se stanje povećalo za određeni broj (nazivnik).</w:t>
            </w:r>
          </w:p>
        </w:tc>
        <w:tc>
          <w:tcPr>
            <w:tcW w:w="1658" w:type="dxa"/>
            <w:gridSpan w:val="2"/>
          </w:tcPr>
          <w:p w14:paraId="1B723518" w14:textId="77777777" w:rsidR="00C017C2" w:rsidRPr="00AC0AB4" w:rsidRDefault="00C017C2" w:rsidP="00C017C2">
            <w:pPr>
              <w:spacing w:after="160" w:line="259" w:lineRule="auto"/>
              <w:ind w:left="360"/>
              <w:contextualSpacing/>
              <w:jc w:val="both"/>
              <w:rPr>
                <w:rFonts w:ascii="Times New Roman" w:hAnsi="Times New Roman" w:cs="Times New Roman"/>
                <w:color w:val="000000"/>
                <w:sz w:val="24"/>
                <w:szCs w:val="24"/>
              </w:rPr>
            </w:pPr>
          </w:p>
        </w:tc>
        <w:tc>
          <w:tcPr>
            <w:tcW w:w="1488" w:type="dxa"/>
          </w:tcPr>
          <w:p w14:paraId="076BABEB"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55674BAD" w14:textId="77777777" w:rsidTr="002E499A">
        <w:tc>
          <w:tcPr>
            <w:tcW w:w="5916" w:type="dxa"/>
          </w:tcPr>
          <w:p w14:paraId="7F97EA4D"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Mogućnost konfiguracije putem enkripcijom zaštićenog radijskog kanala</w:t>
            </w:r>
          </w:p>
        </w:tc>
        <w:tc>
          <w:tcPr>
            <w:tcW w:w="1658" w:type="dxa"/>
            <w:gridSpan w:val="2"/>
          </w:tcPr>
          <w:p w14:paraId="020480B7"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01CA9FF6"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38950C14" w14:textId="77777777" w:rsidTr="002E499A">
        <w:tc>
          <w:tcPr>
            <w:tcW w:w="5916" w:type="dxa"/>
          </w:tcPr>
          <w:p w14:paraId="76CF1C3B" w14:textId="77777777" w:rsidR="00C017C2" w:rsidRPr="00AC0AB4" w:rsidRDefault="00C017C2" w:rsidP="004A2F6A">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Postojanje posebne, korisnički podesive, zaporke za kontrolu pristupa konfiguracijskim parametrima radijskog modula</w:t>
            </w:r>
          </w:p>
        </w:tc>
        <w:tc>
          <w:tcPr>
            <w:tcW w:w="1658" w:type="dxa"/>
            <w:gridSpan w:val="2"/>
          </w:tcPr>
          <w:p w14:paraId="027B0DAE"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45C884A2"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r w:rsidR="00C017C2" w:rsidRPr="00AC0AB4" w14:paraId="4E40D904" w14:textId="77777777" w:rsidTr="002E499A">
        <w:tc>
          <w:tcPr>
            <w:tcW w:w="5916" w:type="dxa"/>
          </w:tcPr>
          <w:p w14:paraId="48FD21D9" w14:textId="72A0F289" w:rsidR="00C017C2" w:rsidRPr="00AC0AB4" w:rsidRDefault="00C017C2" w:rsidP="00AF26B4">
            <w:pPr>
              <w:spacing w:after="160" w:line="259" w:lineRule="auto"/>
              <w:ind w:left="360"/>
              <w:contextualSpacing/>
              <w:jc w:val="both"/>
              <w:rPr>
                <w:rFonts w:ascii="Times New Roman" w:hAnsi="Times New Roman" w:cs="Times New Roman"/>
                <w:color w:val="000000"/>
                <w:sz w:val="24"/>
                <w:szCs w:val="24"/>
              </w:rPr>
            </w:pPr>
            <w:r w:rsidRPr="00AC0AB4">
              <w:rPr>
                <w:rFonts w:ascii="Times New Roman" w:hAnsi="Times New Roman" w:cs="Times New Roman"/>
                <w:color w:val="000000"/>
                <w:sz w:val="24"/>
                <w:szCs w:val="24"/>
              </w:rPr>
              <w:t xml:space="preserve">Kompatibilnost s </w:t>
            </w:r>
            <w:r w:rsidR="00AF26B4" w:rsidRPr="00AC0AB4">
              <w:rPr>
                <w:rFonts w:ascii="Times New Roman" w:hAnsi="Times New Roman" w:cs="Times New Roman"/>
                <w:color w:val="000000"/>
                <w:sz w:val="24"/>
                <w:szCs w:val="24"/>
              </w:rPr>
              <w:t xml:space="preserve"> ponuđenim </w:t>
            </w:r>
            <w:r w:rsidRPr="00AC0AB4">
              <w:rPr>
                <w:rFonts w:ascii="Times New Roman" w:hAnsi="Times New Roman" w:cs="Times New Roman"/>
                <w:color w:val="000000"/>
                <w:sz w:val="24"/>
                <w:szCs w:val="24"/>
              </w:rPr>
              <w:t xml:space="preserve">vodomjerima </w:t>
            </w:r>
          </w:p>
        </w:tc>
        <w:tc>
          <w:tcPr>
            <w:tcW w:w="1658" w:type="dxa"/>
            <w:gridSpan w:val="2"/>
          </w:tcPr>
          <w:p w14:paraId="32085FB8"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c>
          <w:tcPr>
            <w:tcW w:w="1488" w:type="dxa"/>
          </w:tcPr>
          <w:p w14:paraId="064CE02D" w14:textId="77777777" w:rsidR="00C017C2" w:rsidRPr="00AC0AB4" w:rsidRDefault="00C017C2" w:rsidP="00C017C2">
            <w:pPr>
              <w:spacing w:after="160" w:line="259" w:lineRule="auto"/>
              <w:ind w:left="720"/>
              <w:contextualSpacing/>
              <w:jc w:val="both"/>
              <w:rPr>
                <w:rFonts w:ascii="Times New Roman" w:hAnsi="Times New Roman" w:cs="Times New Roman"/>
                <w:color w:val="000000"/>
                <w:sz w:val="24"/>
                <w:szCs w:val="24"/>
              </w:rPr>
            </w:pPr>
          </w:p>
        </w:tc>
      </w:tr>
    </w:tbl>
    <w:p w14:paraId="28D250E9" w14:textId="77777777" w:rsidR="00C34231" w:rsidRPr="00AC0AB4" w:rsidRDefault="00C34231" w:rsidP="00C34231">
      <w:pPr>
        <w:spacing w:after="160" w:line="259" w:lineRule="auto"/>
        <w:rPr>
          <w:rFonts w:ascii="Times New Roman" w:hAnsi="Times New Roman" w:cs="Times New Roman"/>
          <w:b/>
          <w:bCs/>
          <w:color w:val="000000"/>
          <w:sz w:val="24"/>
          <w:szCs w:val="24"/>
        </w:rPr>
      </w:pPr>
    </w:p>
    <w:p w14:paraId="7FDC4461" w14:textId="60A14A30" w:rsidR="00004D54" w:rsidRPr="00AC0AB4" w:rsidRDefault="00004D54">
      <w:pPr>
        <w:rPr>
          <w:rFonts w:ascii="Times New Roman" w:eastAsia="Lucida Sans Unicode" w:hAnsi="Times New Roman" w:cs="Times New Roman"/>
          <w:b/>
          <w:kern w:val="1"/>
        </w:rPr>
      </w:pPr>
    </w:p>
    <w:tbl>
      <w:tblPr>
        <w:tblStyle w:val="Reetkatablice"/>
        <w:tblW w:w="0" w:type="auto"/>
        <w:tblLook w:val="04A0" w:firstRow="1" w:lastRow="0" w:firstColumn="1" w:lastColumn="0" w:noHBand="0" w:noVBand="1"/>
      </w:tblPr>
      <w:tblGrid>
        <w:gridCol w:w="5914"/>
        <w:gridCol w:w="1572"/>
        <w:gridCol w:w="87"/>
        <w:gridCol w:w="1489"/>
      </w:tblGrid>
      <w:tr w:rsidR="002E499A" w:rsidRPr="00004D54" w14:paraId="03AFE78E" w14:textId="77777777" w:rsidTr="002E499A">
        <w:trPr>
          <w:trHeight w:val="458"/>
        </w:trPr>
        <w:tc>
          <w:tcPr>
            <w:tcW w:w="5914" w:type="dxa"/>
            <w:vMerge w:val="restart"/>
          </w:tcPr>
          <w:p w14:paraId="72094A4B" w14:textId="77777777" w:rsidR="002E499A" w:rsidRPr="00004D54" w:rsidRDefault="002E499A" w:rsidP="00FF7DED">
            <w:pPr>
              <w:spacing w:after="160" w:line="259" w:lineRule="auto"/>
              <w:jc w:val="center"/>
              <w:rPr>
                <w:rFonts w:ascii="Times New Roman" w:hAnsi="Times New Roman" w:cs="Times New Roman"/>
                <w:b/>
                <w:color w:val="000000"/>
                <w:sz w:val="24"/>
                <w:szCs w:val="24"/>
              </w:rPr>
            </w:pPr>
            <w:r w:rsidRPr="00004D54">
              <w:rPr>
                <w:rFonts w:ascii="Times New Roman" w:hAnsi="Times New Roman" w:cs="Times New Roman"/>
                <w:b/>
                <w:color w:val="000000"/>
                <w:sz w:val="24"/>
                <w:szCs w:val="24"/>
              </w:rPr>
              <w:t xml:space="preserve">TEHNIČKE SPECIFIKACIJE </w:t>
            </w:r>
          </w:p>
          <w:p w14:paraId="69740EBD" w14:textId="6D37D9CF" w:rsidR="002E499A" w:rsidRPr="00004D54" w:rsidRDefault="002E499A" w:rsidP="00FF7DED">
            <w:pPr>
              <w:spacing w:after="160" w:line="259"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PROGRAMSKE PODRŠKE SUSTAVA ZA DALJINSKO OČITANJE</w:t>
            </w:r>
          </w:p>
        </w:tc>
        <w:tc>
          <w:tcPr>
            <w:tcW w:w="3148" w:type="dxa"/>
            <w:gridSpan w:val="3"/>
          </w:tcPr>
          <w:p w14:paraId="24664D4A" w14:textId="77777777" w:rsidR="002E499A" w:rsidRPr="00004D54" w:rsidRDefault="002E499A" w:rsidP="00FF7DED">
            <w:pPr>
              <w:spacing w:after="160" w:line="259"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ZADOVOLJAVA</w:t>
            </w:r>
          </w:p>
        </w:tc>
      </w:tr>
      <w:tr w:rsidR="002E499A" w:rsidRPr="00004D54" w14:paraId="15632809" w14:textId="77777777" w:rsidTr="002E499A">
        <w:trPr>
          <w:trHeight w:val="457"/>
        </w:trPr>
        <w:tc>
          <w:tcPr>
            <w:tcW w:w="5914" w:type="dxa"/>
            <w:vMerge/>
          </w:tcPr>
          <w:p w14:paraId="0E52D3A2" w14:textId="77777777" w:rsidR="002E499A" w:rsidRPr="00004D54" w:rsidRDefault="002E499A" w:rsidP="00FF7DED">
            <w:pPr>
              <w:spacing w:after="160" w:line="259" w:lineRule="auto"/>
              <w:jc w:val="center"/>
              <w:rPr>
                <w:rFonts w:ascii="Times New Roman" w:hAnsi="Times New Roman" w:cs="Times New Roman"/>
                <w:b/>
                <w:color w:val="000000"/>
                <w:sz w:val="24"/>
                <w:szCs w:val="24"/>
              </w:rPr>
            </w:pPr>
          </w:p>
        </w:tc>
        <w:tc>
          <w:tcPr>
            <w:tcW w:w="1572" w:type="dxa"/>
          </w:tcPr>
          <w:p w14:paraId="1A8DA54D" w14:textId="77777777" w:rsidR="002E499A" w:rsidRPr="00004D54" w:rsidRDefault="002E499A" w:rsidP="00FF7DED">
            <w:pPr>
              <w:spacing w:after="160" w:line="259"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w:t>
            </w:r>
          </w:p>
        </w:tc>
        <w:tc>
          <w:tcPr>
            <w:tcW w:w="1576" w:type="dxa"/>
            <w:gridSpan w:val="2"/>
          </w:tcPr>
          <w:p w14:paraId="470B3E55" w14:textId="77777777" w:rsidR="002E499A" w:rsidRPr="00004D54" w:rsidRDefault="002E499A" w:rsidP="00FF7DED">
            <w:pPr>
              <w:spacing w:after="160" w:line="259"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NE</w:t>
            </w:r>
          </w:p>
        </w:tc>
      </w:tr>
      <w:tr w:rsidR="004A2F6A" w:rsidRPr="00C017C2" w14:paraId="211EE7D3" w14:textId="77777777" w:rsidTr="00CA65C4">
        <w:tc>
          <w:tcPr>
            <w:tcW w:w="9062" w:type="dxa"/>
            <w:gridSpan w:val="4"/>
          </w:tcPr>
          <w:p w14:paraId="600B007F" w14:textId="5A2AF023" w:rsidR="004A2F6A" w:rsidRPr="004A2F6A" w:rsidRDefault="004A2F6A" w:rsidP="004A2F6A">
            <w:pPr>
              <w:spacing w:after="160" w:line="259" w:lineRule="auto"/>
              <w:ind w:left="720"/>
              <w:contextualSpacing/>
              <w:jc w:val="center"/>
              <w:rPr>
                <w:rFonts w:ascii="Times New Roman" w:hAnsi="Times New Roman" w:cs="Times New Roman"/>
                <w:b/>
                <w:color w:val="000000"/>
                <w:sz w:val="24"/>
                <w:szCs w:val="24"/>
              </w:rPr>
            </w:pPr>
            <w:r w:rsidRPr="004A2F6A">
              <w:rPr>
                <w:rFonts w:ascii="Times New Roman" w:hAnsi="Times New Roman" w:cs="Times New Roman"/>
                <w:b/>
                <w:color w:val="000000"/>
                <w:sz w:val="24"/>
                <w:szCs w:val="24"/>
              </w:rPr>
              <w:t>PC Softver</w:t>
            </w:r>
          </w:p>
        </w:tc>
      </w:tr>
      <w:tr w:rsidR="00004D54" w:rsidRPr="00C017C2" w14:paraId="48B80095" w14:textId="77777777" w:rsidTr="004A2F6A">
        <w:trPr>
          <w:trHeight w:val="432"/>
        </w:trPr>
        <w:tc>
          <w:tcPr>
            <w:tcW w:w="5914" w:type="dxa"/>
          </w:tcPr>
          <w:p w14:paraId="370883F4" w14:textId="7D9A0FEB" w:rsidR="004A2F6A" w:rsidRPr="004A2F6A" w:rsidRDefault="004A2F6A" w:rsidP="004A2F6A">
            <w:pPr>
              <w:rPr>
                <w:rFonts w:ascii="Times New Roman" w:hAnsi="Times New Roman"/>
                <w:sz w:val="24"/>
                <w:szCs w:val="24"/>
                <w:lang w:eastAsia="hr-HR"/>
              </w:rPr>
            </w:pPr>
            <w:r w:rsidRPr="004A2F6A">
              <w:rPr>
                <w:rFonts w:ascii="Times New Roman" w:hAnsi="Times New Roman"/>
                <w:bCs/>
                <w:sz w:val="24"/>
                <w:szCs w:val="24"/>
                <w:lang w:eastAsia="hr-HR"/>
              </w:rPr>
              <w:t>Mogućnost vođenja i mogućnost uređivanja sljedećih podataka:</w:t>
            </w:r>
          </w:p>
          <w:p w14:paraId="5CBB036D" w14:textId="77777777" w:rsid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Baze kupaca</w:t>
            </w:r>
          </w:p>
          <w:p w14:paraId="0D7F59FF"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Kreiranje i brisanje kupaca, promjena podataka postojećih kupaca</w:t>
            </w:r>
          </w:p>
          <w:p w14:paraId="69AC469A"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Dodjeljivanje i uklanjanje mjerila kupcima</w:t>
            </w:r>
          </w:p>
          <w:p w14:paraId="111D8047"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Direktan ulaz u administraciju pridruženog mjerila iz sučelja administracije kupaca</w:t>
            </w:r>
          </w:p>
          <w:p w14:paraId="33CEE0B6" w14:textId="77777777" w:rsid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Baze mjerila</w:t>
            </w:r>
          </w:p>
          <w:p w14:paraId="228F7372"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Kreiranje i brisanje mjerila, promjena podataka postojećih mjerila</w:t>
            </w:r>
          </w:p>
          <w:p w14:paraId="744CA145" w14:textId="77777777" w:rsidR="004A2F6A" w:rsidRPr="004B14E2"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lastRenderedPageBreak/>
              <w:t>Direktan ulaz u administraciju pridruženog kupca iz sučelja administracije mjerila</w:t>
            </w:r>
          </w:p>
          <w:p w14:paraId="3AD3D17F" w14:textId="77777777" w:rsid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Baze obilazaka (hodograma)</w:t>
            </w:r>
          </w:p>
          <w:p w14:paraId="6B18D1AC"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Kreiranje i uređivanje radio i ručnih obilazaka (walk-by/drive-by)</w:t>
            </w:r>
          </w:p>
          <w:p w14:paraId="323099D6"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Kreiranje i uređivanje M-Bus obilazaka</w:t>
            </w:r>
          </w:p>
          <w:p w14:paraId="39B03B68" w14:textId="17A05390" w:rsidR="00004D54" w:rsidRP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Kreiranje i uređivanje GPRS obilazaka</w:t>
            </w:r>
          </w:p>
        </w:tc>
        <w:tc>
          <w:tcPr>
            <w:tcW w:w="1659" w:type="dxa"/>
            <w:gridSpan w:val="2"/>
          </w:tcPr>
          <w:p w14:paraId="38E3CFA3" w14:textId="77777777" w:rsidR="00004D54" w:rsidRPr="00C017C2" w:rsidRDefault="00004D54" w:rsidP="00CA65C4">
            <w:pPr>
              <w:spacing w:after="160" w:line="259" w:lineRule="auto"/>
              <w:ind w:left="720"/>
              <w:contextualSpacing/>
              <w:jc w:val="both"/>
              <w:rPr>
                <w:rFonts w:ascii="Times New Roman" w:hAnsi="Times New Roman" w:cs="Times New Roman"/>
                <w:color w:val="000000"/>
                <w:sz w:val="24"/>
                <w:szCs w:val="24"/>
              </w:rPr>
            </w:pPr>
          </w:p>
        </w:tc>
        <w:tc>
          <w:tcPr>
            <w:tcW w:w="1489" w:type="dxa"/>
          </w:tcPr>
          <w:p w14:paraId="16A1654D" w14:textId="77777777" w:rsidR="00004D54" w:rsidRPr="00C017C2" w:rsidRDefault="00004D54" w:rsidP="00CA65C4">
            <w:pPr>
              <w:spacing w:after="160" w:line="259" w:lineRule="auto"/>
              <w:ind w:left="720"/>
              <w:contextualSpacing/>
              <w:jc w:val="both"/>
              <w:rPr>
                <w:rFonts w:ascii="Times New Roman" w:hAnsi="Times New Roman" w:cs="Times New Roman"/>
                <w:color w:val="000000"/>
                <w:sz w:val="24"/>
                <w:szCs w:val="24"/>
              </w:rPr>
            </w:pPr>
          </w:p>
        </w:tc>
      </w:tr>
      <w:tr w:rsidR="00004D54" w:rsidRPr="00C017C2" w14:paraId="1359D6E2" w14:textId="77777777" w:rsidTr="004A2F6A">
        <w:tc>
          <w:tcPr>
            <w:tcW w:w="5914" w:type="dxa"/>
          </w:tcPr>
          <w:p w14:paraId="7B64B19E" w14:textId="77777777" w:rsidR="004A2F6A" w:rsidRPr="004A2F6A" w:rsidRDefault="004A2F6A" w:rsidP="004A2F6A">
            <w:pPr>
              <w:rPr>
                <w:rFonts w:ascii="Times New Roman" w:hAnsi="Times New Roman"/>
                <w:sz w:val="24"/>
                <w:szCs w:val="24"/>
                <w:lang w:eastAsia="hr-HR"/>
              </w:rPr>
            </w:pPr>
            <w:r w:rsidRPr="004A2F6A">
              <w:rPr>
                <w:rFonts w:ascii="Times New Roman" w:hAnsi="Times New Roman"/>
                <w:bCs/>
                <w:sz w:val="24"/>
                <w:szCs w:val="24"/>
                <w:lang w:eastAsia="hr-HR"/>
              </w:rPr>
              <w:lastRenderedPageBreak/>
              <w:t>Mogućnosti višestrukih načina očitanja:</w:t>
            </w:r>
          </w:p>
          <w:p w14:paraId="60FF04B7" w14:textId="77777777" w:rsid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Prijenosom podataka s i na PDA uređaj</w:t>
            </w:r>
          </w:p>
          <w:p w14:paraId="3264C64F"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Prebacivanje i uklanjanje radio obilazaka</w:t>
            </w:r>
          </w:p>
          <w:p w14:paraId="5F1898C4"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Prebacivanje i uklanjanje obilazaka zamjena mjerila</w:t>
            </w:r>
          </w:p>
          <w:p w14:paraId="4DA98FC3"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Uređivanje stupaca obilazaka koji se prikazuju na PDA uređaju</w:t>
            </w:r>
          </w:p>
          <w:p w14:paraId="7CFD0FA4"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Učitavanje podataka obilazaka</w:t>
            </w:r>
          </w:p>
          <w:p w14:paraId="134E04AF" w14:textId="77777777" w:rsid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 xml:space="preserve">Modemsko očitanje </w:t>
            </w:r>
          </w:p>
          <w:p w14:paraId="33167C06" w14:textId="77777777" w:rsid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 xml:space="preserve">M-Bus Serijsko očitanje </w:t>
            </w:r>
          </w:p>
          <w:p w14:paraId="00A0D2D7" w14:textId="77777777" w:rsid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 xml:space="preserve">M-Bus Prijenos podataka GPRS-om </w:t>
            </w:r>
          </w:p>
          <w:p w14:paraId="55FB2427" w14:textId="2080224F" w:rsidR="00004D54" w:rsidRP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Očitanje iz datoteke: XML</w:t>
            </w:r>
          </w:p>
        </w:tc>
        <w:tc>
          <w:tcPr>
            <w:tcW w:w="1659" w:type="dxa"/>
            <w:gridSpan w:val="2"/>
          </w:tcPr>
          <w:p w14:paraId="1EA6C5B6" w14:textId="77777777" w:rsidR="00004D54" w:rsidRPr="00C017C2" w:rsidRDefault="00004D54" w:rsidP="00CA65C4">
            <w:pPr>
              <w:spacing w:after="160" w:line="259" w:lineRule="auto"/>
              <w:ind w:left="720"/>
              <w:contextualSpacing/>
              <w:jc w:val="both"/>
              <w:rPr>
                <w:rFonts w:ascii="Times New Roman" w:hAnsi="Times New Roman" w:cs="Times New Roman"/>
                <w:color w:val="000000"/>
                <w:sz w:val="24"/>
                <w:szCs w:val="24"/>
              </w:rPr>
            </w:pPr>
          </w:p>
        </w:tc>
        <w:tc>
          <w:tcPr>
            <w:tcW w:w="1489" w:type="dxa"/>
          </w:tcPr>
          <w:p w14:paraId="7EFB8CEA" w14:textId="77777777" w:rsidR="00004D54" w:rsidRPr="00C017C2" w:rsidRDefault="00004D54" w:rsidP="00CA65C4">
            <w:pPr>
              <w:spacing w:after="160" w:line="259" w:lineRule="auto"/>
              <w:ind w:left="720"/>
              <w:contextualSpacing/>
              <w:jc w:val="both"/>
              <w:rPr>
                <w:rFonts w:ascii="Times New Roman" w:hAnsi="Times New Roman" w:cs="Times New Roman"/>
                <w:color w:val="000000"/>
                <w:sz w:val="24"/>
                <w:szCs w:val="24"/>
              </w:rPr>
            </w:pPr>
          </w:p>
        </w:tc>
      </w:tr>
      <w:tr w:rsidR="004A2F6A" w:rsidRPr="00C017C2" w14:paraId="3601F3DD" w14:textId="77777777" w:rsidTr="004A2F6A">
        <w:tc>
          <w:tcPr>
            <w:tcW w:w="5914" w:type="dxa"/>
          </w:tcPr>
          <w:p w14:paraId="5578C74C" w14:textId="77777777" w:rsidR="004A2F6A" w:rsidRPr="004A2F6A" w:rsidRDefault="004A2F6A" w:rsidP="004A2F6A">
            <w:pPr>
              <w:rPr>
                <w:rFonts w:ascii="Times New Roman" w:hAnsi="Times New Roman"/>
                <w:bCs/>
                <w:sz w:val="24"/>
                <w:szCs w:val="24"/>
                <w:lang w:eastAsia="hr-HR"/>
              </w:rPr>
            </w:pPr>
            <w:r w:rsidRPr="004A2F6A">
              <w:rPr>
                <w:rFonts w:ascii="Times New Roman" w:hAnsi="Times New Roman"/>
                <w:bCs/>
                <w:sz w:val="24"/>
                <w:szCs w:val="24"/>
                <w:lang w:eastAsia="hr-HR"/>
              </w:rPr>
              <w:t>Izvještaji</w:t>
            </w:r>
          </w:p>
          <w:p w14:paraId="1582974A" w14:textId="77777777" w:rsid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Mogućnost izvoza izvještaja u formatima</w:t>
            </w:r>
          </w:p>
          <w:p w14:paraId="4DF29BD8"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 xml:space="preserve">XML, </w:t>
            </w:r>
          </w:p>
          <w:p w14:paraId="6F517C84"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 xml:space="preserve">XLS </w:t>
            </w:r>
          </w:p>
          <w:p w14:paraId="2422C5FF" w14:textId="77777777" w:rsidR="004A2F6A" w:rsidRDefault="004A2F6A" w:rsidP="004A2F6A">
            <w:pPr>
              <w:pStyle w:val="Odlomakpopisa"/>
              <w:numPr>
                <w:ilvl w:val="1"/>
                <w:numId w:val="10"/>
              </w:numPr>
              <w:rPr>
                <w:rFonts w:ascii="Times New Roman" w:hAnsi="Times New Roman"/>
                <w:sz w:val="24"/>
                <w:szCs w:val="24"/>
                <w:lang w:eastAsia="hr-HR"/>
              </w:rPr>
            </w:pPr>
            <w:r>
              <w:rPr>
                <w:rFonts w:ascii="Times New Roman" w:hAnsi="Times New Roman"/>
                <w:sz w:val="24"/>
                <w:szCs w:val="24"/>
                <w:lang w:eastAsia="hr-HR"/>
              </w:rPr>
              <w:t>TXT</w:t>
            </w:r>
          </w:p>
          <w:p w14:paraId="65128CCB" w14:textId="77777777" w:rsid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Mogućnost uređivanja predefiniranih izvještaja</w:t>
            </w:r>
          </w:p>
          <w:p w14:paraId="13B03AB0" w14:textId="77777777" w:rsid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Mogućnost kreiranja novih izvještaja i brisanja postojećih izvještaja</w:t>
            </w:r>
          </w:p>
          <w:p w14:paraId="3C63AECE" w14:textId="64577488" w:rsidR="004A2F6A" w:rsidRPr="004A2F6A" w:rsidRDefault="004A2F6A" w:rsidP="004A2F6A">
            <w:pPr>
              <w:pStyle w:val="Odlomakpopisa"/>
              <w:numPr>
                <w:ilvl w:val="0"/>
                <w:numId w:val="10"/>
              </w:numPr>
              <w:rPr>
                <w:rFonts w:ascii="Times New Roman" w:hAnsi="Times New Roman"/>
                <w:sz w:val="24"/>
                <w:szCs w:val="24"/>
                <w:lang w:eastAsia="hr-HR"/>
              </w:rPr>
            </w:pPr>
            <w:r>
              <w:rPr>
                <w:rFonts w:ascii="Times New Roman" w:hAnsi="Times New Roman"/>
                <w:sz w:val="24"/>
                <w:szCs w:val="24"/>
                <w:lang w:eastAsia="hr-HR"/>
              </w:rPr>
              <w:t>Mogućnost predaje podataka u druge informatičke sustave</w:t>
            </w:r>
          </w:p>
        </w:tc>
        <w:tc>
          <w:tcPr>
            <w:tcW w:w="1659" w:type="dxa"/>
            <w:gridSpan w:val="2"/>
          </w:tcPr>
          <w:p w14:paraId="5735EBD4" w14:textId="77777777" w:rsidR="004A2F6A" w:rsidRPr="00C017C2" w:rsidRDefault="004A2F6A" w:rsidP="00CA65C4">
            <w:pPr>
              <w:spacing w:after="160" w:line="259" w:lineRule="auto"/>
              <w:ind w:left="720"/>
              <w:contextualSpacing/>
              <w:jc w:val="both"/>
              <w:rPr>
                <w:rFonts w:ascii="Times New Roman" w:hAnsi="Times New Roman" w:cs="Times New Roman"/>
                <w:color w:val="000000"/>
                <w:sz w:val="24"/>
                <w:szCs w:val="24"/>
              </w:rPr>
            </w:pPr>
          </w:p>
        </w:tc>
        <w:tc>
          <w:tcPr>
            <w:tcW w:w="1489" w:type="dxa"/>
          </w:tcPr>
          <w:p w14:paraId="4AA4F96F" w14:textId="77777777" w:rsidR="004A2F6A" w:rsidRPr="00C017C2" w:rsidRDefault="004A2F6A" w:rsidP="00CA65C4">
            <w:pPr>
              <w:spacing w:after="160" w:line="259" w:lineRule="auto"/>
              <w:ind w:left="720"/>
              <w:contextualSpacing/>
              <w:jc w:val="both"/>
              <w:rPr>
                <w:rFonts w:ascii="Times New Roman" w:hAnsi="Times New Roman" w:cs="Times New Roman"/>
                <w:color w:val="000000"/>
                <w:sz w:val="24"/>
                <w:szCs w:val="24"/>
              </w:rPr>
            </w:pPr>
          </w:p>
        </w:tc>
      </w:tr>
      <w:tr w:rsidR="00CA65C4" w:rsidRPr="00C017C2" w14:paraId="65356743" w14:textId="77777777" w:rsidTr="004A2F6A">
        <w:tc>
          <w:tcPr>
            <w:tcW w:w="5914" w:type="dxa"/>
          </w:tcPr>
          <w:p w14:paraId="4B45E96B" w14:textId="7D517161" w:rsidR="00CA65C4" w:rsidRPr="004A2F6A" w:rsidRDefault="00CA65C4" w:rsidP="004A2F6A">
            <w:pPr>
              <w:rPr>
                <w:rFonts w:ascii="Times New Roman" w:hAnsi="Times New Roman"/>
                <w:bCs/>
                <w:sz w:val="24"/>
                <w:szCs w:val="24"/>
                <w:lang w:eastAsia="hr-HR"/>
              </w:rPr>
            </w:pPr>
            <w:r>
              <w:rPr>
                <w:rFonts w:ascii="Times New Roman" w:hAnsi="Times New Roman"/>
                <w:bCs/>
                <w:sz w:val="24"/>
                <w:szCs w:val="24"/>
                <w:lang w:eastAsia="hr-HR"/>
              </w:rPr>
              <w:t>Uključena programska podrška za konfiguraciju radio modula</w:t>
            </w:r>
          </w:p>
        </w:tc>
        <w:tc>
          <w:tcPr>
            <w:tcW w:w="1659" w:type="dxa"/>
            <w:gridSpan w:val="2"/>
          </w:tcPr>
          <w:p w14:paraId="541897D2" w14:textId="77777777" w:rsidR="00CA65C4" w:rsidRPr="00C017C2" w:rsidRDefault="00CA65C4" w:rsidP="00CA65C4">
            <w:pPr>
              <w:spacing w:after="160" w:line="259" w:lineRule="auto"/>
              <w:ind w:left="720"/>
              <w:contextualSpacing/>
              <w:jc w:val="both"/>
              <w:rPr>
                <w:rFonts w:ascii="Times New Roman" w:hAnsi="Times New Roman" w:cs="Times New Roman"/>
                <w:color w:val="000000"/>
                <w:sz w:val="24"/>
                <w:szCs w:val="24"/>
              </w:rPr>
            </w:pPr>
          </w:p>
        </w:tc>
        <w:tc>
          <w:tcPr>
            <w:tcW w:w="1489" w:type="dxa"/>
          </w:tcPr>
          <w:p w14:paraId="4E8526FC" w14:textId="77777777" w:rsidR="00CA65C4" w:rsidRPr="00C017C2" w:rsidRDefault="00CA65C4" w:rsidP="00CA65C4">
            <w:pPr>
              <w:spacing w:after="160" w:line="259" w:lineRule="auto"/>
              <w:ind w:left="720"/>
              <w:contextualSpacing/>
              <w:jc w:val="both"/>
              <w:rPr>
                <w:rFonts w:ascii="Times New Roman" w:hAnsi="Times New Roman" w:cs="Times New Roman"/>
                <w:color w:val="000000"/>
                <w:sz w:val="24"/>
                <w:szCs w:val="24"/>
              </w:rPr>
            </w:pPr>
          </w:p>
        </w:tc>
      </w:tr>
      <w:tr w:rsidR="004A2F6A" w:rsidRPr="00C017C2" w14:paraId="39014E07" w14:textId="77777777" w:rsidTr="00CA65C4">
        <w:trPr>
          <w:trHeight w:val="439"/>
        </w:trPr>
        <w:tc>
          <w:tcPr>
            <w:tcW w:w="9062" w:type="dxa"/>
            <w:gridSpan w:val="4"/>
          </w:tcPr>
          <w:p w14:paraId="1B341B20" w14:textId="7B7E7831" w:rsidR="004A2F6A" w:rsidRPr="00C017C2" w:rsidRDefault="004A2F6A" w:rsidP="004A2F6A">
            <w:pPr>
              <w:spacing w:after="160" w:line="259" w:lineRule="auto"/>
              <w:ind w:left="720"/>
              <w:contextualSpacing/>
              <w:jc w:val="center"/>
              <w:rPr>
                <w:rFonts w:ascii="Times New Roman" w:hAnsi="Times New Roman" w:cs="Times New Roman"/>
                <w:color w:val="000000"/>
                <w:sz w:val="24"/>
                <w:szCs w:val="24"/>
              </w:rPr>
            </w:pPr>
            <w:r w:rsidRPr="004A2F6A">
              <w:rPr>
                <w:rFonts w:ascii="Times New Roman" w:hAnsi="Times New Roman" w:cs="Times New Roman"/>
                <w:b/>
                <w:color w:val="000000"/>
                <w:sz w:val="24"/>
                <w:szCs w:val="24"/>
              </w:rPr>
              <w:t>Dlanovnik za ručno i daljinsko očitavanje (PDA)</w:t>
            </w:r>
          </w:p>
        </w:tc>
      </w:tr>
      <w:tr w:rsidR="00004D54" w:rsidRPr="00C017C2" w14:paraId="6A70C78E" w14:textId="77777777" w:rsidTr="004A2F6A">
        <w:tc>
          <w:tcPr>
            <w:tcW w:w="5914" w:type="dxa"/>
          </w:tcPr>
          <w:p w14:paraId="5C4381F3" w14:textId="573C1635" w:rsidR="00004D54" w:rsidRDefault="004A2F6A" w:rsidP="004A2F6A">
            <w:pPr>
              <w:spacing w:after="160" w:line="259" w:lineRule="auto"/>
              <w:contextualSpacing/>
              <w:jc w:val="both"/>
              <w:rPr>
                <w:rFonts w:ascii="Times New Roman" w:hAnsi="Times New Roman" w:cs="Times New Roman"/>
                <w:color w:val="000000"/>
                <w:sz w:val="24"/>
                <w:szCs w:val="24"/>
              </w:rPr>
            </w:pPr>
            <w:r w:rsidRPr="004A2F6A">
              <w:rPr>
                <w:rFonts w:ascii="Times New Roman" w:hAnsi="Times New Roman" w:cs="Times New Roman"/>
                <w:color w:val="000000"/>
                <w:sz w:val="24"/>
                <w:szCs w:val="24"/>
              </w:rPr>
              <w:t>Karakteristike uređaja</w:t>
            </w:r>
          </w:p>
          <w:p w14:paraId="438EF68E" w14:textId="77777777" w:rsidR="004A2F6A" w:rsidRPr="004148C3"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t>Ručno računalo u zaštićenom kućištu (min IP54), otporno na padove</w:t>
            </w:r>
          </w:p>
          <w:p w14:paraId="5E9588B7" w14:textId="77777777" w:rsidR="004A2F6A" w:rsidRPr="004148C3"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t>Procesor min 800MHz</w:t>
            </w:r>
          </w:p>
          <w:p w14:paraId="29AABA3C" w14:textId="77777777" w:rsidR="004A2F6A" w:rsidRPr="004148C3"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t>Zaslon min 3,5 inča</w:t>
            </w:r>
          </w:p>
          <w:p w14:paraId="15B75CE7" w14:textId="77777777" w:rsidR="004A2F6A" w:rsidRPr="004148C3"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t>OS: Microsoft Windows kompatibilan (MS Windows embbeded ili MS Windows mobile)</w:t>
            </w:r>
          </w:p>
          <w:p w14:paraId="5569CF21" w14:textId="13DDD33C" w:rsidR="00570B86" w:rsidRPr="00570B86" w:rsidRDefault="00570B86" w:rsidP="00570B86">
            <w:pPr>
              <w:pStyle w:val="Odlomakpopisa"/>
              <w:numPr>
                <w:ilvl w:val="0"/>
                <w:numId w:val="10"/>
              </w:numPr>
              <w:rPr>
                <w:rFonts w:ascii="Times New Roman" w:hAnsi="Times New Roman"/>
                <w:bCs/>
                <w:sz w:val="24"/>
                <w:szCs w:val="24"/>
                <w:lang w:eastAsia="hr-HR"/>
              </w:rPr>
            </w:pPr>
            <w:r>
              <w:rPr>
                <w:rFonts w:ascii="Times New Roman" w:hAnsi="Times New Roman"/>
                <w:bCs/>
                <w:sz w:val="24"/>
                <w:szCs w:val="24"/>
                <w:lang w:eastAsia="hr-HR"/>
              </w:rPr>
              <w:t>Pripadni Bluetooth 868 MHz Wireless M-Bus prijamnik</w:t>
            </w:r>
          </w:p>
          <w:p w14:paraId="10AE8372" w14:textId="77777777" w:rsidR="004A2F6A" w:rsidRPr="004148C3"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t>Baterija, punjiva, minimalno 8 sati autonomije rada</w:t>
            </w:r>
          </w:p>
          <w:p w14:paraId="021B2D40" w14:textId="457563FA" w:rsidR="004A2F6A" w:rsidRPr="00C017C2" w:rsidRDefault="004A2F6A" w:rsidP="004A2F6A">
            <w:pPr>
              <w:spacing w:after="160" w:line="259" w:lineRule="auto"/>
              <w:contextualSpacing/>
              <w:jc w:val="both"/>
              <w:rPr>
                <w:rFonts w:ascii="Times New Roman" w:hAnsi="Times New Roman" w:cs="Times New Roman"/>
                <w:color w:val="000000"/>
                <w:sz w:val="24"/>
                <w:szCs w:val="24"/>
              </w:rPr>
            </w:pPr>
          </w:p>
        </w:tc>
        <w:tc>
          <w:tcPr>
            <w:tcW w:w="1659" w:type="dxa"/>
            <w:gridSpan w:val="2"/>
          </w:tcPr>
          <w:p w14:paraId="67A3A765" w14:textId="77777777" w:rsidR="00004D54" w:rsidRPr="00C017C2" w:rsidRDefault="00004D54" w:rsidP="00CA65C4">
            <w:pPr>
              <w:spacing w:after="160" w:line="259" w:lineRule="auto"/>
              <w:ind w:left="720"/>
              <w:contextualSpacing/>
              <w:jc w:val="both"/>
              <w:rPr>
                <w:rFonts w:ascii="Times New Roman" w:hAnsi="Times New Roman" w:cs="Times New Roman"/>
                <w:color w:val="000000"/>
                <w:sz w:val="24"/>
                <w:szCs w:val="24"/>
              </w:rPr>
            </w:pPr>
          </w:p>
        </w:tc>
        <w:tc>
          <w:tcPr>
            <w:tcW w:w="1489" w:type="dxa"/>
          </w:tcPr>
          <w:p w14:paraId="0C59C1E9" w14:textId="77777777" w:rsidR="00004D54" w:rsidRPr="00C017C2" w:rsidRDefault="00004D54" w:rsidP="00CA65C4">
            <w:pPr>
              <w:spacing w:after="160" w:line="259" w:lineRule="auto"/>
              <w:ind w:left="720"/>
              <w:contextualSpacing/>
              <w:jc w:val="both"/>
              <w:rPr>
                <w:rFonts w:ascii="Times New Roman" w:hAnsi="Times New Roman" w:cs="Times New Roman"/>
                <w:color w:val="000000"/>
                <w:sz w:val="24"/>
                <w:szCs w:val="24"/>
              </w:rPr>
            </w:pPr>
          </w:p>
        </w:tc>
      </w:tr>
      <w:tr w:rsidR="00004D54" w:rsidRPr="00C017C2" w14:paraId="09523343" w14:textId="77777777" w:rsidTr="004A2F6A">
        <w:trPr>
          <w:trHeight w:val="497"/>
        </w:trPr>
        <w:tc>
          <w:tcPr>
            <w:tcW w:w="5914" w:type="dxa"/>
          </w:tcPr>
          <w:p w14:paraId="5E48BD81" w14:textId="5A7F7BC2" w:rsidR="004A2F6A" w:rsidRPr="004A2F6A" w:rsidRDefault="004A2F6A" w:rsidP="004A2F6A">
            <w:pPr>
              <w:rPr>
                <w:rFonts w:ascii="Times New Roman" w:hAnsi="Times New Roman"/>
                <w:bCs/>
                <w:sz w:val="24"/>
                <w:szCs w:val="24"/>
                <w:lang w:eastAsia="hr-HR"/>
              </w:rPr>
            </w:pPr>
            <w:r w:rsidRPr="004A2F6A">
              <w:rPr>
                <w:rFonts w:ascii="Times New Roman" w:hAnsi="Times New Roman"/>
                <w:bCs/>
                <w:sz w:val="24"/>
                <w:szCs w:val="24"/>
                <w:lang w:eastAsia="hr-HR"/>
              </w:rPr>
              <w:t xml:space="preserve">Karakteristike </w:t>
            </w:r>
            <w:r w:rsidR="002E499A">
              <w:rPr>
                <w:rFonts w:ascii="Times New Roman" w:hAnsi="Times New Roman"/>
                <w:bCs/>
                <w:sz w:val="24"/>
                <w:szCs w:val="24"/>
                <w:lang w:eastAsia="hr-HR"/>
              </w:rPr>
              <w:t xml:space="preserve">predinstaliranog </w:t>
            </w:r>
            <w:r w:rsidRPr="004A2F6A">
              <w:rPr>
                <w:rFonts w:ascii="Times New Roman" w:hAnsi="Times New Roman"/>
                <w:bCs/>
                <w:sz w:val="24"/>
                <w:szCs w:val="24"/>
                <w:lang w:eastAsia="hr-HR"/>
              </w:rPr>
              <w:t>softvera</w:t>
            </w:r>
          </w:p>
          <w:p w14:paraId="279AF0BB" w14:textId="77777777" w:rsidR="004A2F6A" w:rsidRPr="004148C3"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t>Softver za očitavanje na hrvatskom</w:t>
            </w:r>
            <w:r>
              <w:rPr>
                <w:rFonts w:ascii="Times New Roman" w:hAnsi="Times New Roman"/>
                <w:bCs/>
                <w:sz w:val="24"/>
                <w:szCs w:val="24"/>
                <w:lang w:eastAsia="hr-HR"/>
              </w:rPr>
              <w:t xml:space="preserve"> ili engleskom</w:t>
            </w:r>
            <w:r w:rsidRPr="004148C3">
              <w:rPr>
                <w:rFonts w:ascii="Times New Roman" w:hAnsi="Times New Roman"/>
                <w:bCs/>
                <w:sz w:val="24"/>
                <w:szCs w:val="24"/>
                <w:lang w:eastAsia="hr-HR"/>
              </w:rPr>
              <w:t xml:space="preserve"> jeziku</w:t>
            </w:r>
          </w:p>
          <w:p w14:paraId="7E11FADD" w14:textId="77777777" w:rsidR="004A2F6A" w:rsidRPr="004148C3"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t>Podrška u softveru za ručni unos vrijednosti kod vizualnog očitanja vodomjera</w:t>
            </w:r>
          </w:p>
          <w:p w14:paraId="12D1F4B0" w14:textId="77777777" w:rsidR="004A2F6A" w:rsidRPr="004148C3"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lastRenderedPageBreak/>
              <w:t>Podrška u softveru za automatsko daljinsko očitavanje vodomjera opremljenih radijskim modulima, po protokolima Prios,  wM-Bus, Wavenis</w:t>
            </w:r>
          </w:p>
          <w:p w14:paraId="1BA4B5EB" w14:textId="77777777" w:rsidR="004A2F6A" w:rsidRPr="004148C3"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t>Podrška u softveru za parametriranje radijskih modula za očitavanje vodomjera radijskim putem</w:t>
            </w:r>
          </w:p>
          <w:p w14:paraId="18E3B1C5" w14:textId="77777777" w:rsidR="004A2F6A" w:rsidRPr="004148C3"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t>Podrška u softveru za parametriranje radijskih modula za očitavanje vodomjera optičkim putem, softverska podrška za optičku glavu za parametriranje modula</w:t>
            </w:r>
          </w:p>
          <w:p w14:paraId="72278B49" w14:textId="77777777" w:rsidR="004A2F6A" w:rsidRPr="004148C3"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t>Podrška za vizualnu dojavu alarmnih informacija na zaslonu dlanovnika za prekomjernu potrošnju  za pojedino mjerilo kod ručnog unosa i kod radijskog očitavanja</w:t>
            </w:r>
          </w:p>
          <w:p w14:paraId="72175C9D" w14:textId="77777777" w:rsidR="004A2F6A" w:rsidRDefault="004A2F6A" w:rsidP="004A2F6A">
            <w:pPr>
              <w:pStyle w:val="Odlomakpopisa"/>
              <w:numPr>
                <w:ilvl w:val="0"/>
                <w:numId w:val="10"/>
              </w:numPr>
              <w:rPr>
                <w:rFonts w:ascii="Times New Roman" w:hAnsi="Times New Roman"/>
                <w:bCs/>
                <w:sz w:val="24"/>
                <w:szCs w:val="24"/>
                <w:lang w:eastAsia="hr-HR"/>
              </w:rPr>
            </w:pPr>
            <w:r w:rsidRPr="004148C3">
              <w:rPr>
                <w:rFonts w:ascii="Times New Roman" w:hAnsi="Times New Roman"/>
                <w:bCs/>
                <w:sz w:val="24"/>
                <w:szCs w:val="24"/>
                <w:lang w:eastAsia="hr-HR"/>
              </w:rPr>
              <w:t>Podrška za vizualnu dojavu alarmnih informacija manipulacije nad mjerilima ili curenja kod radijskog očitanja vodomjera</w:t>
            </w:r>
          </w:p>
          <w:p w14:paraId="0548DEDC" w14:textId="77777777" w:rsidR="004A2F6A" w:rsidRDefault="004A2F6A" w:rsidP="004A2F6A">
            <w:pPr>
              <w:pStyle w:val="Odlomakpopisa"/>
              <w:numPr>
                <w:ilvl w:val="0"/>
                <w:numId w:val="10"/>
              </w:numPr>
              <w:rPr>
                <w:rFonts w:ascii="Times New Roman" w:hAnsi="Times New Roman"/>
                <w:bCs/>
                <w:sz w:val="24"/>
                <w:szCs w:val="24"/>
                <w:lang w:eastAsia="hr-HR"/>
              </w:rPr>
            </w:pPr>
            <w:r>
              <w:rPr>
                <w:rFonts w:ascii="Times New Roman" w:hAnsi="Times New Roman"/>
                <w:bCs/>
                <w:sz w:val="24"/>
                <w:szCs w:val="24"/>
                <w:lang w:eastAsia="hr-HR"/>
              </w:rPr>
              <w:t>Mogućnost ručnog unošenja predefiniranih komentara i slobodan unos komentara za svako očitanje</w:t>
            </w:r>
          </w:p>
          <w:p w14:paraId="03A49078" w14:textId="2B6F8611" w:rsidR="00004D54" w:rsidRPr="004A2F6A" w:rsidRDefault="004A2F6A" w:rsidP="004A2F6A">
            <w:pPr>
              <w:pStyle w:val="Odlomakpopisa"/>
              <w:numPr>
                <w:ilvl w:val="0"/>
                <w:numId w:val="10"/>
              </w:numPr>
              <w:rPr>
                <w:rFonts w:ascii="Times New Roman" w:hAnsi="Times New Roman"/>
                <w:bCs/>
                <w:sz w:val="24"/>
                <w:szCs w:val="24"/>
                <w:lang w:eastAsia="hr-HR"/>
              </w:rPr>
            </w:pPr>
            <w:r>
              <w:rPr>
                <w:rFonts w:ascii="Times New Roman" w:hAnsi="Times New Roman"/>
                <w:bCs/>
                <w:sz w:val="24"/>
                <w:szCs w:val="24"/>
                <w:lang w:eastAsia="hr-HR"/>
              </w:rPr>
              <w:t>Mogućnost administracije putem PC softvera</w:t>
            </w:r>
          </w:p>
        </w:tc>
        <w:tc>
          <w:tcPr>
            <w:tcW w:w="1659" w:type="dxa"/>
            <w:gridSpan w:val="2"/>
          </w:tcPr>
          <w:p w14:paraId="5B470510" w14:textId="77777777" w:rsidR="00004D54" w:rsidRPr="00C017C2" w:rsidRDefault="00004D54" w:rsidP="00CA65C4">
            <w:pPr>
              <w:spacing w:after="160" w:line="259" w:lineRule="auto"/>
              <w:ind w:left="720"/>
              <w:contextualSpacing/>
              <w:jc w:val="both"/>
              <w:rPr>
                <w:rFonts w:ascii="Times New Roman" w:hAnsi="Times New Roman" w:cs="Times New Roman"/>
                <w:color w:val="000000"/>
                <w:sz w:val="24"/>
                <w:szCs w:val="24"/>
              </w:rPr>
            </w:pPr>
          </w:p>
        </w:tc>
        <w:tc>
          <w:tcPr>
            <w:tcW w:w="1489" w:type="dxa"/>
          </w:tcPr>
          <w:p w14:paraId="4E9A1CDD" w14:textId="77777777" w:rsidR="00004D54" w:rsidRPr="00C017C2" w:rsidRDefault="00004D54" w:rsidP="00CA65C4">
            <w:pPr>
              <w:spacing w:after="160" w:line="259" w:lineRule="auto"/>
              <w:ind w:left="720"/>
              <w:contextualSpacing/>
              <w:jc w:val="both"/>
              <w:rPr>
                <w:rFonts w:ascii="Times New Roman" w:hAnsi="Times New Roman" w:cs="Times New Roman"/>
                <w:color w:val="000000"/>
                <w:sz w:val="24"/>
                <w:szCs w:val="24"/>
              </w:rPr>
            </w:pPr>
          </w:p>
        </w:tc>
      </w:tr>
      <w:tr w:rsidR="00021B9A" w:rsidRPr="00021B9A" w14:paraId="51089FEC" w14:textId="77777777" w:rsidTr="00FF7DED">
        <w:trPr>
          <w:trHeight w:val="497"/>
        </w:trPr>
        <w:tc>
          <w:tcPr>
            <w:tcW w:w="9062" w:type="dxa"/>
            <w:gridSpan w:val="4"/>
          </w:tcPr>
          <w:p w14:paraId="425EFC7A" w14:textId="27BA23AC" w:rsidR="00021B9A" w:rsidRPr="00021B9A" w:rsidRDefault="002E499A" w:rsidP="00021B9A">
            <w:pPr>
              <w:spacing w:after="160" w:line="259" w:lineRule="auto"/>
              <w:ind w:left="720"/>
              <w:contextualSpacing/>
              <w:jc w:val="center"/>
              <w:rPr>
                <w:rFonts w:ascii="Times New Roman" w:hAnsi="Times New Roman" w:cs="Times New Roman"/>
                <w:b/>
                <w:color w:val="000000"/>
                <w:sz w:val="24"/>
                <w:szCs w:val="24"/>
              </w:rPr>
            </w:pPr>
            <w:r w:rsidRPr="00021B9A">
              <w:rPr>
                <w:rFonts w:ascii="Times New Roman" w:hAnsi="Times New Roman" w:cs="Times New Roman"/>
                <w:b/>
                <w:color w:val="000000"/>
                <w:sz w:val="24"/>
                <w:szCs w:val="24"/>
              </w:rPr>
              <w:lastRenderedPageBreak/>
              <w:t>Instalacija i edukacija</w:t>
            </w:r>
          </w:p>
        </w:tc>
      </w:tr>
      <w:tr w:rsidR="00021B9A" w:rsidRPr="00C017C2" w14:paraId="1D42C662" w14:textId="77777777" w:rsidTr="004A2F6A">
        <w:trPr>
          <w:trHeight w:val="497"/>
        </w:trPr>
        <w:tc>
          <w:tcPr>
            <w:tcW w:w="5914" w:type="dxa"/>
          </w:tcPr>
          <w:p w14:paraId="0CBD2511" w14:textId="67BB9E63" w:rsidR="00021B9A" w:rsidRPr="004A2F6A" w:rsidRDefault="002E499A" w:rsidP="004A2F6A">
            <w:pPr>
              <w:rPr>
                <w:rFonts w:ascii="Times New Roman" w:hAnsi="Times New Roman"/>
                <w:bCs/>
                <w:sz w:val="24"/>
                <w:szCs w:val="24"/>
                <w:lang w:eastAsia="hr-HR"/>
              </w:rPr>
            </w:pPr>
            <w:r>
              <w:rPr>
                <w:rFonts w:ascii="Times New Roman" w:hAnsi="Times New Roman"/>
                <w:bCs/>
                <w:sz w:val="24"/>
                <w:szCs w:val="24"/>
                <w:lang w:eastAsia="hr-HR"/>
              </w:rPr>
              <w:t>Instalacija PC softvera</w:t>
            </w:r>
          </w:p>
        </w:tc>
        <w:tc>
          <w:tcPr>
            <w:tcW w:w="1659" w:type="dxa"/>
            <w:gridSpan w:val="2"/>
          </w:tcPr>
          <w:p w14:paraId="4F43A4BD" w14:textId="77777777" w:rsidR="00021B9A" w:rsidRPr="00C017C2" w:rsidRDefault="00021B9A" w:rsidP="00CA65C4">
            <w:pPr>
              <w:spacing w:after="160" w:line="259" w:lineRule="auto"/>
              <w:ind w:left="720"/>
              <w:contextualSpacing/>
              <w:jc w:val="both"/>
              <w:rPr>
                <w:rFonts w:ascii="Times New Roman" w:hAnsi="Times New Roman" w:cs="Times New Roman"/>
                <w:color w:val="000000"/>
                <w:sz w:val="24"/>
                <w:szCs w:val="24"/>
              </w:rPr>
            </w:pPr>
          </w:p>
        </w:tc>
        <w:tc>
          <w:tcPr>
            <w:tcW w:w="1489" w:type="dxa"/>
          </w:tcPr>
          <w:p w14:paraId="7113BCE6" w14:textId="77777777" w:rsidR="00021B9A" w:rsidRPr="00C017C2" w:rsidRDefault="00021B9A" w:rsidP="00CA65C4">
            <w:pPr>
              <w:spacing w:after="160" w:line="259" w:lineRule="auto"/>
              <w:ind w:left="720"/>
              <w:contextualSpacing/>
              <w:jc w:val="both"/>
              <w:rPr>
                <w:rFonts w:ascii="Times New Roman" w:hAnsi="Times New Roman" w:cs="Times New Roman"/>
                <w:color w:val="000000"/>
                <w:sz w:val="24"/>
                <w:szCs w:val="24"/>
              </w:rPr>
            </w:pPr>
          </w:p>
        </w:tc>
      </w:tr>
      <w:tr w:rsidR="002E499A" w:rsidRPr="00C017C2" w14:paraId="68449BE5" w14:textId="77777777" w:rsidTr="004A2F6A">
        <w:trPr>
          <w:trHeight w:val="497"/>
        </w:trPr>
        <w:tc>
          <w:tcPr>
            <w:tcW w:w="5914" w:type="dxa"/>
          </w:tcPr>
          <w:p w14:paraId="065E30F6" w14:textId="54387F11" w:rsidR="002E499A" w:rsidRDefault="002E499A" w:rsidP="004A2F6A">
            <w:pPr>
              <w:rPr>
                <w:rFonts w:ascii="Times New Roman" w:hAnsi="Times New Roman"/>
                <w:bCs/>
                <w:sz w:val="24"/>
                <w:szCs w:val="24"/>
                <w:lang w:eastAsia="hr-HR"/>
              </w:rPr>
            </w:pPr>
            <w:r>
              <w:rPr>
                <w:rFonts w:ascii="Times New Roman" w:hAnsi="Times New Roman"/>
                <w:bCs/>
                <w:sz w:val="24"/>
                <w:szCs w:val="24"/>
                <w:lang w:eastAsia="hr-HR"/>
              </w:rPr>
              <w:t>Edukacija za rad s programskom podrškom sustava za daljinsko očitanje</w:t>
            </w:r>
          </w:p>
        </w:tc>
        <w:tc>
          <w:tcPr>
            <w:tcW w:w="1659" w:type="dxa"/>
            <w:gridSpan w:val="2"/>
          </w:tcPr>
          <w:p w14:paraId="6688F228" w14:textId="77777777" w:rsidR="002E499A" w:rsidRPr="00C017C2" w:rsidRDefault="002E499A" w:rsidP="00CA65C4">
            <w:pPr>
              <w:spacing w:after="160" w:line="259" w:lineRule="auto"/>
              <w:ind w:left="720"/>
              <w:contextualSpacing/>
              <w:jc w:val="both"/>
              <w:rPr>
                <w:rFonts w:ascii="Times New Roman" w:hAnsi="Times New Roman" w:cs="Times New Roman"/>
                <w:color w:val="000000"/>
                <w:sz w:val="24"/>
                <w:szCs w:val="24"/>
              </w:rPr>
            </w:pPr>
          </w:p>
        </w:tc>
        <w:tc>
          <w:tcPr>
            <w:tcW w:w="1489" w:type="dxa"/>
          </w:tcPr>
          <w:p w14:paraId="2EBEC97D" w14:textId="77777777" w:rsidR="002E499A" w:rsidRPr="00C017C2" w:rsidRDefault="002E499A" w:rsidP="00CA65C4">
            <w:pPr>
              <w:spacing w:after="160" w:line="259" w:lineRule="auto"/>
              <w:ind w:left="720"/>
              <w:contextualSpacing/>
              <w:jc w:val="both"/>
              <w:rPr>
                <w:rFonts w:ascii="Times New Roman" w:hAnsi="Times New Roman" w:cs="Times New Roman"/>
                <w:color w:val="000000"/>
                <w:sz w:val="24"/>
                <w:szCs w:val="24"/>
              </w:rPr>
            </w:pPr>
          </w:p>
        </w:tc>
      </w:tr>
    </w:tbl>
    <w:p w14:paraId="5C7617EE" w14:textId="77777777" w:rsidR="00BD7918" w:rsidRDefault="00BD7918" w:rsidP="00606A67">
      <w:pPr>
        <w:widowControl w:val="0"/>
        <w:suppressAutoHyphens/>
        <w:spacing w:after="0" w:line="240" w:lineRule="auto"/>
        <w:rPr>
          <w:rFonts w:ascii="Times New Roman" w:eastAsia="Lucida Sans Unicode" w:hAnsi="Times New Roman" w:cs="Tahoma"/>
          <w:b/>
          <w:kern w:val="1"/>
        </w:rPr>
      </w:pPr>
    </w:p>
    <w:p w14:paraId="4038405D" w14:textId="77777777" w:rsidR="00BD7918" w:rsidRDefault="00BD7918" w:rsidP="00606A67">
      <w:pPr>
        <w:widowControl w:val="0"/>
        <w:suppressAutoHyphens/>
        <w:spacing w:after="0" w:line="240" w:lineRule="auto"/>
        <w:rPr>
          <w:rFonts w:ascii="Times New Roman" w:eastAsia="Lucida Sans Unicode" w:hAnsi="Times New Roman" w:cs="Tahoma"/>
          <w:b/>
          <w:kern w:val="1"/>
        </w:rPr>
      </w:pPr>
    </w:p>
    <w:p w14:paraId="19ED5F48" w14:textId="77777777" w:rsidR="00775CFD" w:rsidRDefault="00775CFD" w:rsidP="00606A67">
      <w:pPr>
        <w:widowControl w:val="0"/>
        <w:suppressAutoHyphens/>
        <w:spacing w:after="0" w:line="240" w:lineRule="auto"/>
        <w:rPr>
          <w:rFonts w:ascii="Times New Roman" w:eastAsia="Lucida Sans Unicode" w:hAnsi="Times New Roman" w:cs="Tahoma"/>
          <w:b/>
          <w:kern w:val="1"/>
        </w:rPr>
      </w:pPr>
    </w:p>
    <w:p w14:paraId="426CFDC9" w14:textId="68F50E31" w:rsidR="00775CFD" w:rsidRDefault="00775CFD" w:rsidP="00606A67">
      <w:pPr>
        <w:widowControl w:val="0"/>
        <w:suppressAutoHyphens/>
        <w:spacing w:after="0" w:line="240" w:lineRule="auto"/>
        <w:rPr>
          <w:rFonts w:ascii="Times New Roman" w:eastAsia="Lucida Sans Unicode" w:hAnsi="Times New Roman" w:cs="Tahoma"/>
          <w:kern w:val="1"/>
        </w:rPr>
      </w:pPr>
      <w:r>
        <w:rPr>
          <w:rFonts w:ascii="Times New Roman" w:eastAsia="Lucida Sans Unicode" w:hAnsi="Times New Roman" w:cs="Tahoma"/>
          <w:kern w:val="1"/>
        </w:rPr>
        <w:t>Izjavljujem da ponuđeni sustav daljinskog očitanja vodomjera odgovara navedenim tehničkim karakteristikama.</w:t>
      </w:r>
    </w:p>
    <w:p w14:paraId="7D05F781" w14:textId="77777777" w:rsidR="00775CFD" w:rsidRDefault="00775CFD" w:rsidP="00606A67">
      <w:pPr>
        <w:widowControl w:val="0"/>
        <w:suppressAutoHyphens/>
        <w:spacing w:after="0" w:line="240" w:lineRule="auto"/>
        <w:rPr>
          <w:rFonts w:ascii="Times New Roman" w:eastAsia="Lucida Sans Unicode" w:hAnsi="Times New Roman" w:cs="Tahoma"/>
          <w:kern w:val="1"/>
        </w:rPr>
      </w:pPr>
    </w:p>
    <w:p w14:paraId="1C2E513C" w14:textId="6B9FD2A4" w:rsidR="00775CFD" w:rsidRDefault="00775CFD" w:rsidP="00606A67">
      <w:pPr>
        <w:widowControl w:val="0"/>
        <w:suppressAutoHyphens/>
        <w:spacing w:after="0" w:line="240" w:lineRule="auto"/>
        <w:rPr>
          <w:rFonts w:ascii="Times New Roman" w:eastAsia="Lucida Sans Unicode" w:hAnsi="Times New Roman" w:cs="Tahoma"/>
          <w:kern w:val="1"/>
        </w:rPr>
      </w:pPr>
      <w:r>
        <w:rPr>
          <w:rFonts w:ascii="Times New Roman" w:eastAsia="Lucida Sans Unicode" w:hAnsi="Times New Roman" w:cs="Tahoma"/>
          <w:kern w:val="1"/>
        </w:rPr>
        <w:t>U  ________________, __.__.2016</w:t>
      </w:r>
    </w:p>
    <w:p w14:paraId="37EF1FB2" w14:textId="77777777" w:rsidR="00775CFD" w:rsidRDefault="00775CFD" w:rsidP="00606A67">
      <w:pPr>
        <w:widowControl w:val="0"/>
        <w:suppressAutoHyphens/>
        <w:spacing w:after="0" w:line="240" w:lineRule="auto"/>
        <w:rPr>
          <w:rFonts w:ascii="Times New Roman" w:eastAsia="Lucida Sans Unicode" w:hAnsi="Times New Roman" w:cs="Tahoma"/>
          <w:kern w:val="1"/>
        </w:rPr>
      </w:pPr>
    </w:p>
    <w:p w14:paraId="6D60DBC1" w14:textId="77777777" w:rsidR="00775CFD" w:rsidRDefault="00775CFD" w:rsidP="00606A67">
      <w:pPr>
        <w:widowControl w:val="0"/>
        <w:suppressAutoHyphens/>
        <w:spacing w:after="0" w:line="240" w:lineRule="auto"/>
        <w:rPr>
          <w:rFonts w:ascii="Times New Roman" w:eastAsia="Lucida Sans Unicode" w:hAnsi="Times New Roman" w:cs="Tahoma"/>
          <w:kern w:val="1"/>
        </w:rPr>
      </w:pPr>
    </w:p>
    <w:p w14:paraId="768278F6" w14:textId="77777777" w:rsidR="00775CFD" w:rsidRDefault="00775CFD" w:rsidP="00606A67">
      <w:pPr>
        <w:widowControl w:val="0"/>
        <w:suppressAutoHyphens/>
        <w:spacing w:after="0" w:line="240" w:lineRule="auto"/>
        <w:rPr>
          <w:rFonts w:ascii="Times New Roman" w:eastAsia="Lucida Sans Unicode" w:hAnsi="Times New Roman" w:cs="Tahoma"/>
          <w:kern w:val="1"/>
        </w:rPr>
      </w:pPr>
    </w:p>
    <w:p w14:paraId="06676BE8" w14:textId="77777777" w:rsidR="00775CFD" w:rsidRDefault="00775CFD" w:rsidP="00606A67">
      <w:pPr>
        <w:widowControl w:val="0"/>
        <w:suppressAutoHyphens/>
        <w:spacing w:after="0" w:line="240" w:lineRule="auto"/>
        <w:rPr>
          <w:rFonts w:ascii="Times New Roman" w:eastAsia="Lucida Sans Unicode" w:hAnsi="Times New Roman" w:cs="Tahoma"/>
          <w:kern w:val="1"/>
        </w:rPr>
      </w:pPr>
    </w:p>
    <w:p w14:paraId="48A3648B" w14:textId="77777777" w:rsidR="00775CFD" w:rsidRDefault="00775CFD" w:rsidP="00606A67">
      <w:pPr>
        <w:widowControl w:val="0"/>
        <w:suppressAutoHyphens/>
        <w:spacing w:after="0" w:line="240" w:lineRule="auto"/>
        <w:rPr>
          <w:rFonts w:ascii="Times New Roman" w:eastAsia="Lucida Sans Unicode" w:hAnsi="Times New Roman" w:cs="Tahoma"/>
          <w:kern w:val="1"/>
        </w:rPr>
      </w:pPr>
    </w:p>
    <w:p w14:paraId="37DB76D2" w14:textId="79243AE6" w:rsidR="00775CFD" w:rsidRDefault="00775CFD" w:rsidP="00606A67">
      <w:pPr>
        <w:widowControl w:val="0"/>
        <w:suppressAutoHyphens/>
        <w:spacing w:after="0" w:line="240" w:lineRule="auto"/>
        <w:rPr>
          <w:rFonts w:ascii="Times New Roman" w:eastAsia="Lucida Sans Unicode" w:hAnsi="Times New Roman" w:cs="Tahoma"/>
          <w:kern w:val="1"/>
        </w:rPr>
      </w:pPr>
      <w:r>
        <w:rPr>
          <w:rFonts w:ascii="Times New Roman" w:eastAsia="Lucida Sans Unicode" w:hAnsi="Times New Roman" w:cs="Tahoma"/>
          <w:kern w:val="1"/>
        </w:rPr>
        <w:t>PONUDITELJ</w:t>
      </w:r>
    </w:p>
    <w:p w14:paraId="796A2BEE" w14:textId="77777777" w:rsidR="00775CFD" w:rsidRDefault="00775CFD" w:rsidP="00606A67">
      <w:pPr>
        <w:widowControl w:val="0"/>
        <w:suppressAutoHyphens/>
        <w:spacing w:after="0" w:line="240" w:lineRule="auto"/>
        <w:rPr>
          <w:rFonts w:ascii="Times New Roman" w:eastAsia="Lucida Sans Unicode" w:hAnsi="Times New Roman" w:cs="Tahoma"/>
          <w:kern w:val="1"/>
        </w:rPr>
      </w:pPr>
    </w:p>
    <w:p w14:paraId="1D4C28E2" w14:textId="77777777" w:rsidR="00775CFD" w:rsidRDefault="00775CFD">
      <w:r>
        <w:rPr>
          <w:rFonts w:ascii="Times New Roman" w:eastAsia="Lucida Sans Unicode" w:hAnsi="Times New Roman" w:cs="Tahoma"/>
          <w:kern w:val="1"/>
        </w:rPr>
        <w:t>__________________________________________________</w:t>
      </w:r>
    </w:p>
    <w:p w14:paraId="296128B5" w14:textId="0DC916F5" w:rsidR="00775CFD" w:rsidRDefault="00775CFD" w:rsidP="00606A67">
      <w:pPr>
        <w:widowControl w:val="0"/>
        <w:suppressAutoHyphens/>
        <w:spacing w:after="0" w:line="240" w:lineRule="auto"/>
        <w:rPr>
          <w:rFonts w:ascii="Times New Roman" w:eastAsia="Lucida Sans Unicode" w:hAnsi="Times New Roman" w:cs="Tahoma"/>
          <w:kern w:val="1"/>
        </w:rPr>
      </w:pPr>
      <w:r>
        <w:rPr>
          <w:rFonts w:ascii="Times New Roman" w:eastAsia="Lucida Sans Unicode" w:hAnsi="Times New Roman" w:cs="Tahoma"/>
          <w:kern w:val="1"/>
        </w:rPr>
        <w:t>(pečat i potpis ovlaštene osobe)</w:t>
      </w:r>
    </w:p>
    <w:p w14:paraId="75F406F5" w14:textId="77777777" w:rsidR="00775CFD" w:rsidRPr="00775CFD" w:rsidRDefault="00775CFD" w:rsidP="00606A67">
      <w:pPr>
        <w:widowControl w:val="0"/>
        <w:suppressAutoHyphens/>
        <w:spacing w:after="0" w:line="240" w:lineRule="auto"/>
        <w:rPr>
          <w:rFonts w:ascii="Times New Roman" w:eastAsia="Lucida Sans Unicode" w:hAnsi="Times New Roman" w:cs="Tahoma"/>
          <w:kern w:val="1"/>
        </w:rPr>
      </w:pPr>
    </w:p>
    <w:p w14:paraId="490A04D4" w14:textId="77777777" w:rsidR="00BD7918" w:rsidRDefault="00BD7918" w:rsidP="00606A67">
      <w:pPr>
        <w:widowControl w:val="0"/>
        <w:suppressAutoHyphens/>
        <w:spacing w:after="0" w:line="240" w:lineRule="auto"/>
        <w:rPr>
          <w:rFonts w:ascii="Times New Roman" w:eastAsia="Lucida Sans Unicode" w:hAnsi="Times New Roman" w:cs="Tahoma"/>
          <w:b/>
          <w:kern w:val="1"/>
        </w:rPr>
      </w:pPr>
    </w:p>
    <w:p w14:paraId="20681913" w14:textId="77777777" w:rsidR="00BD7918" w:rsidRDefault="00BD7918" w:rsidP="00606A67">
      <w:pPr>
        <w:widowControl w:val="0"/>
        <w:suppressAutoHyphens/>
        <w:spacing w:after="0" w:line="240" w:lineRule="auto"/>
        <w:rPr>
          <w:rFonts w:ascii="Times New Roman" w:eastAsia="Lucida Sans Unicode" w:hAnsi="Times New Roman" w:cs="Tahoma"/>
          <w:b/>
          <w:kern w:val="1"/>
        </w:rPr>
      </w:pPr>
    </w:p>
    <w:p w14:paraId="5496C27F" w14:textId="77777777" w:rsidR="00A122F2" w:rsidRDefault="00A122F2" w:rsidP="00606A67">
      <w:pPr>
        <w:widowControl w:val="0"/>
        <w:suppressAutoHyphens/>
        <w:spacing w:after="0" w:line="240" w:lineRule="auto"/>
        <w:rPr>
          <w:rFonts w:ascii="Times New Roman" w:eastAsia="Lucida Sans Unicode" w:hAnsi="Times New Roman" w:cs="Tahoma"/>
          <w:b/>
          <w:kern w:val="1"/>
        </w:rPr>
      </w:pPr>
    </w:p>
    <w:p w14:paraId="36B05EC0" w14:textId="77777777" w:rsidR="00BD7918" w:rsidRDefault="00BD7918" w:rsidP="00606A67">
      <w:pPr>
        <w:widowControl w:val="0"/>
        <w:suppressAutoHyphens/>
        <w:spacing w:after="0" w:line="240" w:lineRule="auto"/>
        <w:rPr>
          <w:rFonts w:ascii="Times New Roman" w:eastAsia="Lucida Sans Unicode" w:hAnsi="Times New Roman" w:cs="Tahoma"/>
          <w:b/>
          <w:kern w:val="1"/>
        </w:rPr>
      </w:pPr>
    </w:p>
    <w:p w14:paraId="272FB2B5" w14:textId="77777777" w:rsidR="00BD7918" w:rsidRDefault="00BD7918" w:rsidP="00606A67">
      <w:pPr>
        <w:widowControl w:val="0"/>
        <w:suppressAutoHyphens/>
        <w:spacing w:after="0" w:line="240" w:lineRule="auto"/>
        <w:rPr>
          <w:rFonts w:ascii="Times New Roman" w:eastAsia="Lucida Sans Unicode" w:hAnsi="Times New Roman" w:cs="Tahoma"/>
          <w:b/>
          <w:kern w:val="1"/>
        </w:rPr>
      </w:pPr>
    </w:p>
    <w:p w14:paraId="6BE7A41D" w14:textId="77777777" w:rsidR="00BD7918" w:rsidRDefault="00BD7918" w:rsidP="00606A67">
      <w:pPr>
        <w:widowControl w:val="0"/>
        <w:suppressAutoHyphens/>
        <w:spacing w:after="0" w:line="240" w:lineRule="auto"/>
        <w:rPr>
          <w:rFonts w:ascii="Times New Roman" w:eastAsia="Lucida Sans Unicode" w:hAnsi="Times New Roman" w:cs="Tahoma"/>
          <w:b/>
          <w:kern w:val="1"/>
        </w:rPr>
      </w:pPr>
    </w:p>
    <w:p w14:paraId="308FEEFD" w14:textId="77777777" w:rsidR="006B45AD" w:rsidRDefault="006B45AD" w:rsidP="00BF6C8D">
      <w:pPr>
        <w:widowControl w:val="0"/>
        <w:suppressAutoHyphens/>
        <w:spacing w:after="0" w:line="240" w:lineRule="auto"/>
        <w:jc w:val="center"/>
        <w:rPr>
          <w:rFonts w:ascii="Times New Roman" w:eastAsia="Lucida Sans Unicode" w:hAnsi="Times New Roman" w:cs="Tahoma"/>
          <w:b/>
          <w:kern w:val="1"/>
        </w:rPr>
      </w:pPr>
    </w:p>
    <w:p w14:paraId="1CD01C88" w14:textId="77777777" w:rsidR="00E977A4" w:rsidRDefault="00E977A4" w:rsidP="00BF6C8D">
      <w:pPr>
        <w:widowControl w:val="0"/>
        <w:suppressAutoHyphens/>
        <w:spacing w:after="0" w:line="240" w:lineRule="auto"/>
        <w:jc w:val="center"/>
        <w:rPr>
          <w:rFonts w:ascii="Times New Roman" w:eastAsia="Lucida Sans Unicode" w:hAnsi="Times New Roman" w:cs="Tahoma"/>
          <w:b/>
          <w:kern w:val="1"/>
        </w:rPr>
      </w:pPr>
    </w:p>
    <w:p w14:paraId="76E33EDB" w14:textId="77777777" w:rsidR="00E977A4" w:rsidRDefault="00E977A4" w:rsidP="00BF6C8D">
      <w:pPr>
        <w:widowControl w:val="0"/>
        <w:suppressAutoHyphens/>
        <w:spacing w:after="0" w:line="240" w:lineRule="auto"/>
        <w:jc w:val="center"/>
        <w:rPr>
          <w:rFonts w:ascii="Times New Roman" w:eastAsia="Lucida Sans Unicode" w:hAnsi="Times New Roman" w:cs="Tahoma"/>
          <w:b/>
          <w:kern w:val="1"/>
        </w:rPr>
      </w:pPr>
    </w:p>
    <w:p w14:paraId="730C8754" w14:textId="77777777" w:rsidR="004A2F6A" w:rsidRDefault="004A2F6A" w:rsidP="00BF6C8D">
      <w:pPr>
        <w:widowControl w:val="0"/>
        <w:suppressAutoHyphens/>
        <w:spacing w:after="0" w:line="240" w:lineRule="auto"/>
        <w:jc w:val="center"/>
        <w:rPr>
          <w:rFonts w:ascii="Times New Roman" w:eastAsia="Lucida Sans Unicode" w:hAnsi="Times New Roman" w:cs="Tahoma"/>
          <w:b/>
          <w:kern w:val="1"/>
        </w:rPr>
      </w:pPr>
    </w:p>
    <w:p w14:paraId="42B09E6C" w14:textId="77777777" w:rsidR="004A2F6A" w:rsidRDefault="004A2F6A" w:rsidP="00BF6C8D">
      <w:pPr>
        <w:widowControl w:val="0"/>
        <w:suppressAutoHyphens/>
        <w:spacing w:after="0" w:line="240" w:lineRule="auto"/>
        <w:jc w:val="center"/>
        <w:rPr>
          <w:rFonts w:ascii="Times New Roman" w:eastAsia="Lucida Sans Unicode" w:hAnsi="Times New Roman" w:cs="Tahoma"/>
          <w:b/>
          <w:kern w:val="1"/>
        </w:rPr>
      </w:pPr>
    </w:p>
    <w:p w14:paraId="0CBA6749" w14:textId="77777777" w:rsidR="004A2F6A" w:rsidRDefault="004A2F6A" w:rsidP="00BF6C8D">
      <w:pPr>
        <w:widowControl w:val="0"/>
        <w:suppressAutoHyphens/>
        <w:spacing w:after="0" w:line="240" w:lineRule="auto"/>
        <w:jc w:val="center"/>
        <w:rPr>
          <w:rFonts w:ascii="Times New Roman" w:eastAsia="Lucida Sans Unicode" w:hAnsi="Times New Roman" w:cs="Tahoma"/>
          <w:b/>
          <w:kern w:val="1"/>
        </w:rPr>
      </w:pPr>
    </w:p>
    <w:p w14:paraId="06EF5345" w14:textId="77777777" w:rsidR="00BF6C8D" w:rsidRPr="00BF6C8D" w:rsidRDefault="00BF6C8D" w:rsidP="00BF6C8D">
      <w:pPr>
        <w:widowControl w:val="0"/>
        <w:suppressAutoHyphens/>
        <w:spacing w:after="0" w:line="240" w:lineRule="auto"/>
        <w:jc w:val="center"/>
        <w:rPr>
          <w:rFonts w:ascii="Times New Roman" w:eastAsia="Lucida Sans Unicode" w:hAnsi="Times New Roman" w:cs="Tahoma"/>
          <w:kern w:val="1"/>
          <w:lang w:val="en-US"/>
        </w:rPr>
      </w:pPr>
      <w:r w:rsidRPr="00BF6C8D">
        <w:rPr>
          <w:rFonts w:ascii="Times New Roman" w:eastAsia="Lucida Sans Unicode" w:hAnsi="Times New Roman" w:cs="Tahoma"/>
          <w:b/>
          <w:kern w:val="1"/>
        </w:rPr>
        <w:t>PONUDBENI LIST</w:t>
      </w:r>
    </w:p>
    <w:p w14:paraId="265A2D59" w14:textId="77777777" w:rsidR="00BF6C8D" w:rsidRPr="00BF6C8D" w:rsidRDefault="00BF6C8D" w:rsidP="00BF6C8D">
      <w:pPr>
        <w:widowControl w:val="0"/>
        <w:suppressAutoHyphens/>
        <w:spacing w:after="0" w:line="240" w:lineRule="auto"/>
        <w:jc w:val="center"/>
        <w:rPr>
          <w:rFonts w:ascii="Times New Roman" w:eastAsia="Lucida Sans Unicode" w:hAnsi="Times New Roman" w:cs="Tahoma"/>
          <w:b/>
          <w:kern w:val="1"/>
        </w:rPr>
      </w:pPr>
    </w:p>
    <w:tbl>
      <w:tblPr>
        <w:tblStyle w:val="Reetkatablice"/>
        <w:tblW w:w="0" w:type="auto"/>
        <w:tblInd w:w="-318" w:type="dxa"/>
        <w:tblLook w:val="04A0" w:firstRow="1" w:lastRow="0" w:firstColumn="1" w:lastColumn="0" w:noHBand="0" w:noVBand="1"/>
      </w:tblPr>
      <w:tblGrid>
        <w:gridCol w:w="4460"/>
        <w:gridCol w:w="4920"/>
      </w:tblGrid>
      <w:tr w:rsidR="00332A1B" w:rsidRPr="00332A1B" w14:paraId="1786E823" w14:textId="77777777" w:rsidTr="00BD7918">
        <w:trPr>
          <w:trHeight w:val="516"/>
        </w:trPr>
        <w:tc>
          <w:tcPr>
            <w:tcW w:w="9606" w:type="dxa"/>
            <w:gridSpan w:val="2"/>
          </w:tcPr>
          <w:p w14:paraId="6C8A7A68" w14:textId="77777777" w:rsidR="00332A1B" w:rsidRPr="00332A1B" w:rsidRDefault="00332A1B" w:rsidP="00A11CDF">
            <w:pPr>
              <w:widowControl w:val="0"/>
              <w:numPr>
                <w:ilvl w:val="0"/>
                <w:numId w:val="3"/>
              </w:numPr>
              <w:suppressAutoHyphens/>
              <w:jc w:val="center"/>
              <w:rPr>
                <w:rFonts w:ascii="Times New Roman" w:eastAsia="Lucida Sans Unicode" w:hAnsi="Times New Roman" w:cs="Tahoma"/>
                <w:b/>
                <w:kern w:val="1"/>
              </w:rPr>
            </w:pPr>
            <w:r w:rsidRPr="00332A1B">
              <w:rPr>
                <w:rFonts w:ascii="Times New Roman" w:eastAsia="Lucida Sans Unicode" w:hAnsi="Times New Roman" w:cs="Tahoma"/>
                <w:b/>
                <w:kern w:val="1"/>
              </w:rPr>
              <w:t>PODACI O PONUDITELJU</w:t>
            </w:r>
          </w:p>
        </w:tc>
      </w:tr>
      <w:tr w:rsidR="00332A1B" w:rsidRPr="00332A1B" w14:paraId="2A9FADD2" w14:textId="77777777" w:rsidTr="00BD7918">
        <w:trPr>
          <w:trHeight w:val="516"/>
        </w:trPr>
        <w:tc>
          <w:tcPr>
            <w:tcW w:w="4537" w:type="dxa"/>
          </w:tcPr>
          <w:p w14:paraId="2D844009"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Naziv i sjedište p</w:t>
            </w:r>
            <w:r>
              <w:rPr>
                <w:rFonts w:ascii="Times New Roman" w:eastAsia="Lucida Sans Unicode" w:hAnsi="Times New Roman" w:cs="Tahoma"/>
                <w:kern w:val="1"/>
              </w:rPr>
              <w:t>onuditelja:</w:t>
            </w:r>
          </w:p>
        </w:tc>
        <w:tc>
          <w:tcPr>
            <w:tcW w:w="5069" w:type="dxa"/>
          </w:tcPr>
          <w:p w14:paraId="45997163"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28F83312" w14:textId="77777777" w:rsidTr="00BD7918">
        <w:trPr>
          <w:trHeight w:val="516"/>
        </w:trPr>
        <w:tc>
          <w:tcPr>
            <w:tcW w:w="4537" w:type="dxa"/>
          </w:tcPr>
          <w:p w14:paraId="4ADC165F"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Adresa </w:t>
            </w:r>
            <w:r>
              <w:rPr>
                <w:rFonts w:ascii="Times New Roman" w:eastAsia="Lucida Sans Unicode" w:hAnsi="Times New Roman" w:cs="Tahoma"/>
                <w:kern w:val="1"/>
              </w:rPr>
              <w:t xml:space="preserve">ponuditelja    :          </w:t>
            </w:r>
          </w:p>
        </w:tc>
        <w:tc>
          <w:tcPr>
            <w:tcW w:w="5069" w:type="dxa"/>
          </w:tcPr>
          <w:p w14:paraId="7853267B"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35A3B979" w14:textId="77777777" w:rsidTr="00BD7918">
        <w:trPr>
          <w:trHeight w:val="516"/>
        </w:trPr>
        <w:tc>
          <w:tcPr>
            <w:tcW w:w="4537" w:type="dxa"/>
          </w:tcPr>
          <w:p w14:paraId="54CC1314"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E-pošta ponuditelja : </w:t>
            </w:r>
            <w:r>
              <w:rPr>
                <w:rFonts w:ascii="Times New Roman" w:eastAsia="Lucida Sans Unicode" w:hAnsi="Times New Roman" w:cs="Tahoma"/>
                <w:kern w:val="1"/>
              </w:rPr>
              <w:t xml:space="preserve">            </w:t>
            </w:r>
          </w:p>
        </w:tc>
        <w:tc>
          <w:tcPr>
            <w:tcW w:w="5069" w:type="dxa"/>
          </w:tcPr>
          <w:p w14:paraId="3404C26E"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67DA162D" w14:textId="77777777" w:rsidTr="00BD7918">
        <w:trPr>
          <w:trHeight w:val="516"/>
        </w:trPr>
        <w:tc>
          <w:tcPr>
            <w:tcW w:w="4537" w:type="dxa"/>
          </w:tcPr>
          <w:p w14:paraId="650F23AF"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OIB:                         </w:t>
            </w:r>
            <w:r>
              <w:rPr>
                <w:rFonts w:ascii="Times New Roman" w:eastAsia="Lucida Sans Unicode" w:hAnsi="Times New Roman" w:cs="Tahoma"/>
                <w:kern w:val="1"/>
              </w:rPr>
              <w:t xml:space="preserve">            </w:t>
            </w:r>
          </w:p>
        </w:tc>
        <w:tc>
          <w:tcPr>
            <w:tcW w:w="5069" w:type="dxa"/>
          </w:tcPr>
          <w:p w14:paraId="10D8CA6B"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0D02353E" w14:textId="77777777" w:rsidTr="00BD7918">
        <w:trPr>
          <w:trHeight w:val="516"/>
        </w:trPr>
        <w:tc>
          <w:tcPr>
            <w:tcW w:w="4537" w:type="dxa"/>
          </w:tcPr>
          <w:p w14:paraId="3491BC1A" w14:textId="77777777" w:rsidR="00332A1B" w:rsidRPr="00332A1B" w:rsidRDefault="00332A1B" w:rsidP="00332A1B">
            <w:pPr>
              <w:widowControl w:val="0"/>
              <w:suppressAutoHyphens/>
              <w:rPr>
                <w:rFonts w:ascii="Times New Roman" w:eastAsia="Lucida Sans Unicode" w:hAnsi="Times New Roman" w:cs="Tahoma"/>
                <w:kern w:val="1"/>
              </w:rPr>
            </w:pPr>
            <w:r>
              <w:rPr>
                <w:rFonts w:ascii="Times New Roman" w:eastAsia="Lucida Sans Unicode" w:hAnsi="Times New Roman" w:cs="Tahoma"/>
                <w:kern w:val="1"/>
              </w:rPr>
              <w:t>Račun/IBAN</w:t>
            </w:r>
            <w:r w:rsidRPr="00332A1B">
              <w:rPr>
                <w:rFonts w:ascii="Times New Roman" w:eastAsia="Lucida Sans Unicode" w:hAnsi="Times New Roman" w:cs="Tahoma"/>
                <w:kern w:val="1"/>
              </w:rPr>
              <w:t xml:space="preserve">:                         </w:t>
            </w:r>
          </w:p>
        </w:tc>
        <w:tc>
          <w:tcPr>
            <w:tcW w:w="5069" w:type="dxa"/>
          </w:tcPr>
          <w:p w14:paraId="55E9FFAB" w14:textId="77777777" w:rsidR="00332A1B" w:rsidRDefault="00332A1B" w:rsidP="00332A1B">
            <w:pPr>
              <w:widowControl w:val="0"/>
              <w:suppressAutoHyphens/>
              <w:rPr>
                <w:rFonts w:ascii="Times New Roman" w:eastAsia="Lucida Sans Unicode" w:hAnsi="Times New Roman" w:cs="Tahoma"/>
                <w:kern w:val="1"/>
              </w:rPr>
            </w:pPr>
          </w:p>
        </w:tc>
      </w:tr>
      <w:tr w:rsidR="00332A1B" w:rsidRPr="00332A1B" w14:paraId="26058117" w14:textId="77777777" w:rsidTr="00BD7918">
        <w:trPr>
          <w:trHeight w:val="779"/>
        </w:trPr>
        <w:tc>
          <w:tcPr>
            <w:tcW w:w="4537" w:type="dxa"/>
          </w:tcPr>
          <w:p w14:paraId="28C13124"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Navod da li je Ponuditelj u</w:t>
            </w:r>
          </w:p>
          <w:p w14:paraId="1686EC9A"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Sustavu Pdv-a          </w:t>
            </w:r>
            <w:r>
              <w:rPr>
                <w:rFonts w:ascii="Times New Roman" w:eastAsia="Lucida Sans Unicode" w:hAnsi="Times New Roman" w:cs="Tahoma"/>
                <w:kern w:val="1"/>
              </w:rPr>
              <w:t xml:space="preserve">           </w:t>
            </w:r>
          </w:p>
        </w:tc>
        <w:tc>
          <w:tcPr>
            <w:tcW w:w="5069" w:type="dxa"/>
          </w:tcPr>
          <w:p w14:paraId="512F7E1A"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72E352AB" w14:textId="77777777" w:rsidTr="00BD7918">
        <w:trPr>
          <w:trHeight w:val="516"/>
        </w:trPr>
        <w:tc>
          <w:tcPr>
            <w:tcW w:w="4537" w:type="dxa"/>
          </w:tcPr>
          <w:p w14:paraId="3C361A6F"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Telefon / fax:                       </w:t>
            </w:r>
          </w:p>
        </w:tc>
        <w:tc>
          <w:tcPr>
            <w:tcW w:w="5069" w:type="dxa"/>
          </w:tcPr>
          <w:p w14:paraId="02A0EE51"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607DCC05" w14:textId="77777777" w:rsidTr="00BD7918">
        <w:trPr>
          <w:trHeight w:val="516"/>
        </w:trPr>
        <w:tc>
          <w:tcPr>
            <w:tcW w:w="4537" w:type="dxa"/>
          </w:tcPr>
          <w:p w14:paraId="15E761A3"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Kontakt osoba po</w:t>
            </w:r>
            <w:r>
              <w:rPr>
                <w:rFonts w:ascii="Times New Roman" w:eastAsia="Lucida Sans Unicode" w:hAnsi="Times New Roman" w:cs="Tahoma"/>
                <w:kern w:val="1"/>
              </w:rPr>
              <w:t>nuditelja:</w:t>
            </w:r>
          </w:p>
        </w:tc>
        <w:tc>
          <w:tcPr>
            <w:tcW w:w="5069" w:type="dxa"/>
          </w:tcPr>
          <w:p w14:paraId="689969D4" w14:textId="77777777" w:rsidR="00332A1B" w:rsidRPr="00332A1B" w:rsidRDefault="00332A1B" w:rsidP="00332A1B">
            <w:pPr>
              <w:widowControl w:val="0"/>
              <w:suppressAutoHyphens/>
              <w:rPr>
                <w:rFonts w:ascii="Times New Roman" w:eastAsia="Lucida Sans Unicode" w:hAnsi="Times New Roman" w:cs="Tahoma"/>
                <w:kern w:val="1"/>
              </w:rPr>
            </w:pPr>
          </w:p>
        </w:tc>
      </w:tr>
    </w:tbl>
    <w:p w14:paraId="5508CC22" w14:textId="77777777" w:rsidR="00BF6C8D" w:rsidRPr="00BF6C8D" w:rsidRDefault="00BF6C8D" w:rsidP="00BF6C8D">
      <w:pPr>
        <w:widowControl w:val="0"/>
        <w:suppressAutoHyphens/>
        <w:spacing w:after="0" w:line="240" w:lineRule="auto"/>
        <w:jc w:val="both"/>
        <w:rPr>
          <w:rFonts w:ascii="Times New Roman" w:eastAsia="Lucida Sans Unicode" w:hAnsi="Times New Roman" w:cs="Tahoma"/>
          <w:kern w:val="1"/>
        </w:rPr>
      </w:pPr>
    </w:p>
    <w:p w14:paraId="4D8C18E8" w14:textId="77777777" w:rsidR="00BF6C8D" w:rsidRPr="00BF6C8D" w:rsidRDefault="00BF6C8D" w:rsidP="00BF6C8D">
      <w:pPr>
        <w:widowControl w:val="0"/>
        <w:suppressAutoHyphens/>
        <w:spacing w:after="0" w:line="240" w:lineRule="auto"/>
        <w:jc w:val="both"/>
        <w:rPr>
          <w:rFonts w:ascii="Times New Roman" w:eastAsia="Lucida Sans Unicode" w:hAnsi="Times New Roman" w:cs="Tahoma"/>
          <w:kern w:val="1"/>
          <w:sz w:val="20"/>
          <w:szCs w:val="20"/>
        </w:rPr>
      </w:pPr>
      <w:r w:rsidRPr="00BF6C8D">
        <w:rPr>
          <w:rFonts w:ascii="Times New Roman" w:eastAsia="Lucida Sans Unicode" w:hAnsi="Times New Roman" w:cs="Tahoma"/>
          <w:kern w:val="1"/>
          <w:sz w:val="20"/>
          <w:szCs w:val="20"/>
        </w:rPr>
        <w:t xml:space="preserve">Ako se radi o </w:t>
      </w:r>
      <w:r w:rsidRPr="00332A1B">
        <w:rPr>
          <w:rFonts w:ascii="Times New Roman" w:eastAsia="Lucida Sans Unicode" w:hAnsi="Times New Roman" w:cs="Tahoma"/>
          <w:b/>
          <w:kern w:val="1"/>
          <w:sz w:val="20"/>
          <w:szCs w:val="20"/>
        </w:rPr>
        <w:t>zajednici ponudtelja</w:t>
      </w:r>
      <w:r w:rsidRPr="00BF6C8D">
        <w:rPr>
          <w:rFonts w:ascii="Times New Roman" w:eastAsia="Lucida Sans Unicode" w:hAnsi="Times New Roman" w:cs="Tahoma"/>
          <w:kern w:val="1"/>
          <w:sz w:val="20"/>
          <w:szCs w:val="20"/>
        </w:rPr>
        <w:t>, upisati za svakog člana zajednice ponuditelja uz obaveznu naznaku člana zajednice ponuditelja koji je ovlašten za komunikaciju s Naručiteljem.</w:t>
      </w:r>
    </w:p>
    <w:p w14:paraId="12A44CFB" w14:textId="77777777" w:rsidR="00BF6C8D" w:rsidRPr="00BF6C8D" w:rsidRDefault="00BF6C8D" w:rsidP="00BF6C8D">
      <w:pPr>
        <w:widowControl w:val="0"/>
        <w:suppressAutoHyphens/>
        <w:spacing w:after="0" w:line="240" w:lineRule="auto"/>
        <w:jc w:val="both"/>
        <w:rPr>
          <w:rFonts w:ascii="Times New Roman" w:eastAsia="Lucida Sans Unicode" w:hAnsi="Times New Roman" w:cs="Tahoma"/>
          <w:kern w:val="1"/>
          <w:sz w:val="20"/>
          <w:szCs w:val="20"/>
        </w:rPr>
      </w:pPr>
      <w:r w:rsidRPr="00BF6C8D">
        <w:rPr>
          <w:rFonts w:ascii="Times New Roman" w:eastAsia="Lucida Sans Unicode" w:hAnsi="Times New Roman" w:cs="Tahoma"/>
          <w:kern w:val="1"/>
          <w:sz w:val="20"/>
          <w:szCs w:val="20"/>
        </w:rPr>
        <w:t xml:space="preserve"> Ako se zajednica sastoji od više gospodarskih subjekata za koje nema dovoljno upisnog mjesta,kao Prilog Ponudbenom listu može se priložiti ispis podataka o svim članovima zajednice ponuditelja zajedno sa potrebnim podacima o svakome.</w:t>
      </w:r>
    </w:p>
    <w:p w14:paraId="442A04B6" w14:textId="77777777" w:rsidR="00BF6C8D" w:rsidRPr="00BF6C8D" w:rsidRDefault="00BF6C8D" w:rsidP="00BF6C8D">
      <w:pPr>
        <w:widowControl w:val="0"/>
        <w:suppressAutoHyphens/>
        <w:spacing w:after="0" w:line="240" w:lineRule="auto"/>
        <w:jc w:val="both"/>
        <w:rPr>
          <w:rFonts w:ascii="Times New Roman" w:eastAsia="Lucida Sans Unicode" w:hAnsi="Times New Roman" w:cs="Tahoma"/>
          <w:b/>
          <w:bCs/>
          <w:kern w:val="1"/>
        </w:rPr>
      </w:pPr>
    </w:p>
    <w:p w14:paraId="1B03978E" w14:textId="77777777" w:rsidR="00BF6C8D" w:rsidRPr="00BF6C8D" w:rsidRDefault="00BF6C8D" w:rsidP="00BF6C8D">
      <w:pPr>
        <w:widowControl w:val="0"/>
        <w:suppressAutoHyphens/>
        <w:spacing w:after="0" w:line="240" w:lineRule="auto"/>
        <w:jc w:val="both"/>
        <w:rPr>
          <w:rFonts w:ascii="Times New Roman" w:eastAsia="Lucida Sans Unicode" w:hAnsi="Times New Roman" w:cs="Tahoma"/>
          <w:b/>
          <w:bCs/>
          <w:kern w:val="1"/>
        </w:rPr>
      </w:pPr>
    </w:p>
    <w:tbl>
      <w:tblPr>
        <w:tblStyle w:val="Reetkatablice"/>
        <w:tblW w:w="0" w:type="auto"/>
        <w:tblInd w:w="-318" w:type="dxa"/>
        <w:tblLook w:val="04A0" w:firstRow="1" w:lastRow="0" w:firstColumn="1" w:lastColumn="0" w:noHBand="0" w:noVBand="1"/>
      </w:tblPr>
      <w:tblGrid>
        <w:gridCol w:w="5265"/>
        <w:gridCol w:w="4115"/>
      </w:tblGrid>
      <w:tr w:rsidR="00332A1B" w:rsidRPr="00332A1B" w14:paraId="36149132" w14:textId="77777777" w:rsidTr="00BD7918">
        <w:trPr>
          <w:trHeight w:val="516"/>
        </w:trPr>
        <w:tc>
          <w:tcPr>
            <w:tcW w:w="5373" w:type="dxa"/>
          </w:tcPr>
          <w:p w14:paraId="73D9E977"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PODACI O  I. ČLANU ZAJEDNICE PONUDITELJA</w:t>
            </w:r>
          </w:p>
        </w:tc>
        <w:tc>
          <w:tcPr>
            <w:tcW w:w="4233" w:type="dxa"/>
          </w:tcPr>
          <w:p w14:paraId="09DE73FE"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68DCE2C9" w14:textId="77777777" w:rsidTr="00BD7918">
        <w:trPr>
          <w:trHeight w:val="516"/>
        </w:trPr>
        <w:tc>
          <w:tcPr>
            <w:tcW w:w="5373" w:type="dxa"/>
          </w:tcPr>
          <w:p w14:paraId="4E12EE4D"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Naziv i sjedište p</w:t>
            </w:r>
            <w:r>
              <w:rPr>
                <w:rFonts w:ascii="Times New Roman" w:eastAsia="Lucida Sans Unicode" w:hAnsi="Times New Roman" w:cs="Tahoma"/>
                <w:kern w:val="1"/>
              </w:rPr>
              <w:t xml:space="preserve">onuditelja: </w:t>
            </w:r>
          </w:p>
        </w:tc>
        <w:tc>
          <w:tcPr>
            <w:tcW w:w="4233" w:type="dxa"/>
          </w:tcPr>
          <w:p w14:paraId="474CD039"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13492248" w14:textId="77777777" w:rsidTr="00BD7918">
        <w:trPr>
          <w:trHeight w:val="516"/>
        </w:trPr>
        <w:tc>
          <w:tcPr>
            <w:tcW w:w="5373" w:type="dxa"/>
          </w:tcPr>
          <w:p w14:paraId="7CF52F2E"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Adresa ponuditelja   </w:t>
            </w:r>
            <w:r>
              <w:rPr>
                <w:rFonts w:ascii="Times New Roman" w:eastAsia="Lucida Sans Unicode" w:hAnsi="Times New Roman" w:cs="Tahoma"/>
                <w:kern w:val="1"/>
              </w:rPr>
              <w:t xml:space="preserve"> :          </w:t>
            </w:r>
          </w:p>
        </w:tc>
        <w:tc>
          <w:tcPr>
            <w:tcW w:w="4233" w:type="dxa"/>
          </w:tcPr>
          <w:p w14:paraId="651FE2B5"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1A9EC563" w14:textId="77777777" w:rsidTr="00BD7918">
        <w:trPr>
          <w:trHeight w:val="516"/>
        </w:trPr>
        <w:tc>
          <w:tcPr>
            <w:tcW w:w="5373" w:type="dxa"/>
          </w:tcPr>
          <w:p w14:paraId="77B4E68A"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e-pošta ponuditelja :        </w:t>
            </w:r>
            <w:r>
              <w:rPr>
                <w:rFonts w:ascii="Times New Roman" w:eastAsia="Lucida Sans Unicode" w:hAnsi="Times New Roman" w:cs="Tahoma"/>
                <w:kern w:val="1"/>
              </w:rPr>
              <w:t xml:space="preserve">     </w:t>
            </w:r>
          </w:p>
        </w:tc>
        <w:tc>
          <w:tcPr>
            <w:tcW w:w="4233" w:type="dxa"/>
          </w:tcPr>
          <w:p w14:paraId="71FD39C9"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694F4A74" w14:textId="77777777" w:rsidTr="00BD7918">
        <w:trPr>
          <w:trHeight w:val="516"/>
        </w:trPr>
        <w:tc>
          <w:tcPr>
            <w:tcW w:w="5373" w:type="dxa"/>
          </w:tcPr>
          <w:p w14:paraId="58073A0F"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OIB:                         </w:t>
            </w:r>
            <w:r>
              <w:rPr>
                <w:rFonts w:ascii="Times New Roman" w:eastAsia="Lucida Sans Unicode" w:hAnsi="Times New Roman" w:cs="Tahoma"/>
                <w:kern w:val="1"/>
              </w:rPr>
              <w:t xml:space="preserve">            </w:t>
            </w:r>
          </w:p>
        </w:tc>
        <w:tc>
          <w:tcPr>
            <w:tcW w:w="4233" w:type="dxa"/>
          </w:tcPr>
          <w:p w14:paraId="284B3C26"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15BAB624" w14:textId="77777777" w:rsidTr="00BD7918">
        <w:trPr>
          <w:trHeight w:val="516"/>
        </w:trPr>
        <w:tc>
          <w:tcPr>
            <w:tcW w:w="5373" w:type="dxa"/>
          </w:tcPr>
          <w:p w14:paraId="21E83D60"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Broj računa:             </w:t>
            </w:r>
            <w:r>
              <w:rPr>
                <w:rFonts w:ascii="Times New Roman" w:eastAsia="Lucida Sans Unicode" w:hAnsi="Times New Roman" w:cs="Tahoma"/>
                <w:kern w:val="1"/>
              </w:rPr>
              <w:t xml:space="preserve">           </w:t>
            </w:r>
          </w:p>
        </w:tc>
        <w:tc>
          <w:tcPr>
            <w:tcW w:w="4233" w:type="dxa"/>
          </w:tcPr>
          <w:p w14:paraId="658761AA"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1E37667A" w14:textId="77777777" w:rsidTr="00BD7918">
        <w:trPr>
          <w:trHeight w:val="779"/>
        </w:trPr>
        <w:tc>
          <w:tcPr>
            <w:tcW w:w="5373" w:type="dxa"/>
          </w:tcPr>
          <w:p w14:paraId="36EA2E76"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Navod da li je Ponuditelj u</w:t>
            </w:r>
          </w:p>
          <w:p w14:paraId="51054539"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Sustavu Pdv-a          </w:t>
            </w:r>
            <w:r>
              <w:rPr>
                <w:rFonts w:ascii="Times New Roman" w:eastAsia="Lucida Sans Unicode" w:hAnsi="Times New Roman" w:cs="Tahoma"/>
                <w:kern w:val="1"/>
              </w:rPr>
              <w:t xml:space="preserve">            </w:t>
            </w:r>
          </w:p>
        </w:tc>
        <w:tc>
          <w:tcPr>
            <w:tcW w:w="4233" w:type="dxa"/>
          </w:tcPr>
          <w:p w14:paraId="523D8C2C"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680AAB6E" w14:textId="77777777" w:rsidTr="00BD7918">
        <w:trPr>
          <w:trHeight w:val="516"/>
        </w:trPr>
        <w:tc>
          <w:tcPr>
            <w:tcW w:w="5373" w:type="dxa"/>
          </w:tcPr>
          <w:p w14:paraId="4E631EC7"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Telefon / fax:           </w:t>
            </w:r>
            <w:r>
              <w:rPr>
                <w:rFonts w:ascii="Times New Roman" w:eastAsia="Lucida Sans Unicode" w:hAnsi="Times New Roman" w:cs="Tahoma"/>
                <w:kern w:val="1"/>
              </w:rPr>
              <w:t xml:space="preserve">            </w:t>
            </w:r>
          </w:p>
        </w:tc>
        <w:tc>
          <w:tcPr>
            <w:tcW w:w="4233" w:type="dxa"/>
          </w:tcPr>
          <w:p w14:paraId="4BA08492" w14:textId="77777777" w:rsidR="00332A1B" w:rsidRPr="00332A1B" w:rsidRDefault="00332A1B" w:rsidP="00332A1B">
            <w:pPr>
              <w:widowControl w:val="0"/>
              <w:suppressAutoHyphens/>
              <w:rPr>
                <w:rFonts w:ascii="Times New Roman" w:eastAsia="Lucida Sans Unicode" w:hAnsi="Times New Roman" w:cs="Tahoma"/>
                <w:kern w:val="1"/>
              </w:rPr>
            </w:pPr>
          </w:p>
        </w:tc>
      </w:tr>
      <w:tr w:rsidR="00332A1B" w:rsidRPr="00332A1B" w14:paraId="4EBF04BE" w14:textId="77777777" w:rsidTr="00BD7918">
        <w:trPr>
          <w:trHeight w:val="516"/>
        </w:trPr>
        <w:tc>
          <w:tcPr>
            <w:tcW w:w="5373" w:type="dxa"/>
          </w:tcPr>
          <w:p w14:paraId="7C5F855B" w14:textId="77777777" w:rsidR="00332A1B" w:rsidRPr="00332A1B" w:rsidRDefault="00332A1B" w:rsidP="00332A1B">
            <w:pPr>
              <w:widowControl w:val="0"/>
              <w:suppressAutoHyphens/>
              <w:rPr>
                <w:rFonts w:ascii="Times New Roman" w:eastAsia="Lucida Sans Unicode" w:hAnsi="Times New Roman" w:cs="Tahoma"/>
                <w:kern w:val="1"/>
              </w:rPr>
            </w:pPr>
            <w:r w:rsidRPr="00332A1B">
              <w:rPr>
                <w:rFonts w:ascii="Times New Roman" w:eastAsia="Lucida Sans Unicode" w:hAnsi="Times New Roman" w:cs="Tahoma"/>
                <w:kern w:val="1"/>
              </w:rPr>
              <w:t xml:space="preserve">Kontakt osoba ponuditelja: </w:t>
            </w:r>
            <w:r>
              <w:rPr>
                <w:rFonts w:ascii="Times New Roman" w:eastAsia="Lucida Sans Unicode" w:hAnsi="Times New Roman" w:cs="Tahoma"/>
                <w:kern w:val="1"/>
              </w:rPr>
              <w:t xml:space="preserve"> </w:t>
            </w:r>
          </w:p>
        </w:tc>
        <w:tc>
          <w:tcPr>
            <w:tcW w:w="4233" w:type="dxa"/>
          </w:tcPr>
          <w:p w14:paraId="778BF18F" w14:textId="77777777" w:rsidR="00332A1B" w:rsidRPr="00332A1B" w:rsidRDefault="00332A1B" w:rsidP="00332A1B">
            <w:pPr>
              <w:widowControl w:val="0"/>
              <w:suppressAutoHyphens/>
              <w:rPr>
                <w:rFonts w:ascii="Times New Roman" w:eastAsia="Lucida Sans Unicode" w:hAnsi="Times New Roman" w:cs="Tahoma"/>
                <w:kern w:val="1"/>
              </w:rPr>
            </w:pPr>
          </w:p>
        </w:tc>
      </w:tr>
    </w:tbl>
    <w:p w14:paraId="1125C85D" w14:textId="77777777" w:rsidR="00BF6C8D" w:rsidRPr="00BF6C8D" w:rsidRDefault="00BF6C8D" w:rsidP="00A122F2">
      <w:pPr>
        <w:widowControl w:val="0"/>
        <w:suppressAutoHyphens/>
        <w:spacing w:after="0" w:line="240" w:lineRule="auto"/>
        <w:rPr>
          <w:rFonts w:ascii="Times New Roman" w:eastAsia="Lucida Sans Unicode" w:hAnsi="Times New Roman" w:cs="Tahoma"/>
          <w:kern w:val="1"/>
        </w:rPr>
      </w:pPr>
    </w:p>
    <w:p w14:paraId="71845B5E" w14:textId="77777777" w:rsidR="00BF6C8D" w:rsidRDefault="00BF6C8D" w:rsidP="00BF6C8D">
      <w:pPr>
        <w:widowControl w:val="0"/>
        <w:suppressAutoHyphens/>
        <w:spacing w:after="0" w:line="240" w:lineRule="auto"/>
        <w:jc w:val="center"/>
        <w:rPr>
          <w:rFonts w:ascii="Times New Roman" w:eastAsia="Lucida Sans Unicode" w:hAnsi="Times New Roman" w:cs="Tahoma"/>
          <w:kern w:val="1"/>
        </w:rPr>
      </w:pPr>
    </w:p>
    <w:p w14:paraId="7DB21F34" w14:textId="77777777" w:rsidR="00A122F2" w:rsidRDefault="00A122F2" w:rsidP="00BF6C8D">
      <w:pPr>
        <w:widowControl w:val="0"/>
        <w:suppressAutoHyphens/>
        <w:spacing w:after="0" w:line="240" w:lineRule="auto"/>
        <w:jc w:val="center"/>
        <w:rPr>
          <w:rFonts w:ascii="Times New Roman" w:eastAsia="Lucida Sans Unicode" w:hAnsi="Times New Roman" w:cs="Tahoma"/>
          <w:kern w:val="1"/>
        </w:rPr>
      </w:pPr>
    </w:p>
    <w:p w14:paraId="35640A0C" w14:textId="77777777" w:rsidR="00A122F2" w:rsidRPr="00BF6C8D" w:rsidRDefault="00A122F2" w:rsidP="00BF6C8D">
      <w:pPr>
        <w:widowControl w:val="0"/>
        <w:suppressAutoHyphens/>
        <w:spacing w:after="0" w:line="240" w:lineRule="auto"/>
        <w:jc w:val="center"/>
        <w:rPr>
          <w:rFonts w:ascii="Times New Roman" w:eastAsia="Lucida Sans Unicode" w:hAnsi="Times New Roman" w:cs="Tahoma"/>
          <w:kern w:val="1"/>
        </w:rPr>
      </w:pPr>
    </w:p>
    <w:p w14:paraId="59E24773" w14:textId="77777777" w:rsidR="00332A1B" w:rsidRDefault="00332A1B" w:rsidP="00BF6C8D">
      <w:pPr>
        <w:widowControl w:val="0"/>
        <w:suppressAutoHyphens/>
        <w:spacing w:after="0" w:line="240" w:lineRule="auto"/>
        <w:jc w:val="center"/>
        <w:rPr>
          <w:rFonts w:ascii="Times New Roman" w:eastAsia="Lucida Sans Unicode" w:hAnsi="Times New Roman" w:cs="Tahoma"/>
          <w:kern w:val="1"/>
        </w:rPr>
      </w:pPr>
    </w:p>
    <w:tbl>
      <w:tblPr>
        <w:tblStyle w:val="Reetkatablice"/>
        <w:tblW w:w="0" w:type="auto"/>
        <w:tblInd w:w="-318" w:type="dxa"/>
        <w:tblLook w:val="04A0" w:firstRow="1" w:lastRow="0" w:firstColumn="1" w:lastColumn="0" w:noHBand="0" w:noVBand="1"/>
      </w:tblPr>
      <w:tblGrid>
        <w:gridCol w:w="5265"/>
        <w:gridCol w:w="4115"/>
      </w:tblGrid>
      <w:tr w:rsidR="00AA1EC1" w:rsidRPr="00AA1EC1" w14:paraId="250E5A92" w14:textId="77777777" w:rsidTr="00A122F2">
        <w:trPr>
          <w:trHeight w:val="516"/>
        </w:trPr>
        <w:tc>
          <w:tcPr>
            <w:tcW w:w="5373" w:type="dxa"/>
          </w:tcPr>
          <w:p w14:paraId="58DBDF7E" w14:textId="77777777" w:rsidR="00AA1EC1" w:rsidRPr="00AA1EC1" w:rsidRDefault="00AA1EC1" w:rsidP="00A11CDF">
            <w:pPr>
              <w:widowControl w:val="0"/>
              <w:suppressAutoHyphens/>
              <w:jc w:val="center"/>
              <w:rPr>
                <w:rFonts w:ascii="Times New Roman" w:eastAsia="Lucida Sans Unicode" w:hAnsi="Times New Roman" w:cs="Tahoma"/>
                <w:kern w:val="1"/>
              </w:rPr>
            </w:pPr>
            <w:r w:rsidRPr="00AA1EC1">
              <w:rPr>
                <w:rFonts w:ascii="Times New Roman" w:eastAsia="Lucida Sans Unicode" w:hAnsi="Times New Roman" w:cs="Tahoma"/>
                <w:kern w:val="1"/>
              </w:rPr>
              <w:t>PODACI O  II. ČLANU ZAJEDNICE PONUDITELJA</w:t>
            </w:r>
          </w:p>
        </w:tc>
        <w:tc>
          <w:tcPr>
            <w:tcW w:w="4233" w:type="dxa"/>
          </w:tcPr>
          <w:p w14:paraId="0619C104" w14:textId="77777777" w:rsidR="00AA1EC1" w:rsidRPr="00AA1EC1" w:rsidRDefault="00AA1EC1" w:rsidP="00A11CDF">
            <w:pPr>
              <w:widowControl w:val="0"/>
              <w:suppressAutoHyphens/>
              <w:jc w:val="center"/>
              <w:rPr>
                <w:rFonts w:ascii="Times New Roman" w:eastAsia="Lucida Sans Unicode" w:hAnsi="Times New Roman" w:cs="Tahoma"/>
                <w:kern w:val="1"/>
              </w:rPr>
            </w:pPr>
          </w:p>
        </w:tc>
      </w:tr>
      <w:tr w:rsidR="00AA1EC1" w:rsidRPr="00AA1EC1" w14:paraId="254503AF" w14:textId="77777777" w:rsidTr="00A122F2">
        <w:trPr>
          <w:trHeight w:val="516"/>
        </w:trPr>
        <w:tc>
          <w:tcPr>
            <w:tcW w:w="5373" w:type="dxa"/>
          </w:tcPr>
          <w:p w14:paraId="32B55BA5"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Naziv i sjedište ponuditelja: </w:t>
            </w:r>
          </w:p>
        </w:tc>
        <w:tc>
          <w:tcPr>
            <w:tcW w:w="4233" w:type="dxa"/>
          </w:tcPr>
          <w:p w14:paraId="7289A327"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0F9B4AB8" w14:textId="77777777" w:rsidTr="00A122F2">
        <w:trPr>
          <w:trHeight w:val="516"/>
        </w:trPr>
        <w:tc>
          <w:tcPr>
            <w:tcW w:w="5373" w:type="dxa"/>
          </w:tcPr>
          <w:p w14:paraId="63AB156E"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Adresa ponuditelja    :          </w:t>
            </w:r>
          </w:p>
        </w:tc>
        <w:tc>
          <w:tcPr>
            <w:tcW w:w="4233" w:type="dxa"/>
          </w:tcPr>
          <w:p w14:paraId="35621A64"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642AE355" w14:textId="77777777" w:rsidTr="00A122F2">
        <w:trPr>
          <w:trHeight w:val="516"/>
        </w:trPr>
        <w:tc>
          <w:tcPr>
            <w:tcW w:w="5373" w:type="dxa"/>
          </w:tcPr>
          <w:p w14:paraId="538E26E5"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e-pošta ponuditelja :             </w:t>
            </w:r>
          </w:p>
        </w:tc>
        <w:tc>
          <w:tcPr>
            <w:tcW w:w="4233" w:type="dxa"/>
          </w:tcPr>
          <w:p w14:paraId="0F7705EC"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77B889B1" w14:textId="77777777" w:rsidTr="00A122F2">
        <w:trPr>
          <w:trHeight w:val="516"/>
        </w:trPr>
        <w:tc>
          <w:tcPr>
            <w:tcW w:w="5373" w:type="dxa"/>
          </w:tcPr>
          <w:p w14:paraId="5C602159"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OIB:                                    </w:t>
            </w:r>
          </w:p>
        </w:tc>
        <w:tc>
          <w:tcPr>
            <w:tcW w:w="4233" w:type="dxa"/>
          </w:tcPr>
          <w:p w14:paraId="6EEC3BA1"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7E5D8BAB" w14:textId="77777777" w:rsidTr="00A122F2">
        <w:trPr>
          <w:trHeight w:val="516"/>
        </w:trPr>
        <w:tc>
          <w:tcPr>
            <w:tcW w:w="5373" w:type="dxa"/>
          </w:tcPr>
          <w:p w14:paraId="7D875564"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Broj računa:                        </w:t>
            </w:r>
          </w:p>
        </w:tc>
        <w:tc>
          <w:tcPr>
            <w:tcW w:w="4233" w:type="dxa"/>
          </w:tcPr>
          <w:p w14:paraId="4BE3D48A"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03AE3A4B" w14:textId="77777777" w:rsidTr="00A122F2">
        <w:trPr>
          <w:trHeight w:val="779"/>
        </w:trPr>
        <w:tc>
          <w:tcPr>
            <w:tcW w:w="5373" w:type="dxa"/>
          </w:tcPr>
          <w:p w14:paraId="65C421A5"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Navod da li je Ponuditelj u</w:t>
            </w:r>
          </w:p>
          <w:p w14:paraId="304BA0F7"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Sustavu Pdv-a                      </w:t>
            </w:r>
          </w:p>
        </w:tc>
        <w:tc>
          <w:tcPr>
            <w:tcW w:w="4233" w:type="dxa"/>
          </w:tcPr>
          <w:p w14:paraId="606AFE64"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57DC51F3" w14:textId="77777777" w:rsidTr="00A122F2">
        <w:trPr>
          <w:trHeight w:val="516"/>
        </w:trPr>
        <w:tc>
          <w:tcPr>
            <w:tcW w:w="5373" w:type="dxa"/>
          </w:tcPr>
          <w:p w14:paraId="4DFEFB4E"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Telefon / fax:                       </w:t>
            </w:r>
          </w:p>
        </w:tc>
        <w:tc>
          <w:tcPr>
            <w:tcW w:w="4233" w:type="dxa"/>
          </w:tcPr>
          <w:p w14:paraId="49FBB1AF"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2BA3768A" w14:textId="77777777" w:rsidTr="00A122F2">
        <w:trPr>
          <w:trHeight w:val="516"/>
        </w:trPr>
        <w:tc>
          <w:tcPr>
            <w:tcW w:w="5373" w:type="dxa"/>
          </w:tcPr>
          <w:p w14:paraId="3A40CD24"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Kontakt osoba ponuditelja:  </w:t>
            </w:r>
          </w:p>
        </w:tc>
        <w:tc>
          <w:tcPr>
            <w:tcW w:w="4233" w:type="dxa"/>
          </w:tcPr>
          <w:p w14:paraId="630AAD33" w14:textId="77777777" w:rsidR="00AA1EC1" w:rsidRPr="00AA1EC1" w:rsidRDefault="00AA1EC1" w:rsidP="00A11CDF">
            <w:pPr>
              <w:widowControl w:val="0"/>
              <w:suppressAutoHyphens/>
              <w:jc w:val="both"/>
              <w:rPr>
                <w:rFonts w:ascii="Times New Roman" w:eastAsia="Lucida Sans Unicode" w:hAnsi="Times New Roman" w:cs="Tahoma"/>
                <w:kern w:val="1"/>
              </w:rPr>
            </w:pPr>
          </w:p>
        </w:tc>
      </w:tr>
    </w:tbl>
    <w:p w14:paraId="39074D05" w14:textId="77777777" w:rsidR="00BF6C8D" w:rsidRDefault="00BF6C8D" w:rsidP="00BF6C8D">
      <w:pPr>
        <w:widowControl w:val="0"/>
        <w:suppressAutoHyphens/>
        <w:spacing w:after="0" w:line="240" w:lineRule="auto"/>
        <w:jc w:val="both"/>
        <w:rPr>
          <w:rFonts w:ascii="Times New Roman" w:eastAsia="Lucida Sans Unicode" w:hAnsi="Times New Roman" w:cs="Tahoma"/>
          <w:kern w:val="1"/>
        </w:rPr>
      </w:pPr>
    </w:p>
    <w:p w14:paraId="68229E31" w14:textId="77777777" w:rsidR="00AA1EC1" w:rsidRDefault="00AA1EC1" w:rsidP="00BF6C8D">
      <w:pPr>
        <w:widowControl w:val="0"/>
        <w:suppressAutoHyphens/>
        <w:spacing w:after="0" w:line="240" w:lineRule="auto"/>
        <w:jc w:val="both"/>
        <w:rPr>
          <w:rFonts w:ascii="Times New Roman" w:eastAsia="Lucida Sans Unicode" w:hAnsi="Times New Roman" w:cs="Tahoma"/>
          <w:kern w:val="1"/>
        </w:rPr>
      </w:pPr>
    </w:p>
    <w:p w14:paraId="131BB4CA" w14:textId="77777777" w:rsidR="00AA1EC1" w:rsidRDefault="00AA1EC1" w:rsidP="00BF6C8D">
      <w:pPr>
        <w:widowControl w:val="0"/>
        <w:suppressAutoHyphens/>
        <w:spacing w:after="0" w:line="240" w:lineRule="auto"/>
        <w:jc w:val="both"/>
        <w:rPr>
          <w:rFonts w:ascii="Times New Roman" w:eastAsia="Lucida Sans Unicode" w:hAnsi="Times New Roman" w:cs="Tahoma"/>
          <w:kern w:val="1"/>
        </w:rPr>
      </w:pPr>
    </w:p>
    <w:p w14:paraId="28F36DF2" w14:textId="77777777" w:rsidR="00AA1EC1" w:rsidRDefault="00AA1EC1" w:rsidP="00BF6C8D">
      <w:pPr>
        <w:widowControl w:val="0"/>
        <w:suppressAutoHyphens/>
        <w:spacing w:after="0" w:line="240" w:lineRule="auto"/>
        <w:jc w:val="both"/>
        <w:rPr>
          <w:rFonts w:ascii="Times New Roman" w:eastAsia="Lucida Sans Unicode" w:hAnsi="Times New Roman" w:cs="Tahoma"/>
          <w:kern w:val="1"/>
        </w:rPr>
      </w:pPr>
    </w:p>
    <w:p w14:paraId="1DCD981C" w14:textId="77777777" w:rsidR="00AA1EC1" w:rsidRPr="00BF6C8D" w:rsidRDefault="00AA1EC1" w:rsidP="00BF6C8D">
      <w:pPr>
        <w:widowControl w:val="0"/>
        <w:suppressAutoHyphens/>
        <w:spacing w:after="0" w:line="240" w:lineRule="auto"/>
        <w:jc w:val="both"/>
        <w:rPr>
          <w:rFonts w:ascii="Times New Roman" w:eastAsia="Lucida Sans Unicode" w:hAnsi="Times New Roman" w:cs="Tahoma"/>
          <w:kern w:val="1"/>
        </w:rPr>
      </w:pPr>
    </w:p>
    <w:tbl>
      <w:tblPr>
        <w:tblStyle w:val="Reetkatablice"/>
        <w:tblW w:w="0" w:type="auto"/>
        <w:tblLook w:val="04A0" w:firstRow="1" w:lastRow="0" w:firstColumn="1" w:lastColumn="0" w:noHBand="0" w:noVBand="1"/>
      </w:tblPr>
      <w:tblGrid>
        <w:gridCol w:w="5004"/>
        <w:gridCol w:w="4058"/>
      </w:tblGrid>
      <w:tr w:rsidR="00AA1EC1" w:rsidRPr="00AA1EC1" w14:paraId="0A1F7271" w14:textId="77777777" w:rsidTr="00A122F2">
        <w:trPr>
          <w:trHeight w:val="779"/>
        </w:trPr>
        <w:tc>
          <w:tcPr>
            <w:tcW w:w="5070" w:type="dxa"/>
          </w:tcPr>
          <w:p w14:paraId="735130AD" w14:textId="77777777" w:rsidR="00AA1EC1" w:rsidRPr="00AA1EC1" w:rsidRDefault="00AA1EC1" w:rsidP="00A11CDF">
            <w:pPr>
              <w:widowControl w:val="0"/>
              <w:numPr>
                <w:ilvl w:val="0"/>
                <w:numId w:val="3"/>
              </w:numPr>
              <w:suppressAutoHyphens/>
              <w:jc w:val="center"/>
              <w:rPr>
                <w:rFonts w:ascii="Times New Roman" w:eastAsia="Lucida Sans Unicode" w:hAnsi="Times New Roman" w:cs="Tahoma"/>
                <w:kern w:val="1"/>
              </w:rPr>
            </w:pPr>
            <w:r w:rsidRPr="00AA1EC1">
              <w:rPr>
                <w:rFonts w:ascii="Times New Roman" w:eastAsia="Lucida Sans Unicode" w:hAnsi="Times New Roman" w:cs="Tahoma"/>
                <w:kern w:val="1"/>
              </w:rPr>
              <w:t>PODACI O PODIZVODITELJIMA</w:t>
            </w:r>
          </w:p>
        </w:tc>
        <w:tc>
          <w:tcPr>
            <w:tcW w:w="4218" w:type="dxa"/>
          </w:tcPr>
          <w:p w14:paraId="0CC55A22" w14:textId="77777777" w:rsidR="00AA1EC1" w:rsidRPr="00AA1EC1" w:rsidRDefault="00AA1EC1" w:rsidP="00AA1EC1">
            <w:pPr>
              <w:widowControl w:val="0"/>
              <w:suppressAutoHyphens/>
              <w:ind w:left="1080"/>
              <w:rPr>
                <w:rFonts w:ascii="Times New Roman" w:eastAsia="Lucida Sans Unicode" w:hAnsi="Times New Roman" w:cs="Tahoma"/>
                <w:kern w:val="1"/>
              </w:rPr>
            </w:pPr>
          </w:p>
        </w:tc>
      </w:tr>
      <w:tr w:rsidR="00AA1EC1" w:rsidRPr="00AA1EC1" w14:paraId="5384B1FF" w14:textId="77777777" w:rsidTr="00A122F2">
        <w:trPr>
          <w:trHeight w:val="516"/>
        </w:trPr>
        <w:tc>
          <w:tcPr>
            <w:tcW w:w="5070" w:type="dxa"/>
          </w:tcPr>
          <w:p w14:paraId="73761358"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Naziv i sjedište ponuditelja: </w:t>
            </w:r>
          </w:p>
        </w:tc>
        <w:tc>
          <w:tcPr>
            <w:tcW w:w="4218" w:type="dxa"/>
          </w:tcPr>
          <w:p w14:paraId="13D0FCF3"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7D40CAAC" w14:textId="77777777" w:rsidTr="00A122F2">
        <w:trPr>
          <w:trHeight w:val="516"/>
        </w:trPr>
        <w:tc>
          <w:tcPr>
            <w:tcW w:w="5070" w:type="dxa"/>
          </w:tcPr>
          <w:p w14:paraId="24AD5490"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Adresa ponuditelja    :          </w:t>
            </w:r>
          </w:p>
        </w:tc>
        <w:tc>
          <w:tcPr>
            <w:tcW w:w="4218" w:type="dxa"/>
          </w:tcPr>
          <w:p w14:paraId="2891D262"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7DE6DCF3" w14:textId="77777777" w:rsidTr="00A122F2">
        <w:trPr>
          <w:trHeight w:val="516"/>
        </w:trPr>
        <w:tc>
          <w:tcPr>
            <w:tcW w:w="5070" w:type="dxa"/>
          </w:tcPr>
          <w:p w14:paraId="39AC16DB"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e-pošta ponuditelja :             </w:t>
            </w:r>
          </w:p>
        </w:tc>
        <w:tc>
          <w:tcPr>
            <w:tcW w:w="4218" w:type="dxa"/>
          </w:tcPr>
          <w:p w14:paraId="19F59877"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3ED06373" w14:textId="77777777" w:rsidTr="00A122F2">
        <w:trPr>
          <w:trHeight w:val="516"/>
        </w:trPr>
        <w:tc>
          <w:tcPr>
            <w:tcW w:w="5070" w:type="dxa"/>
          </w:tcPr>
          <w:p w14:paraId="1CB760AC"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OIB:                                     </w:t>
            </w:r>
          </w:p>
        </w:tc>
        <w:tc>
          <w:tcPr>
            <w:tcW w:w="4218" w:type="dxa"/>
          </w:tcPr>
          <w:p w14:paraId="42046CD8"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1627BB86" w14:textId="77777777" w:rsidTr="00A122F2">
        <w:trPr>
          <w:trHeight w:val="516"/>
        </w:trPr>
        <w:tc>
          <w:tcPr>
            <w:tcW w:w="5070" w:type="dxa"/>
          </w:tcPr>
          <w:p w14:paraId="5B840978"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Broj računa:                       </w:t>
            </w:r>
          </w:p>
        </w:tc>
        <w:tc>
          <w:tcPr>
            <w:tcW w:w="4218" w:type="dxa"/>
          </w:tcPr>
          <w:p w14:paraId="736C2080"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2DF36D64" w14:textId="77777777" w:rsidTr="00A122F2">
        <w:trPr>
          <w:trHeight w:val="779"/>
        </w:trPr>
        <w:tc>
          <w:tcPr>
            <w:tcW w:w="5070" w:type="dxa"/>
          </w:tcPr>
          <w:p w14:paraId="0D51C240"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Navod da li je Podizvoditelj u</w:t>
            </w:r>
          </w:p>
          <w:p w14:paraId="1495B811"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sustavu Pdv-a                      </w:t>
            </w:r>
          </w:p>
        </w:tc>
        <w:tc>
          <w:tcPr>
            <w:tcW w:w="4218" w:type="dxa"/>
          </w:tcPr>
          <w:p w14:paraId="4EC31B19"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0D65822A" w14:textId="77777777" w:rsidTr="00A122F2">
        <w:trPr>
          <w:trHeight w:val="516"/>
        </w:trPr>
        <w:tc>
          <w:tcPr>
            <w:tcW w:w="5070" w:type="dxa"/>
          </w:tcPr>
          <w:p w14:paraId="6EB870F7"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Telefon / fax:                       </w:t>
            </w:r>
          </w:p>
        </w:tc>
        <w:tc>
          <w:tcPr>
            <w:tcW w:w="4218" w:type="dxa"/>
          </w:tcPr>
          <w:p w14:paraId="34D29331"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1A2759FA" w14:textId="77777777" w:rsidTr="00A122F2">
        <w:trPr>
          <w:trHeight w:val="516"/>
        </w:trPr>
        <w:tc>
          <w:tcPr>
            <w:tcW w:w="5070" w:type="dxa"/>
          </w:tcPr>
          <w:p w14:paraId="0A3F440D" w14:textId="77777777" w:rsidR="00AA1EC1" w:rsidRPr="00AA1EC1" w:rsidRDefault="00AA1EC1" w:rsidP="00A11CDF">
            <w:pPr>
              <w:widowControl w:val="0"/>
              <w:suppressAutoHyphens/>
              <w:jc w:val="both"/>
              <w:rPr>
                <w:rFonts w:ascii="Times New Roman" w:eastAsia="Lucida Sans Unicode" w:hAnsi="Times New Roman" w:cs="Tahoma"/>
                <w:kern w:val="1"/>
              </w:rPr>
            </w:pPr>
            <w:r w:rsidRPr="00AA1EC1">
              <w:rPr>
                <w:rFonts w:ascii="Times New Roman" w:eastAsia="Lucida Sans Unicode" w:hAnsi="Times New Roman" w:cs="Tahoma"/>
                <w:kern w:val="1"/>
              </w:rPr>
              <w:t xml:space="preserve">Kontakt osoba ponuditelja:  </w:t>
            </w:r>
          </w:p>
        </w:tc>
        <w:tc>
          <w:tcPr>
            <w:tcW w:w="4218" w:type="dxa"/>
          </w:tcPr>
          <w:p w14:paraId="38226271" w14:textId="77777777" w:rsidR="00AA1EC1" w:rsidRPr="00AA1EC1" w:rsidRDefault="00AA1EC1" w:rsidP="00A11CDF">
            <w:pPr>
              <w:widowControl w:val="0"/>
              <w:suppressAutoHyphens/>
              <w:jc w:val="both"/>
              <w:rPr>
                <w:rFonts w:ascii="Times New Roman" w:eastAsia="Lucida Sans Unicode" w:hAnsi="Times New Roman" w:cs="Tahoma"/>
                <w:kern w:val="1"/>
              </w:rPr>
            </w:pPr>
          </w:p>
        </w:tc>
      </w:tr>
      <w:tr w:rsidR="00AA1EC1" w:rsidRPr="00AA1EC1" w14:paraId="6D0769BE" w14:textId="77777777" w:rsidTr="00A122F2">
        <w:trPr>
          <w:trHeight w:val="516"/>
        </w:trPr>
        <w:tc>
          <w:tcPr>
            <w:tcW w:w="5070" w:type="dxa"/>
          </w:tcPr>
          <w:p w14:paraId="72B385E3" w14:textId="77777777" w:rsidR="00AA1EC1" w:rsidRDefault="00AA1EC1" w:rsidP="00A11CDF">
            <w:pPr>
              <w:widowControl w:val="0"/>
              <w:suppressAutoHyphens/>
              <w:rPr>
                <w:rFonts w:ascii="Times New Roman" w:eastAsia="Lucida Sans Unicode" w:hAnsi="Times New Roman" w:cs="Tahoma"/>
                <w:kern w:val="1"/>
              </w:rPr>
            </w:pPr>
            <w:r w:rsidRPr="00AA1EC1">
              <w:rPr>
                <w:rFonts w:ascii="Times New Roman" w:eastAsia="Lucida Sans Unicode" w:hAnsi="Times New Roman" w:cs="Tahoma"/>
                <w:kern w:val="1"/>
              </w:rPr>
              <w:t xml:space="preserve">Podaci o dijelu ugovora koji </w:t>
            </w:r>
          </w:p>
          <w:p w14:paraId="6C244CE6" w14:textId="77777777" w:rsidR="00AA1EC1" w:rsidRPr="00AA1EC1" w:rsidRDefault="00AA1EC1" w:rsidP="00A11CDF">
            <w:pPr>
              <w:widowControl w:val="0"/>
              <w:suppressAutoHyphens/>
              <w:rPr>
                <w:rFonts w:ascii="Times New Roman" w:eastAsia="Lucida Sans Unicode" w:hAnsi="Times New Roman" w:cs="Tahoma"/>
                <w:kern w:val="1"/>
              </w:rPr>
            </w:pPr>
            <w:r w:rsidRPr="00AA1EC1">
              <w:rPr>
                <w:rFonts w:ascii="Times New Roman" w:eastAsia="Lucida Sans Unicode" w:hAnsi="Times New Roman" w:cs="Tahoma"/>
                <w:kern w:val="1"/>
              </w:rPr>
              <w:t>namjerava dati u podugovor:</w:t>
            </w:r>
          </w:p>
        </w:tc>
        <w:tc>
          <w:tcPr>
            <w:tcW w:w="4218" w:type="dxa"/>
          </w:tcPr>
          <w:p w14:paraId="47A70213" w14:textId="77777777" w:rsidR="00AA1EC1" w:rsidRPr="00AA1EC1" w:rsidRDefault="00AA1EC1" w:rsidP="00A11CDF">
            <w:pPr>
              <w:widowControl w:val="0"/>
              <w:suppressAutoHyphens/>
              <w:rPr>
                <w:rFonts w:ascii="Times New Roman" w:eastAsia="Lucida Sans Unicode" w:hAnsi="Times New Roman" w:cs="Tahoma"/>
                <w:kern w:val="1"/>
              </w:rPr>
            </w:pPr>
          </w:p>
        </w:tc>
      </w:tr>
    </w:tbl>
    <w:p w14:paraId="50708BDE" w14:textId="77777777" w:rsidR="00BF6C8D" w:rsidRPr="00BF6C8D" w:rsidRDefault="00BF6C8D" w:rsidP="00BF6C8D">
      <w:pPr>
        <w:widowControl w:val="0"/>
        <w:suppressAutoHyphens/>
        <w:spacing w:after="0" w:line="240" w:lineRule="auto"/>
        <w:jc w:val="center"/>
        <w:rPr>
          <w:rFonts w:ascii="Times New Roman" w:eastAsia="Lucida Sans Unicode" w:hAnsi="Times New Roman" w:cs="Tahoma"/>
          <w:kern w:val="1"/>
        </w:rPr>
      </w:pPr>
    </w:p>
    <w:p w14:paraId="08B2A895" w14:textId="77777777" w:rsidR="00BF6C8D" w:rsidRPr="00BF6C8D" w:rsidRDefault="00BF6C8D" w:rsidP="00BF6C8D">
      <w:pPr>
        <w:widowControl w:val="0"/>
        <w:suppressAutoHyphens/>
        <w:spacing w:after="0" w:line="240" w:lineRule="auto"/>
        <w:jc w:val="both"/>
        <w:rPr>
          <w:rFonts w:ascii="Times New Roman" w:eastAsia="Lucida Sans Unicode" w:hAnsi="Times New Roman" w:cs="Tahoma"/>
          <w:b/>
          <w:bCs/>
          <w:kern w:val="1"/>
        </w:rPr>
      </w:pPr>
    </w:p>
    <w:p w14:paraId="48FA02F1" w14:textId="77777777" w:rsidR="00BF6C8D" w:rsidRDefault="00AA1EC1" w:rsidP="00BF6C8D">
      <w:pPr>
        <w:widowControl w:val="0"/>
        <w:suppressAutoHyphens/>
        <w:spacing w:after="0" w:line="240" w:lineRule="auto"/>
        <w:rPr>
          <w:rFonts w:ascii="Times New Roman" w:eastAsia="Lucida Sans Unicode" w:hAnsi="Times New Roman" w:cs="Tahoma"/>
          <w:kern w:val="1"/>
          <w:sz w:val="20"/>
          <w:szCs w:val="20"/>
        </w:rPr>
      </w:pPr>
      <w:r w:rsidRPr="00BF6C8D">
        <w:rPr>
          <w:rFonts w:ascii="Times New Roman" w:eastAsia="Lucida Sans Unicode" w:hAnsi="Times New Roman" w:cs="Tahoma"/>
          <w:kern w:val="1"/>
          <w:sz w:val="20"/>
          <w:szCs w:val="20"/>
        </w:rPr>
        <w:t>/Ako je više podizvoditelja, kao prilog Ponudbenom listu može se priložiti ispis podataka o svim podizvoditeljima zajedno sa</w:t>
      </w:r>
      <w:r w:rsidR="007B2894">
        <w:rPr>
          <w:rFonts w:ascii="Times New Roman" w:eastAsia="Lucida Sans Unicode" w:hAnsi="Times New Roman" w:cs="Tahoma"/>
          <w:kern w:val="1"/>
          <w:sz w:val="20"/>
          <w:szCs w:val="20"/>
        </w:rPr>
        <w:t xml:space="preserve"> potrebnim podacima za svakoga</w:t>
      </w:r>
    </w:p>
    <w:p w14:paraId="6D08A912" w14:textId="5558B061" w:rsidR="00BF6C8D" w:rsidRPr="00BF6C8D" w:rsidRDefault="00BF6C8D" w:rsidP="00BF6C8D">
      <w:pPr>
        <w:widowControl w:val="0"/>
        <w:suppressAutoHyphens/>
        <w:spacing w:after="0" w:line="240" w:lineRule="auto"/>
        <w:rPr>
          <w:rFonts w:ascii="Times New Roman" w:eastAsia="Lucida Sans Unicode" w:hAnsi="Times New Roman" w:cs="Times New Roman"/>
          <w:b/>
          <w:bCs/>
          <w:kern w:val="1"/>
          <w:lang w:val="en-US"/>
        </w:rPr>
      </w:pPr>
      <w:r w:rsidRPr="00BF6C8D">
        <w:rPr>
          <w:rFonts w:ascii="Times New Roman" w:eastAsia="Lucida Sans Unicode" w:hAnsi="Times New Roman" w:cs="Times New Roman"/>
          <w:kern w:val="1"/>
        </w:rPr>
        <w:lastRenderedPageBreak/>
        <w:t>Na temelju</w:t>
      </w:r>
      <w:r w:rsidR="00AA1EC1">
        <w:rPr>
          <w:rFonts w:ascii="Times New Roman" w:eastAsia="Lucida Sans Unicode" w:hAnsi="Times New Roman" w:cs="Times New Roman"/>
          <w:kern w:val="1"/>
        </w:rPr>
        <w:t xml:space="preserve"> poziva</w:t>
      </w:r>
      <w:r w:rsidR="00A20030">
        <w:rPr>
          <w:rFonts w:ascii="Times New Roman" w:eastAsia="Lucida Sans Unicode" w:hAnsi="Times New Roman" w:cs="Times New Roman"/>
          <w:kern w:val="1"/>
        </w:rPr>
        <w:t xml:space="preserve"> za dostavu ponuda</w:t>
      </w:r>
    </w:p>
    <w:p w14:paraId="004AFF05" w14:textId="77777777" w:rsidR="00BD7918" w:rsidRDefault="00BD7918" w:rsidP="00BF6C8D">
      <w:pPr>
        <w:widowControl w:val="0"/>
        <w:suppressAutoHyphens/>
        <w:spacing w:after="0" w:line="240" w:lineRule="auto"/>
        <w:jc w:val="center"/>
        <w:rPr>
          <w:rFonts w:ascii="Times New Roman" w:eastAsia="Lucida Sans Unicode" w:hAnsi="Times New Roman" w:cs="Times New Roman"/>
          <w:b/>
          <w:bCs/>
          <w:kern w:val="1"/>
          <w:sz w:val="28"/>
          <w:szCs w:val="28"/>
          <w:lang w:val="en-US"/>
        </w:rPr>
      </w:pPr>
    </w:p>
    <w:p w14:paraId="58261072" w14:textId="77777777" w:rsidR="00BD7918" w:rsidRDefault="00BD7918" w:rsidP="00BF6C8D">
      <w:pPr>
        <w:widowControl w:val="0"/>
        <w:suppressAutoHyphens/>
        <w:spacing w:after="0" w:line="240" w:lineRule="auto"/>
        <w:jc w:val="center"/>
        <w:rPr>
          <w:rFonts w:ascii="Times New Roman" w:eastAsia="Lucida Sans Unicode" w:hAnsi="Times New Roman" w:cs="Times New Roman"/>
          <w:b/>
          <w:bCs/>
          <w:kern w:val="1"/>
          <w:sz w:val="28"/>
          <w:szCs w:val="28"/>
          <w:lang w:val="en-US"/>
        </w:rPr>
      </w:pPr>
    </w:p>
    <w:p w14:paraId="4751D702" w14:textId="77777777" w:rsidR="00BD7918" w:rsidRDefault="00BD7918" w:rsidP="00BF6C8D">
      <w:pPr>
        <w:widowControl w:val="0"/>
        <w:suppressAutoHyphens/>
        <w:spacing w:after="0" w:line="240" w:lineRule="auto"/>
        <w:jc w:val="center"/>
        <w:rPr>
          <w:rFonts w:ascii="Times New Roman" w:eastAsia="Lucida Sans Unicode" w:hAnsi="Times New Roman" w:cs="Times New Roman"/>
          <w:b/>
          <w:bCs/>
          <w:kern w:val="1"/>
          <w:sz w:val="28"/>
          <w:szCs w:val="28"/>
          <w:lang w:val="en-US"/>
        </w:rPr>
      </w:pPr>
    </w:p>
    <w:tbl>
      <w:tblPr>
        <w:tblStyle w:val="Reetkatablice"/>
        <w:tblW w:w="0" w:type="auto"/>
        <w:tblLook w:val="04A0" w:firstRow="1" w:lastRow="0" w:firstColumn="1" w:lastColumn="0" w:noHBand="0" w:noVBand="1"/>
      </w:tblPr>
      <w:tblGrid>
        <w:gridCol w:w="9062"/>
      </w:tblGrid>
      <w:tr w:rsidR="00BD7918" w:rsidRPr="00BD7918" w14:paraId="0D0B70AC" w14:textId="77777777" w:rsidTr="00BD7918">
        <w:tc>
          <w:tcPr>
            <w:tcW w:w="9288" w:type="dxa"/>
          </w:tcPr>
          <w:p w14:paraId="11127B28" w14:textId="72983D7F" w:rsidR="00BD7918" w:rsidRPr="00A20030" w:rsidRDefault="00A20030" w:rsidP="00A20030">
            <w:pPr>
              <w:widowControl w:val="0"/>
              <w:suppressAutoHyphens/>
              <w:jc w:val="center"/>
              <w:rPr>
                <w:rFonts w:ascii="Times New Roman" w:eastAsia="Lucida Sans Unicode" w:hAnsi="Times New Roman" w:cs="Times New Roman"/>
                <w:b/>
                <w:bCs/>
                <w:kern w:val="1"/>
                <w:sz w:val="24"/>
                <w:szCs w:val="24"/>
                <w:lang w:val="en-US"/>
              </w:rPr>
            </w:pPr>
            <w:r w:rsidRPr="00A20030">
              <w:rPr>
                <w:rFonts w:ascii="Times New Roman" w:hAnsi="Times New Roman" w:cs="Times New Roman"/>
                <w:b/>
                <w:sz w:val="24"/>
                <w:szCs w:val="24"/>
              </w:rPr>
              <w:t>Nabava sustava daljinskog očitanja vodomjera sa pripadajućim vodomjerima</w:t>
            </w:r>
          </w:p>
        </w:tc>
      </w:tr>
    </w:tbl>
    <w:p w14:paraId="0AEE205F"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b/>
          <w:bCs/>
          <w:kern w:val="1"/>
          <w:lang w:val="en-US"/>
        </w:rPr>
      </w:pPr>
    </w:p>
    <w:p w14:paraId="6C5CA497" w14:textId="77777777" w:rsidR="00BD7918" w:rsidRDefault="00BD7918" w:rsidP="00BF6C8D">
      <w:pPr>
        <w:widowControl w:val="0"/>
        <w:suppressAutoHyphens/>
        <w:spacing w:after="0" w:line="240" w:lineRule="auto"/>
        <w:jc w:val="center"/>
        <w:rPr>
          <w:rFonts w:ascii="Times New Roman" w:eastAsia="Lucida Sans Unicode" w:hAnsi="Times New Roman" w:cs="Times New Roman"/>
          <w:b/>
          <w:bCs/>
          <w:kern w:val="1"/>
        </w:rPr>
      </w:pPr>
    </w:p>
    <w:p w14:paraId="39232B05" w14:textId="77777777" w:rsidR="00BD7918" w:rsidRDefault="00BD7918" w:rsidP="00BF6C8D">
      <w:pPr>
        <w:widowControl w:val="0"/>
        <w:suppressAutoHyphens/>
        <w:spacing w:after="0" w:line="240" w:lineRule="auto"/>
        <w:jc w:val="center"/>
        <w:rPr>
          <w:rFonts w:ascii="Times New Roman" w:eastAsia="Lucida Sans Unicode" w:hAnsi="Times New Roman" w:cs="Times New Roman"/>
          <w:b/>
          <w:bCs/>
          <w:kern w:val="1"/>
        </w:rPr>
      </w:pPr>
    </w:p>
    <w:p w14:paraId="15362387" w14:textId="77777777" w:rsidR="00BD7918" w:rsidRDefault="00BD7918" w:rsidP="00BF6C8D">
      <w:pPr>
        <w:widowControl w:val="0"/>
        <w:suppressAutoHyphens/>
        <w:spacing w:after="0" w:line="240" w:lineRule="auto"/>
        <w:jc w:val="center"/>
        <w:rPr>
          <w:rFonts w:ascii="Times New Roman" w:eastAsia="Lucida Sans Unicode" w:hAnsi="Times New Roman" w:cs="Times New Roman"/>
          <w:b/>
          <w:bCs/>
          <w:kern w:val="1"/>
        </w:rPr>
      </w:pPr>
    </w:p>
    <w:p w14:paraId="58FDBB2C" w14:textId="77777777" w:rsidR="00BF6C8D" w:rsidRPr="00BF6C8D" w:rsidRDefault="00BF6C8D" w:rsidP="00BF6C8D">
      <w:pPr>
        <w:widowControl w:val="0"/>
        <w:suppressAutoHyphens/>
        <w:spacing w:after="0" w:line="240" w:lineRule="auto"/>
        <w:jc w:val="center"/>
        <w:rPr>
          <w:rFonts w:ascii="Times New Roman" w:eastAsia="Lucida Sans Unicode" w:hAnsi="Times New Roman" w:cs="Times New Roman"/>
          <w:b/>
          <w:bCs/>
          <w:kern w:val="1"/>
        </w:rPr>
      </w:pPr>
      <w:r w:rsidRPr="00BF6C8D">
        <w:rPr>
          <w:rFonts w:ascii="Times New Roman" w:eastAsia="Lucida Sans Unicode" w:hAnsi="Times New Roman" w:cs="Times New Roman"/>
          <w:b/>
          <w:bCs/>
          <w:kern w:val="1"/>
        </w:rPr>
        <w:t>PONUDA broj: _____</w:t>
      </w:r>
      <w:r w:rsidR="006B45AD">
        <w:rPr>
          <w:rFonts w:ascii="Times New Roman" w:eastAsia="Lucida Sans Unicode" w:hAnsi="Times New Roman" w:cs="Times New Roman"/>
          <w:b/>
          <w:bCs/>
          <w:kern w:val="1"/>
        </w:rPr>
        <w:t xml:space="preserve"> </w:t>
      </w:r>
    </w:p>
    <w:p w14:paraId="19026B9E" w14:textId="77777777" w:rsidR="00BF6C8D" w:rsidRPr="00BF6C8D" w:rsidRDefault="00BF6C8D" w:rsidP="00BF6C8D">
      <w:pPr>
        <w:widowControl w:val="0"/>
        <w:suppressAutoHyphens/>
        <w:spacing w:after="0" w:line="240" w:lineRule="auto"/>
        <w:contextualSpacing/>
        <w:rPr>
          <w:rFonts w:ascii="Times New Roman" w:eastAsia="Lucida Sans Unicode" w:hAnsi="Times New Roman" w:cs="Times New Roman"/>
          <w:b/>
          <w:bCs/>
          <w:kern w:val="1"/>
        </w:rPr>
      </w:pPr>
    </w:p>
    <w:p w14:paraId="0CE73DB4" w14:textId="77777777" w:rsidR="00BF6C8D" w:rsidRPr="00BF6C8D" w:rsidRDefault="00BF6C8D" w:rsidP="00BF6C8D">
      <w:pPr>
        <w:widowControl w:val="0"/>
        <w:suppressAutoHyphens/>
        <w:spacing w:after="0" w:line="240" w:lineRule="auto"/>
        <w:jc w:val="both"/>
        <w:rPr>
          <w:rFonts w:ascii="Times New Roman" w:eastAsia="Lucida Sans Unicode" w:hAnsi="Times New Roman" w:cs="Times New Roman"/>
          <w:b/>
          <w:bCs/>
          <w:kern w:val="1"/>
        </w:rPr>
      </w:pPr>
      <w:r w:rsidRPr="00BF6C8D">
        <w:rPr>
          <w:rFonts w:ascii="Times New Roman" w:eastAsia="Lucida Sans Unicode" w:hAnsi="Times New Roman" w:cs="Times New Roman"/>
          <w:b/>
          <w:bCs/>
          <w:kern w:val="1"/>
        </w:rPr>
        <w:t xml:space="preserve">           </w:t>
      </w:r>
    </w:p>
    <w:p w14:paraId="1E36E9CD" w14:textId="77777777" w:rsidR="00BF6C8D" w:rsidRDefault="00BF6C8D" w:rsidP="00BF6C8D">
      <w:pPr>
        <w:widowControl w:val="0"/>
        <w:suppressAutoHyphens/>
        <w:spacing w:after="0" w:line="240" w:lineRule="auto"/>
        <w:jc w:val="both"/>
        <w:rPr>
          <w:rFonts w:ascii="Times New Roman" w:eastAsia="Lucida Sans Unicode" w:hAnsi="Times New Roman" w:cs="Times New Roman"/>
          <w:kern w:val="1"/>
          <w:sz w:val="20"/>
          <w:szCs w:val="20"/>
        </w:rPr>
      </w:pPr>
      <w:r w:rsidRPr="006B45AD">
        <w:rPr>
          <w:rFonts w:ascii="Times New Roman" w:eastAsia="Lucida Sans Unicode" w:hAnsi="Times New Roman" w:cs="Times New Roman"/>
          <w:kern w:val="1"/>
          <w:sz w:val="20"/>
          <w:szCs w:val="20"/>
        </w:rPr>
        <w:t>Cijena ponude bez Pdv-a u brojkama</w:t>
      </w:r>
      <w:r w:rsidRPr="006B45AD">
        <w:rPr>
          <w:rFonts w:ascii="Times New Roman" w:eastAsia="Lucida Sans Unicode" w:hAnsi="Times New Roman" w:cs="Times New Roman"/>
          <w:b/>
          <w:bCs/>
          <w:kern w:val="1"/>
          <w:sz w:val="20"/>
          <w:szCs w:val="20"/>
        </w:rPr>
        <w:t xml:space="preserve"> : ________________________________________________ </w:t>
      </w:r>
      <w:r w:rsidRPr="006B45AD">
        <w:rPr>
          <w:rFonts w:ascii="Times New Roman" w:eastAsia="Lucida Sans Unicode" w:hAnsi="Times New Roman" w:cs="Times New Roman"/>
          <w:kern w:val="1"/>
          <w:sz w:val="20"/>
          <w:szCs w:val="20"/>
        </w:rPr>
        <w:t>kn</w:t>
      </w:r>
    </w:p>
    <w:p w14:paraId="3BB414EC" w14:textId="77777777" w:rsidR="00BD7918" w:rsidRPr="006B45AD" w:rsidRDefault="00BD7918" w:rsidP="00BF6C8D">
      <w:pPr>
        <w:widowControl w:val="0"/>
        <w:suppressAutoHyphens/>
        <w:spacing w:after="0" w:line="240" w:lineRule="auto"/>
        <w:jc w:val="both"/>
        <w:rPr>
          <w:rFonts w:ascii="Times New Roman" w:eastAsia="Lucida Sans Unicode" w:hAnsi="Times New Roman" w:cs="Times New Roman"/>
          <w:kern w:val="1"/>
          <w:sz w:val="20"/>
          <w:szCs w:val="20"/>
        </w:rPr>
      </w:pPr>
    </w:p>
    <w:p w14:paraId="06936519" w14:textId="77777777" w:rsidR="00BF6C8D" w:rsidRPr="006B45AD" w:rsidRDefault="00BF6C8D" w:rsidP="00BF6C8D">
      <w:pPr>
        <w:widowControl w:val="0"/>
        <w:suppressAutoHyphens/>
        <w:spacing w:after="0" w:line="240" w:lineRule="auto"/>
        <w:jc w:val="both"/>
        <w:rPr>
          <w:rFonts w:ascii="Times New Roman" w:eastAsia="Lucida Sans Unicode" w:hAnsi="Times New Roman" w:cs="Times New Roman"/>
          <w:b/>
          <w:bCs/>
          <w:kern w:val="1"/>
          <w:sz w:val="20"/>
          <w:szCs w:val="20"/>
        </w:rPr>
      </w:pPr>
      <w:r w:rsidRPr="006B45AD">
        <w:rPr>
          <w:rFonts w:ascii="Times New Roman" w:eastAsia="Lucida Sans Unicode" w:hAnsi="Times New Roman" w:cs="Times New Roman"/>
          <w:kern w:val="1"/>
          <w:sz w:val="20"/>
          <w:szCs w:val="20"/>
        </w:rPr>
        <w:t xml:space="preserve">  </w:t>
      </w:r>
    </w:p>
    <w:p w14:paraId="5F9A2EDF" w14:textId="77777777" w:rsidR="00BF6C8D" w:rsidRPr="006B45AD" w:rsidRDefault="00BF6C8D" w:rsidP="00BF6C8D">
      <w:pPr>
        <w:widowControl w:val="0"/>
        <w:suppressAutoHyphens/>
        <w:spacing w:after="0" w:line="240" w:lineRule="auto"/>
        <w:jc w:val="both"/>
        <w:rPr>
          <w:rFonts w:ascii="Times New Roman" w:eastAsia="Lucida Sans Unicode" w:hAnsi="Times New Roman" w:cs="Times New Roman"/>
          <w:b/>
          <w:bCs/>
          <w:kern w:val="1"/>
          <w:sz w:val="20"/>
          <w:szCs w:val="20"/>
        </w:rPr>
      </w:pPr>
      <w:r w:rsidRPr="006B45AD">
        <w:rPr>
          <w:rFonts w:ascii="Times New Roman" w:eastAsia="Lucida Sans Unicode" w:hAnsi="Times New Roman" w:cs="Times New Roman"/>
          <w:kern w:val="1"/>
          <w:sz w:val="20"/>
          <w:szCs w:val="20"/>
        </w:rPr>
        <w:t xml:space="preserve">Iznos Pdv-a u brojkama:                   </w:t>
      </w:r>
      <w:r w:rsidR="007B2894" w:rsidRPr="006B45AD">
        <w:rPr>
          <w:rFonts w:ascii="Times New Roman" w:eastAsia="Lucida Sans Unicode" w:hAnsi="Times New Roman" w:cs="Times New Roman"/>
          <w:kern w:val="1"/>
          <w:sz w:val="20"/>
          <w:szCs w:val="20"/>
        </w:rPr>
        <w:t xml:space="preserve">    </w:t>
      </w:r>
      <w:r w:rsidRPr="006B45AD">
        <w:rPr>
          <w:rFonts w:ascii="Times New Roman" w:eastAsia="Lucida Sans Unicode" w:hAnsi="Times New Roman" w:cs="Times New Roman"/>
          <w:kern w:val="1"/>
          <w:sz w:val="20"/>
          <w:szCs w:val="20"/>
        </w:rPr>
        <w:t>___________________________________</w:t>
      </w:r>
      <w:r w:rsidRPr="006B45AD">
        <w:rPr>
          <w:rFonts w:ascii="Times New Roman" w:eastAsia="Lucida Sans Unicode" w:hAnsi="Times New Roman" w:cs="Times New Roman"/>
          <w:kern w:val="1"/>
          <w:sz w:val="20"/>
          <w:szCs w:val="20"/>
        </w:rPr>
        <w:softHyphen/>
      </w:r>
      <w:r w:rsidRPr="006B45AD">
        <w:rPr>
          <w:rFonts w:ascii="Times New Roman" w:eastAsia="Lucida Sans Unicode" w:hAnsi="Times New Roman" w:cs="Times New Roman"/>
          <w:kern w:val="1"/>
          <w:sz w:val="20"/>
          <w:szCs w:val="20"/>
        </w:rPr>
        <w:softHyphen/>
      </w:r>
      <w:r w:rsidRPr="006B45AD">
        <w:rPr>
          <w:rFonts w:ascii="Times New Roman" w:eastAsia="Lucida Sans Unicode" w:hAnsi="Times New Roman" w:cs="Times New Roman"/>
          <w:kern w:val="1"/>
          <w:sz w:val="20"/>
          <w:szCs w:val="20"/>
        </w:rPr>
        <w:softHyphen/>
      </w:r>
      <w:r w:rsidRPr="006B45AD">
        <w:rPr>
          <w:rFonts w:ascii="Times New Roman" w:eastAsia="Lucida Sans Unicode" w:hAnsi="Times New Roman" w:cs="Times New Roman"/>
          <w:kern w:val="1"/>
          <w:sz w:val="20"/>
          <w:szCs w:val="20"/>
        </w:rPr>
        <w:softHyphen/>
      </w:r>
      <w:r w:rsidRPr="006B45AD">
        <w:rPr>
          <w:rFonts w:ascii="Times New Roman" w:eastAsia="Lucida Sans Unicode" w:hAnsi="Times New Roman" w:cs="Times New Roman"/>
          <w:kern w:val="1"/>
          <w:sz w:val="20"/>
          <w:szCs w:val="20"/>
        </w:rPr>
        <w:softHyphen/>
      </w:r>
      <w:r w:rsidRPr="006B45AD">
        <w:rPr>
          <w:rFonts w:ascii="Times New Roman" w:eastAsia="Lucida Sans Unicode" w:hAnsi="Times New Roman" w:cs="Times New Roman"/>
          <w:kern w:val="1"/>
          <w:sz w:val="20"/>
          <w:szCs w:val="20"/>
        </w:rPr>
        <w:softHyphen/>
      </w:r>
      <w:r w:rsidRPr="006B45AD">
        <w:rPr>
          <w:rFonts w:ascii="Times New Roman" w:eastAsia="Lucida Sans Unicode" w:hAnsi="Times New Roman" w:cs="Times New Roman"/>
          <w:kern w:val="1"/>
          <w:sz w:val="20"/>
          <w:szCs w:val="20"/>
        </w:rPr>
        <w:softHyphen/>
      </w:r>
      <w:r w:rsidRPr="006B45AD">
        <w:rPr>
          <w:rFonts w:ascii="Times New Roman" w:eastAsia="Lucida Sans Unicode" w:hAnsi="Times New Roman" w:cs="Times New Roman"/>
          <w:kern w:val="1"/>
          <w:sz w:val="20"/>
          <w:szCs w:val="20"/>
        </w:rPr>
        <w:softHyphen/>
      </w:r>
      <w:r w:rsidRPr="006B45AD">
        <w:rPr>
          <w:rFonts w:ascii="Times New Roman" w:eastAsia="Lucida Sans Unicode" w:hAnsi="Times New Roman" w:cs="Times New Roman"/>
          <w:kern w:val="1"/>
          <w:sz w:val="20"/>
          <w:szCs w:val="20"/>
        </w:rPr>
        <w:softHyphen/>
      </w:r>
      <w:r w:rsidRPr="006B45AD">
        <w:rPr>
          <w:rFonts w:ascii="Times New Roman" w:eastAsia="Lucida Sans Unicode" w:hAnsi="Times New Roman" w:cs="Times New Roman"/>
          <w:kern w:val="1"/>
          <w:sz w:val="20"/>
          <w:szCs w:val="20"/>
        </w:rPr>
        <w:softHyphen/>
        <w:t>_________</w:t>
      </w:r>
      <w:r w:rsidR="007B2894" w:rsidRPr="006B45AD">
        <w:rPr>
          <w:rFonts w:ascii="Times New Roman" w:eastAsia="Lucida Sans Unicode" w:hAnsi="Times New Roman" w:cs="Times New Roman"/>
          <w:kern w:val="1"/>
          <w:sz w:val="20"/>
          <w:szCs w:val="20"/>
        </w:rPr>
        <w:t>____</w:t>
      </w:r>
      <w:r w:rsidRPr="006B45AD">
        <w:rPr>
          <w:rFonts w:ascii="Times New Roman" w:eastAsia="Lucida Sans Unicode" w:hAnsi="Times New Roman" w:cs="Times New Roman"/>
          <w:kern w:val="1"/>
          <w:sz w:val="20"/>
          <w:szCs w:val="20"/>
        </w:rPr>
        <w:t xml:space="preserve"> kn</w:t>
      </w:r>
    </w:p>
    <w:p w14:paraId="39050318" w14:textId="77777777" w:rsidR="00BF6C8D" w:rsidRPr="006B45AD" w:rsidRDefault="00BF6C8D" w:rsidP="00BF6C8D">
      <w:pPr>
        <w:widowControl w:val="0"/>
        <w:suppressAutoHyphens/>
        <w:spacing w:after="0" w:line="240" w:lineRule="auto"/>
        <w:jc w:val="both"/>
        <w:rPr>
          <w:rFonts w:ascii="Times New Roman" w:eastAsia="Lucida Sans Unicode" w:hAnsi="Times New Roman" w:cs="Times New Roman"/>
          <w:kern w:val="1"/>
          <w:sz w:val="20"/>
          <w:szCs w:val="20"/>
        </w:rPr>
      </w:pPr>
    </w:p>
    <w:p w14:paraId="105480A5" w14:textId="77777777" w:rsidR="00BF6C8D" w:rsidRPr="006B45AD" w:rsidRDefault="00BF6C8D" w:rsidP="00BF6C8D">
      <w:pPr>
        <w:widowControl w:val="0"/>
        <w:suppressAutoHyphens/>
        <w:spacing w:after="0" w:line="240" w:lineRule="auto"/>
        <w:jc w:val="both"/>
        <w:rPr>
          <w:rFonts w:ascii="Times New Roman" w:eastAsia="Lucida Sans Unicode" w:hAnsi="Times New Roman" w:cs="Times New Roman"/>
          <w:kern w:val="1"/>
          <w:sz w:val="20"/>
          <w:szCs w:val="20"/>
        </w:rPr>
      </w:pPr>
      <w:r w:rsidRPr="006B45AD">
        <w:rPr>
          <w:rFonts w:ascii="Times New Roman" w:eastAsia="Lucida Sans Unicode" w:hAnsi="Times New Roman" w:cs="Times New Roman"/>
          <w:kern w:val="1"/>
          <w:sz w:val="20"/>
          <w:szCs w:val="20"/>
        </w:rPr>
        <w:t>Ukupna cijena ponude s Pdv-om</w:t>
      </w:r>
    </w:p>
    <w:p w14:paraId="14D7F404" w14:textId="77777777" w:rsidR="00BF6C8D" w:rsidRPr="006B45AD" w:rsidRDefault="00BF6C8D" w:rsidP="00BF6C8D">
      <w:pPr>
        <w:widowControl w:val="0"/>
        <w:suppressAutoHyphens/>
        <w:spacing w:after="0" w:line="240" w:lineRule="auto"/>
        <w:jc w:val="both"/>
        <w:rPr>
          <w:rFonts w:ascii="Times New Roman" w:eastAsia="Lucida Sans Unicode" w:hAnsi="Times New Roman" w:cs="Times New Roman"/>
          <w:kern w:val="1"/>
          <w:sz w:val="20"/>
          <w:szCs w:val="20"/>
        </w:rPr>
      </w:pPr>
      <w:r w:rsidRPr="006B45AD">
        <w:rPr>
          <w:rFonts w:ascii="Times New Roman" w:eastAsia="Lucida Sans Unicode" w:hAnsi="Times New Roman" w:cs="Times New Roman"/>
          <w:kern w:val="1"/>
          <w:sz w:val="20"/>
          <w:szCs w:val="20"/>
        </w:rPr>
        <w:t xml:space="preserve">u brojkama:                                       </w:t>
      </w:r>
      <w:r w:rsidR="007B2894" w:rsidRPr="006B45AD">
        <w:rPr>
          <w:rFonts w:ascii="Times New Roman" w:eastAsia="Lucida Sans Unicode" w:hAnsi="Times New Roman" w:cs="Times New Roman"/>
          <w:kern w:val="1"/>
          <w:sz w:val="20"/>
          <w:szCs w:val="20"/>
        </w:rPr>
        <w:t xml:space="preserve">    </w:t>
      </w:r>
      <w:r w:rsidRPr="006B45AD">
        <w:rPr>
          <w:rFonts w:ascii="Times New Roman" w:eastAsia="Lucida Sans Unicode" w:hAnsi="Times New Roman" w:cs="Times New Roman"/>
          <w:kern w:val="1"/>
          <w:sz w:val="20"/>
          <w:szCs w:val="20"/>
        </w:rPr>
        <w:t>_____________________________________________</w:t>
      </w:r>
      <w:r w:rsidR="007B2894" w:rsidRPr="006B45AD">
        <w:rPr>
          <w:rFonts w:ascii="Times New Roman" w:eastAsia="Lucida Sans Unicode" w:hAnsi="Times New Roman" w:cs="Times New Roman"/>
          <w:kern w:val="1"/>
          <w:sz w:val="20"/>
          <w:szCs w:val="20"/>
        </w:rPr>
        <w:t>___</w:t>
      </w:r>
      <w:r w:rsidRPr="006B45AD">
        <w:rPr>
          <w:rFonts w:ascii="Times New Roman" w:eastAsia="Lucida Sans Unicode" w:hAnsi="Times New Roman" w:cs="Times New Roman"/>
          <w:kern w:val="1"/>
          <w:sz w:val="20"/>
          <w:szCs w:val="20"/>
        </w:rPr>
        <w:t xml:space="preserve"> kn</w:t>
      </w:r>
    </w:p>
    <w:p w14:paraId="3BB8E82A" w14:textId="77777777" w:rsidR="00BF6C8D" w:rsidRPr="00BF6C8D" w:rsidRDefault="00BF6C8D" w:rsidP="00BF6C8D">
      <w:pPr>
        <w:widowControl w:val="0"/>
        <w:suppressAutoHyphens/>
        <w:spacing w:after="0" w:line="240" w:lineRule="auto"/>
        <w:jc w:val="both"/>
        <w:rPr>
          <w:rFonts w:ascii="Times New Roman" w:eastAsia="Lucida Sans Unicode" w:hAnsi="Times New Roman" w:cs="Times New Roman"/>
          <w:kern w:val="1"/>
        </w:rPr>
      </w:pPr>
    </w:p>
    <w:p w14:paraId="3FAF5B44" w14:textId="77777777" w:rsidR="00BF6C8D" w:rsidRPr="00BF6C8D" w:rsidRDefault="00BF6C8D" w:rsidP="00BF6C8D">
      <w:pPr>
        <w:widowControl w:val="0"/>
        <w:suppressAutoHyphens/>
        <w:spacing w:after="0" w:line="240" w:lineRule="auto"/>
        <w:jc w:val="center"/>
        <w:rPr>
          <w:rFonts w:ascii="Times New Roman" w:eastAsia="Lucida Sans Unicode" w:hAnsi="Times New Roman" w:cs="Times New Roman"/>
          <w:b/>
          <w:kern w:val="1"/>
        </w:rPr>
      </w:pPr>
    </w:p>
    <w:p w14:paraId="454D0889" w14:textId="77777777" w:rsidR="00BF6C8D" w:rsidRPr="00BF6C8D" w:rsidRDefault="00BF6C8D" w:rsidP="00BF6C8D">
      <w:pPr>
        <w:widowControl w:val="0"/>
        <w:suppressAutoHyphens/>
        <w:spacing w:after="0" w:line="240" w:lineRule="auto"/>
        <w:jc w:val="both"/>
        <w:rPr>
          <w:rFonts w:ascii="Times New Roman" w:eastAsia="Lucida Sans Unicode" w:hAnsi="Times New Roman" w:cs="Times New Roman"/>
          <w:kern w:val="1"/>
        </w:rPr>
      </w:pPr>
    </w:p>
    <w:p w14:paraId="374D3887" w14:textId="77777777" w:rsidR="00BF6C8D" w:rsidRPr="00BF6C8D" w:rsidRDefault="00BF6C8D" w:rsidP="00BF6C8D">
      <w:pPr>
        <w:widowControl w:val="0"/>
        <w:suppressAutoHyphens/>
        <w:spacing w:after="0" w:line="240" w:lineRule="auto"/>
        <w:jc w:val="both"/>
        <w:rPr>
          <w:rFonts w:ascii="Times New Roman" w:eastAsia="Lucida Sans Unicode" w:hAnsi="Times New Roman" w:cs="Times New Roman"/>
          <w:kern w:val="1"/>
        </w:rPr>
      </w:pPr>
    </w:p>
    <w:p w14:paraId="287E54D5" w14:textId="77777777" w:rsidR="00BF6C8D" w:rsidRDefault="00BF6C8D" w:rsidP="00BF6C8D">
      <w:pPr>
        <w:widowControl w:val="0"/>
        <w:suppressAutoHyphens/>
        <w:spacing w:after="0" w:line="240" w:lineRule="auto"/>
        <w:jc w:val="both"/>
        <w:rPr>
          <w:rFonts w:ascii="Times New Roman" w:eastAsia="Lucida Sans Unicode" w:hAnsi="Times New Roman" w:cs="Times New Roman"/>
          <w:kern w:val="1"/>
        </w:rPr>
      </w:pPr>
      <w:r w:rsidRPr="00BF6C8D">
        <w:rPr>
          <w:rFonts w:ascii="Times New Roman" w:eastAsia="Lucida Sans Unicode" w:hAnsi="Times New Roman" w:cs="Times New Roman"/>
          <w:kern w:val="1"/>
        </w:rPr>
        <w:t>Rok valjanosti ponude: 90</w:t>
      </w:r>
      <w:r w:rsidR="007B2894">
        <w:rPr>
          <w:rFonts w:ascii="Times New Roman" w:eastAsia="Lucida Sans Unicode" w:hAnsi="Times New Roman" w:cs="Times New Roman"/>
          <w:kern w:val="1"/>
        </w:rPr>
        <w:t xml:space="preserve"> dana od dana otvaranja ponude.</w:t>
      </w:r>
    </w:p>
    <w:p w14:paraId="1189354A" w14:textId="77777777" w:rsidR="00BD7918" w:rsidRDefault="00BD7918" w:rsidP="00BF6C8D">
      <w:pPr>
        <w:widowControl w:val="0"/>
        <w:suppressAutoHyphens/>
        <w:spacing w:after="0" w:line="240" w:lineRule="auto"/>
        <w:jc w:val="both"/>
        <w:rPr>
          <w:rFonts w:ascii="Times New Roman" w:eastAsia="Lucida Sans Unicode" w:hAnsi="Times New Roman" w:cs="Times New Roman"/>
          <w:kern w:val="1"/>
        </w:rPr>
      </w:pPr>
    </w:p>
    <w:p w14:paraId="57CE1D6A" w14:textId="77777777" w:rsidR="007B2894" w:rsidRPr="00BF6C8D" w:rsidRDefault="007B2894" w:rsidP="00BF6C8D">
      <w:pPr>
        <w:widowControl w:val="0"/>
        <w:suppressAutoHyphens/>
        <w:spacing w:after="0" w:line="240" w:lineRule="auto"/>
        <w:jc w:val="both"/>
        <w:rPr>
          <w:rFonts w:ascii="Times New Roman" w:eastAsia="Lucida Sans Unicode" w:hAnsi="Times New Roman" w:cs="Times New Roman"/>
          <w:kern w:val="1"/>
        </w:rPr>
      </w:pPr>
    </w:p>
    <w:p w14:paraId="194B5AEE" w14:textId="77777777" w:rsidR="00BF6C8D" w:rsidRPr="00BF6C8D" w:rsidRDefault="00BF6C8D" w:rsidP="00BF6C8D">
      <w:pPr>
        <w:widowControl w:val="0"/>
        <w:suppressAutoHyphens/>
        <w:spacing w:after="0" w:line="240" w:lineRule="auto"/>
        <w:jc w:val="both"/>
        <w:rPr>
          <w:rFonts w:ascii="Times New Roman" w:eastAsia="Lucida Sans Unicode" w:hAnsi="Times New Roman" w:cs="Times New Roman"/>
          <w:kern w:val="1"/>
        </w:rPr>
      </w:pPr>
      <w:r w:rsidRPr="00BF6C8D">
        <w:rPr>
          <w:rFonts w:ascii="Times New Roman" w:eastAsia="Lucida Sans Unicode" w:hAnsi="Times New Roman" w:cs="Times New Roman"/>
          <w:kern w:val="1"/>
        </w:rPr>
        <w:t>Ime,prezime i funkcija ovlaštene osobe  ______________________________</w:t>
      </w:r>
    </w:p>
    <w:p w14:paraId="7AEC13C1" w14:textId="77777777" w:rsidR="00BF6C8D" w:rsidRPr="00BF6C8D" w:rsidRDefault="00BF6C8D" w:rsidP="00BF6C8D">
      <w:pPr>
        <w:widowControl w:val="0"/>
        <w:suppressAutoHyphens/>
        <w:spacing w:after="0" w:line="240" w:lineRule="auto"/>
        <w:jc w:val="both"/>
        <w:rPr>
          <w:rFonts w:ascii="Times New Roman" w:eastAsia="Lucida Sans Unicode" w:hAnsi="Times New Roman" w:cs="Times New Roman"/>
          <w:kern w:val="1"/>
        </w:rPr>
      </w:pPr>
    </w:p>
    <w:p w14:paraId="4DBED543" w14:textId="77777777" w:rsidR="00BF6C8D" w:rsidRPr="00BF6C8D" w:rsidRDefault="00BF6C8D" w:rsidP="00BF6C8D">
      <w:pPr>
        <w:widowControl w:val="0"/>
        <w:suppressAutoHyphens/>
        <w:spacing w:after="0" w:line="240" w:lineRule="auto"/>
        <w:jc w:val="both"/>
        <w:rPr>
          <w:rFonts w:ascii="Times New Roman" w:eastAsia="Lucida Sans Unicode" w:hAnsi="Times New Roman" w:cs="Times New Roman"/>
          <w:kern w:val="1"/>
        </w:rPr>
      </w:pPr>
    </w:p>
    <w:p w14:paraId="2D0858D0" w14:textId="77777777" w:rsidR="006B45AD" w:rsidRDefault="006B45AD" w:rsidP="007B2894">
      <w:pPr>
        <w:widowControl w:val="0"/>
        <w:suppressAutoHyphens/>
        <w:spacing w:after="0" w:line="240" w:lineRule="auto"/>
        <w:jc w:val="right"/>
        <w:rPr>
          <w:rFonts w:ascii="Times New Roman" w:eastAsia="Lucida Sans Unicode" w:hAnsi="Times New Roman" w:cs="Times New Roman"/>
          <w:kern w:val="1"/>
        </w:rPr>
      </w:pPr>
    </w:p>
    <w:p w14:paraId="3443E580" w14:textId="77777777" w:rsidR="00BD7918" w:rsidRDefault="00BD7918" w:rsidP="007B2894">
      <w:pPr>
        <w:widowControl w:val="0"/>
        <w:suppressAutoHyphens/>
        <w:spacing w:after="0" w:line="240" w:lineRule="auto"/>
        <w:jc w:val="right"/>
        <w:rPr>
          <w:rFonts w:ascii="Times New Roman" w:eastAsia="Lucida Sans Unicode" w:hAnsi="Times New Roman" w:cs="Times New Roman"/>
          <w:kern w:val="1"/>
        </w:rPr>
      </w:pPr>
    </w:p>
    <w:p w14:paraId="2BC83359" w14:textId="77777777" w:rsidR="00BD7918" w:rsidRDefault="00BD7918" w:rsidP="007B2894">
      <w:pPr>
        <w:widowControl w:val="0"/>
        <w:suppressAutoHyphens/>
        <w:spacing w:after="0" w:line="240" w:lineRule="auto"/>
        <w:jc w:val="right"/>
        <w:rPr>
          <w:rFonts w:ascii="Times New Roman" w:eastAsia="Lucida Sans Unicode" w:hAnsi="Times New Roman" w:cs="Times New Roman"/>
          <w:kern w:val="1"/>
        </w:rPr>
      </w:pPr>
    </w:p>
    <w:p w14:paraId="3A669AA0" w14:textId="77777777" w:rsidR="00BD7918" w:rsidRDefault="00BD7918" w:rsidP="007B2894">
      <w:pPr>
        <w:widowControl w:val="0"/>
        <w:suppressAutoHyphens/>
        <w:spacing w:after="0" w:line="240" w:lineRule="auto"/>
        <w:jc w:val="right"/>
        <w:rPr>
          <w:rFonts w:ascii="Times New Roman" w:eastAsia="Lucida Sans Unicode" w:hAnsi="Times New Roman" w:cs="Times New Roman"/>
          <w:kern w:val="1"/>
        </w:rPr>
      </w:pPr>
    </w:p>
    <w:p w14:paraId="0D46B5EF" w14:textId="77777777" w:rsidR="00BD7918" w:rsidRDefault="00BD7918" w:rsidP="007B2894">
      <w:pPr>
        <w:widowControl w:val="0"/>
        <w:suppressAutoHyphens/>
        <w:spacing w:after="0" w:line="240" w:lineRule="auto"/>
        <w:jc w:val="right"/>
        <w:rPr>
          <w:rFonts w:ascii="Times New Roman" w:eastAsia="Lucida Sans Unicode" w:hAnsi="Times New Roman" w:cs="Times New Roman"/>
          <w:kern w:val="1"/>
        </w:rPr>
      </w:pPr>
    </w:p>
    <w:p w14:paraId="6CBE4213" w14:textId="77777777" w:rsidR="00BD7918" w:rsidRDefault="00BD7918" w:rsidP="007B2894">
      <w:pPr>
        <w:widowControl w:val="0"/>
        <w:suppressAutoHyphens/>
        <w:spacing w:after="0" w:line="240" w:lineRule="auto"/>
        <w:jc w:val="right"/>
        <w:rPr>
          <w:rFonts w:ascii="Times New Roman" w:eastAsia="Lucida Sans Unicode" w:hAnsi="Times New Roman" w:cs="Times New Roman"/>
          <w:kern w:val="1"/>
        </w:rPr>
      </w:pPr>
    </w:p>
    <w:p w14:paraId="59F9D234" w14:textId="77777777" w:rsidR="00BD7918" w:rsidRDefault="00BD7918" w:rsidP="007B2894">
      <w:pPr>
        <w:widowControl w:val="0"/>
        <w:suppressAutoHyphens/>
        <w:spacing w:after="0" w:line="240" w:lineRule="auto"/>
        <w:jc w:val="right"/>
        <w:rPr>
          <w:rFonts w:ascii="Times New Roman" w:eastAsia="Lucida Sans Unicode" w:hAnsi="Times New Roman" w:cs="Times New Roman"/>
          <w:kern w:val="1"/>
        </w:rPr>
      </w:pPr>
    </w:p>
    <w:p w14:paraId="6002061B" w14:textId="77777777" w:rsidR="00BD7918" w:rsidRDefault="00BD7918" w:rsidP="007B2894">
      <w:pPr>
        <w:widowControl w:val="0"/>
        <w:suppressAutoHyphens/>
        <w:spacing w:after="0" w:line="240" w:lineRule="auto"/>
        <w:jc w:val="right"/>
        <w:rPr>
          <w:rFonts w:ascii="Times New Roman" w:eastAsia="Lucida Sans Unicode" w:hAnsi="Times New Roman" w:cs="Times New Roman"/>
          <w:kern w:val="1"/>
        </w:rPr>
      </w:pPr>
    </w:p>
    <w:p w14:paraId="48B12541" w14:textId="77777777" w:rsidR="00BD7918" w:rsidRDefault="00BD7918" w:rsidP="007B2894">
      <w:pPr>
        <w:widowControl w:val="0"/>
        <w:suppressAutoHyphens/>
        <w:spacing w:after="0" w:line="240" w:lineRule="auto"/>
        <w:jc w:val="right"/>
        <w:rPr>
          <w:rFonts w:ascii="Times New Roman" w:eastAsia="Lucida Sans Unicode" w:hAnsi="Times New Roman" w:cs="Times New Roman"/>
          <w:kern w:val="1"/>
        </w:rPr>
      </w:pPr>
    </w:p>
    <w:p w14:paraId="4EEF1A96" w14:textId="77777777" w:rsidR="00BD7918" w:rsidRDefault="00BD7918" w:rsidP="007B2894">
      <w:pPr>
        <w:widowControl w:val="0"/>
        <w:suppressAutoHyphens/>
        <w:spacing w:after="0" w:line="240" w:lineRule="auto"/>
        <w:jc w:val="right"/>
        <w:rPr>
          <w:rFonts w:ascii="Times New Roman" w:eastAsia="Lucida Sans Unicode" w:hAnsi="Times New Roman" w:cs="Times New Roman"/>
          <w:kern w:val="1"/>
        </w:rPr>
      </w:pPr>
    </w:p>
    <w:p w14:paraId="45DBBC84" w14:textId="77777777" w:rsidR="00BD7918" w:rsidRDefault="00BD7918" w:rsidP="007B2894">
      <w:pPr>
        <w:widowControl w:val="0"/>
        <w:suppressAutoHyphens/>
        <w:spacing w:after="0" w:line="240" w:lineRule="auto"/>
        <w:jc w:val="right"/>
        <w:rPr>
          <w:rFonts w:ascii="Times New Roman" w:eastAsia="Lucida Sans Unicode" w:hAnsi="Times New Roman" w:cs="Times New Roman"/>
          <w:kern w:val="1"/>
        </w:rPr>
      </w:pPr>
    </w:p>
    <w:p w14:paraId="19DBED7F" w14:textId="77777777" w:rsidR="007B2894" w:rsidRPr="007B2894" w:rsidRDefault="00BF6C8D" w:rsidP="007B2894">
      <w:pPr>
        <w:widowControl w:val="0"/>
        <w:suppressAutoHyphens/>
        <w:spacing w:after="0" w:line="240" w:lineRule="auto"/>
        <w:jc w:val="right"/>
        <w:rPr>
          <w:rFonts w:ascii="Times New Roman" w:eastAsia="Lucida Sans Unicode" w:hAnsi="Times New Roman" w:cs="Times New Roman"/>
          <w:kern w:val="1"/>
        </w:rPr>
      </w:pPr>
      <w:r w:rsidRPr="00BF6C8D">
        <w:rPr>
          <w:rFonts w:ascii="Times New Roman" w:eastAsia="Lucida Sans Unicode" w:hAnsi="Times New Roman" w:cs="Times New Roman"/>
          <w:kern w:val="1"/>
        </w:rPr>
        <w:t xml:space="preserve">U ____________________, dana _________________             </w:t>
      </w:r>
      <w:r w:rsidR="007B2894" w:rsidRPr="00BF6C8D">
        <w:rPr>
          <w:rFonts w:ascii="Times New Roman" w:eastAsia="Lucida Sans Unicode" w:hAnsi="Times New Roman" w:cs="Times New Roman"/>
          <w:b/>
          <w:bCs/>
          <w:kern w:val="1"/>
        </w:rPr>
        <w:t>M.P.        Potpis  i ovjera ovlaštene osobe:</w:t>
      </w:r>
    </w:p>
    <w:p w14:paraId="2532D6F0" w14:textId="77777777" w:rsidR="007B2894" w:rsidRDefault="007B2894" w:rsidP="00BF6C8D">
      <w:pPr>
        <w:widowControl w:val="0"/>
        <w:suppressAutoHyphens/>
        <w:spacing w:after="0" w:line="240" w:lineRule="auto"/>
        <w:rPr>
          <w:rFonts w:ascii="Times New Roman" w:eastAsia="Lucida Sans Unicode" w:hAnsi="Times New Roman" w:cs="Times New Roman"/>
          <w:kern w:val="1"/>
          <w:lang w:val="en-US"/>
        </w:rPr>
      </w:pPr>
    </w:p>
    <w:p w14:paraId="2A6C78B3" w14:textId="77777777" w:rsidR="006B45AD" w:rsidRDefault="006B45AD" w:rsidP="00BF6C8D">
      <w:pPr>
        <w:widowControl w:val="0"/>
        <w:suppressAutoHyphens/>
        <w:spacing w:after="0" w:line="240" w:lineRule="auto"/>
        <w:rPr>
          <w:rFonts w:ascii="Times New Roman" w:eastAsia="Lucida Sans Unicode" w:hAnsi="Times New Roman" w:cs="Times New Roman"/>
          <w:kern w:val="1"/>
          <w:lang w:val="en-US"/>
        </w:rPr>
      </w:pPr>
    </w:p>
    <w:p w14:paraId="1E5F37C2" w14:textId="77777777" w:rsidR="00BD7918" w:rsidRDefault="00BD7918" w:rsidP="00BF6C8D">
      <w:pPr>
        <w:widowControl w:val="0"/>
        <w:suppressAutoHyphens/>
        <w:spacing w:after="0" w:line="240" w:lineRule="auto"/>
        <w:rPr>
          <w:rFonts w:ascii="Times New Roman" w:eastAsia="Lucida Sans Unicode" w:hAnsi="Times New Roman" w:cs="Times New Roman"/>
          <w:kern w:val="1"/>
          <w:lang w:val="en-US"/>
        </w:rPr>
      </w:pPr>
    </w:p>
    <w:p w14:paraId="45EAC0F4" w14:textId="77777777" w:rsidR="00BD7918" w:rsidRDefault="00BD7918" w:rsidP="00BF6C8D">
      <w:pPr>
        <w:widowControl w:val="0"/>
        <w:suppressAutoHyphens/>
        <w:spacing w:after="0" w:line="240" w:lineRule="auto"/>
        <w:rPr>
          <w:rFonts w:ascii="Times New Roman" w:eastAsia="Lucida Sans Unicode" w:hAnsi="Times New Roman" w:cs="Times New Roman"/>
          <w:kern w:val="1"/>
          <w:lang w:val="en-US"/>
        </w:rPr>
      </w:pPr>
    </w:p>
    <w:p w14:paraId="59F92250" w14:textId="77777777" w:rsidR="00BD7918" w:rsidRDefault="00BD7918" w:rsidP="00BF6C8D">
      <w:pPr>
        <w:widowControl w:val="0"/>
        <w:suppressAutoHyphens/>
        <w:spacing w:after="0" w:line="240" w:lineRule="auto"/>
        <w:rPr>
          <w:rFonts w:ascii="Times New Roman" w:eastAsia="Lucida Sans Unicode" w:hAnsi="Times New Roman" w:cs="Times New Roman"/>
          <w:kern w:val="1"/>
          <w:lang w:val="en-US"/>
        </w:rPr>
      </w:pPr>
    </w:p>
    <w:p w14:paraId="45A63074" w14:textId="77777777" w:rsidR="00BD7918" w:rsidRDefault="00BD7918" w:rsidP="00BF6C8D">
      <w:pPr>
        <w:widowControl w:val="0"/>
        <w:suppressAutoHyphens/>
        <w:spacing w:after="0" w:line="240" w:lineRule="auto"/>
        <w:rPr>
          <w:rFonts w:ascii="Times New Roman" w:eastAsia="Lucida Sans Unicode" w:hAnsi="Times New Roman" w:cs="Times New Roman"/>
          <w:kern w:val="1"/>
          <w:lang w:val="en-US"/>
        </w:rPr>
      </w:pPr>
    </w:p>
    <w:p w14:paraId="139DA05E" w14:textId="77777777" w:rsidR="00BD7918" w:rsidRDefault="00BD7918" w:rsidP="00BF6C8D">
      <w:pPr>
        <w:widowControl w:val="0"/>
        <w:suppressAutoHyphens/>
        <w:spacing w:after="0" w:line="240" w:lineRule="auto"/>
        <w:rPr>
          <w:rFonts w:ascii="Times New Roman" w:eastAsia="Lucida Sans Unicode" w:hAnsi="Times New Roman" w:cs="Times New Roman"/>
          <w:kern w:val="1"/>
          <w:lang w:val="en-US"/>
        </w:rPr>
      </w:pPr>
    </w:p>
    <w:p w14:paraId="004E6F75" w14:textId="77777777" w:rsidR="00AC0AB4" w:rsidRDefault="00AC0AB4" w:rsidP="00BF6C8D">
      <w:pPr>
        <w:widowControl w:val="0"/>
        <w:suppressAutoHyphens/>
        <w:spacing w:after="0" w:line="240" w:lineRule="auto"/>
        <w:rPr>
          <w:rFonts w:ascii="Times New Roman" w:eastAsia="Lucida Sans Unicode" w:hAnsi="Times New Roman" w:cs="Times New Roman"/>
          <w:kern w:val="1"/>
          <w:lang w:val="en-US"/>
        </w:rPr>
      </w:pPr>
    </w:p>
    <w:p w14:paraId="5C1688E9" w14:textId="77777777" w:rsidR="00AC0AB4" w:rsidRDefault="00AC0AB4" w:rsidP="00BF6C8D">
      <w:pPr>
        <w:widowControl w:val="0"/>
        <w:suppressAutoHyphens/>
        <w:spacing w:after="0" w:line="240" w:lineRule="auto"/>
        <w:rPr>
          <w:rFonts w:ascii="Times New Roman" w:eastAsia="Lucida Sans Unicode" w:hAnsi="Times New Roman" w:cs="Times New Roman"/>
          <w:kern w:val="1"/>
          <w:lang w:val="en-US"/>
        </w:rPr>
      </w:pPr>
    </w:p>
    <w:p w14:paraId="678F2F55" w14:textId="77777777" w:rsidR="00AC0AB4" w:rsidRDefault="00AC0AB4" w:rsidP="00BF6C8D">
      <w:pPr>
        <w:widowControl w:val="0"/>
        <w:suppressAutoHyphens/>
        <w:spacing w:after="0" w:line="240" w:lineRule="auto"/>
        <w:rPr>
          <w:rFonts w:ascii="Times New Roman" w:eastAsia="Lucida Sans Unicode" w:hAnsi="Times New Roman" w:cs="Times New Roman"/>
          <w:kern w:val="1"/>
          <w:lang w:val="en-US"/>
        </w:rPr>
      </w:pPr>
    </w:p>
    <w:p w14:paraId="7B17AC30" w14:textId="77777777" w:rsidR="00AC0AB4" w:rsidRDefault="00AC0AB4" w:rsidP="00BF6C8D">
      <w:pPr>
        <w:widowControl w:val="0"/>
        <w:suppressAutoHyphens/>
        <w:spacing w:after="0" w:line="240" w:lineRule="auto"/>
        <w:rPr>
          <w:rFonts w:ascii="Times New Roman" w:eastAsia="Lucida Sans Unicode" w:hAnsi="Times New Roman" w:cs="Times New Roman"/>
          <w:kern w:val="1"/>
          <w:lang w:val="en-US"/>
        </w:rPr>
      </w:pPr>
    </w:p>
    <w:p w14:paraId="5635A53F" w14:textId="77777777" w:rsidR="00AC0AB4" w:rsidRDefault="00AC0AB4" w:rsidP="00BF6C8D">
      <w:pPr>
        <w:widowControl w:val="0"/>
        <w:suppressAutoHyphens/>
        <w:spacing w:after="0" w:line="240" w:lineRule="auto"/>
        <w:rPr>
          <w:rFonts w:ascii="Times New Roman" w:eastAsia="Lucida Sans Unicode" w:hAnsi="Times New Roman" w:cs="Times New Roman"/>
          <w:kern w:val="1"/>
          <w:lang w:val="en-US"/>
        </w:rPr>
      </w:pPr>
    </w:p>
    <w:p w14:paraId="211E01E7" w14:textId="77777777" w:rsidR="00BD7918" w:rsidRDefault="00BD7918" w:rsidP="00BF6C8D">
      <w:pPr>
        <w:widowControl w:val="0"/>
        <w:suppressAutoHyphens/>
        <w:spacing w:after="0" w:line="240" w:lineRule="auto"/>
        <w:rPr>
          <w:rFonts w:ascii="Times New Roman" w:eastAsia="Lucida Sans Unicode" w:hAnsi="Times New Roman" w:cs="Times New Roman"/>
          <w:kern w:val="1"/>
          <w:lang w:val="en-US"/>
        </w:rPr>
      </w:pPr>
    </w:p>
    <w:p w14:paraId="173BC6E6" w14:textId="5BDCA6F6" w:rsidR="00BF6C8D" w:rsidRPr="00BF6C8D" w:rsidRDefault="00BF6C8D" w:rsidP="00BF6C8D">
      <w:pPr>
        <w:widowControl w:val="0"/>
        <w:suppressAutoHyphens/>
        <w:spacing w:after="0" w:line="240" w:lineRule="auto"/>
        <w:rPr>
          <w:rFonts w:ascii="Times New Roman" w:eastAsia="Lucida Sans Unicode" w:hAnsi="Times New Roman" w:cs="Times New Roman"/>
          <w:kern w:val="1"/>
          <w:lang w:val="en-US"/>
        </w:rPr>
      </w:pPr>
      <w:r w:rsidRPr="00BF6C8D">
        <w:rPr>
          <w:rFonts w:ascii="Times New Roman" w:eastAsia="Lucida Sans Unicode" w:hAnsi="Times New Roman" w:cs="Times New Roman"/>
          <w:kern w:val="1"/>
          <w:lang w:val="en-US"/>
        </w:rPr>
        <w:lastRenderedPageBreak/>
        <w:t xml:space="preserve">Temeljem </w:t>
      </w:r>
      <w:r w:rsidR="00A20030">
        <w:rPr>
          <w:rFonts w:ascii="Times New Roman" w:eastAsia="Lucida Sans Unicode" w:hAnsi="Times New Roman" w:cs="Times New Roman"/>
          <w:kern w:val="1"/>
          <w:lang w:val="en-US"/>
        </w:rPr>
        <w:t>zahtjeva u Pozivu za prikuplanje ponuda</w:t>
      </w:r>
      <w:r w:rsidRPr="00BF6C8D">
        <w:rPr>
          <w:rFonts w:ascii="Times New Roman" w:eastAsia="Lucida Sans Unicode" w:hAnsi="Times New Roman" w:cs="Times New Roman"/>
          <w:kern w:val="1"/>
          <w:lang w:val="en-US"/>
        </w:rPr>
        <w:t xml:space="preserve"> dajem</w:t>
      </w:r>
    </w:p>
    <w:p w14:paraId="6B4A2012"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kern w:val="1"/>
          <w:lang w:val="en-US"/>
        </w:rPr>
      </w:pPr>
    </w:p>
    <w:p w14:paraId="15BD4D6D" w14:textId="77777777" w:rsidR="00BD7918" w:rsidRDefault="00BD7918" w:rsidP="00BF6C8D">
      <w:pPr>
        <w:widowControl w:val="0"/>
        <w:suppressAutoHyphens/>
        <w:spacing w:after="0" w:line="240" w:lineRule="auto"/>
        <w:jc w:val="center"/>
        <w:rPr>
          <w:rFonts w:ascii="Times New Roman" w:eastAsia="Lucida Sans Unicode" w:hAnsi="Times New Roman" w:cs="Times New Roman"/>
          <w:b/>
          <w:kern w:val="1"/>
          <w:lang w:val="en-US"/>
        </w:rPr>
      </w:pPr>
    </w:p>
    <w:p w14:paraId="1A4FFDE1" w14:textId="77777777" w:rsidR="00BF6C8D" w:rsidRDefault="00BF6C8D" w:rsidP="00BF6C8D">
      <w:pPr>
        <w:widowControl w:val="0"/>
        <w:suppressAutoHyphens/>
        <w:spacing w:after="0" w:line="240" w:lineRule="auto"/>
        <w:jc w:val="center"/>
        <w:rPr>
          <w:rFonts w:ascii="Times New Roman" w:eastAsia="Lucida Sans Unicode" w:hAnsi="Times New Roman" w:cs="Times New Roman"/>
          <w:b/>
          <w:kern w:val="1"/>
          <w:lang w:val="en-US"/>
        </w:rPr>
      </w:pPr>
      <w:r w:rsidRPr="00BF6C8D">
        <w:rPr>
          <w:rFonts w:ascii="Times New Roman" w:eastAsia="Lucida Sans Unicode" w:hAnsi="Times New Roman" w:cs="Times New Roman"/>
          <w:b/>
          <w:kern w:val="1"/>
          <w:lang w:val="en-US"/>
        </w:rPr>
        <w:t>IZJAVU</w:t>
      </w:r>
    </w:p>
    <w:p w14:paraId="09CB6BD2" w14:textId="77777777" w:rsidR="00BD7918" w:rsidRPr="00BF6C8D" w:rsidRDefault="00BD7918" w:rsidP="00BF6C8D">
      <w:pPr>
        <w:widowControl w:val="0"/>
        <w:suppressAutoHyphens/>
        <w:spacing w:after="0" w:line="240" w:lineRule="auto"/>
        <w:jc w:val="center"/>
        <w:rPr>
          <w:rFonts w:ascii="Times New Roman" w:eastAsia="Lucida Sans Unicode" w:hAnsi="Times New Roman" w:cs="Times New Roman"/>
          <w:b/>
          <w:kern w:val="1"/>
          <w:lang w:val="en-US"/>
        </w:rPr>
      </w:pPr>
    </w:p>
    <w:p w14:paraId="5BF40AEA" w14:textId="77777777" w:rsidR="00BF6C8D" w:rsidRPr="00BF6C8D" w:rsidRDefault="00BF6C8D" w:rsidP="00BF6C8D">
      <w:pPr>
        <w:widowControl w:val="0"/>
        <w:suppressAutoHyphens/>
        <w:spacing w:after="0" w:line="240" w:lineRule="auto"/>
        <w:jc w:val="center"/>
        <w:rPr>
          <w:rFonts w:ascii="Times New Roman" w:eastAsia="Lucida Sans Unicode" w:hAnsi="Times New Roman" w:cs="Times New Roman"/>
          <w:b/>
          <w:kern w:val="1"/>
          <w:lang w:val="en-US"/>
        </w:rPr>
      </w:pPr>
    </w:p>
    <w:p w14:paraId="3C53929E"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b/>
          <w:kern w:val="1"/>
          <w:lang w:val="en-US"/>
        </w:rPr>
      </w:pPr>
      <w:r w:rsidRPr="00BF6C8D">
        <w:rPr>
          <w:rFonts w:ascii="Times New Roman" w:eastAsia="Lucida Sans Unicode" w:hAnsi="Times New Roman" w:cs="Times New Roman"/>
          <w:b/>
          <w:kern w:val="1"/>
          <w:lang w:val="en-US"/>
        </w:rPr>
        <w:t>_________________________________________________________________________________</w:t>
      </w:r>
    </w:p>
    <w:p w14:paraId="6D2C888B"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kern w:val="1"/>
          <w:lang w:val="en-US"/>
        </w:rPr>
      </w:pPr>
    </w:p>
    <w:p w14:paraId="607F31D5"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kern w:val="1"/>
          <w:sz w:val="24"/>
          <w:szCs w:val="24"/>
          <w:lang w:val="en-US"/>
        </w:rPr>
      </w:pPr>
      <w:proofErr w:type="gramStart"/>
      <w:r w:rsidRPr="00BF6C8D">
        <w:rPr>
          <w:rFonts w:ascii="Times New Roman" w:eastAsia="Lucida Sans Unicode" w:hAnsi="Times New Roman" w:cs="Times New Roman"/>
          <w:kern w:val="1"/>
          <w:sz w:val="24"/>
          <w:szCs w:val="24"/>
          <w:lang w:val="en-US"/>
        </w:rPr>
        <w:t xml:space="preserve">( </w:t>
      </w:r>
      <w:r w:rsidRPr="00BF6C8D">
        <w:rPr>
          <w:rFonts w:ascii="Times New Roman" w:eastAsia="Lucida Sans Unicode" w:hAnsi="Times New Roman" w:cs="Times New Roman"/>
          <w:b/>
          <w:kern w:val="1"/>
          <w:lang w:val="en-US"/>
        </w:rPr>
        <w:t>Ime</w:t>
      </w:r>
      <w:proofErr w:type="gramEnd"/>
      <w:r w:rsidRPr="00BF6C8D">
        <w:rPr>
          <w:rFonts w:ascii="Times New Roman" w:eastAsia="Lucida Sans Unicode" w:hAnsi="Times New Roman" w:cs="Times New Roman"/>
          <w:b/>
          <w:kern w:val="1"/>
          <w:lang w:val="en-US"/>
        </w:rPr>
        <w:t xml:space="preserve"> i prezime, adresa stanovanja, broj osobne iskaznice izdane od _____</w:t>
      </w:r>
      <w:r w:rsidRPr="00BF6C8D">
        <w:rPr>
          <w:rFonts w:ascii="Times New Roman" w:eastAsia="Lucida Sans Unicode" w:hAnsi="Times New Roman" w:cs="Times New Roman"/>
          <w:kern w:val="1"/>
          <w:sz w:val="24"/>
          <w:szCs w:val="24"/>
          <w:lang w:val="en-US"/>
        </w:rPr>
        <w:t xml:space="preserve"> )</w:t>
      </w:r>
    </w:p>
    <w:p w14:paraId="0AA7A39B"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kern w:val="1"/>
          <w:sz w:val="24"/>
          <w:szCs w:val="24"/>
          <w:lang w:val="en-US"/>
        </w:rPr>
      </w:pPr>
    </w:p>
    <w:p w14:paraId="5C3C2203"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kern w:val="1"/>
          <w:sz w:val="24"/>
          <w:szCs w:val="24"/>
          <w:lang w:val="en-US"/>
        </w:rPr>
      </w:pPr>
      <w:r w:rsidRPr="00BF6C8D">
        <w:rPr>
          <w:rFonts w:ascii="Times New Roman" w:eastAsia="Lucida Sans Unicode" w:hAnsi="Times New Roman" w:cs="Times New Roman"/>
          <w:kern w:val="1"/>
          <w:sz w:val="24"/>
          <w:szCs w:val="24"/>
          <w:lang w:val="en-US"/>
        </w:rPr>
        <w:t>Kao osoba po zakonu ovlaštena za zastupanje pravne osobe gospodarskog subjekta:</w:t>
      </w:r>
    </w:p>
    <w:p w14:paraId="09F1A97B"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kern w:val="1"/>
          <w:sz w:val="24"/>
          <w:szCs w:val="24"/>
          <w:lang w:val="en-US"/>
        </w:rPr>
      </w:pPr>
    </w:p>
    <w:p w14:paraId="16FF85BD" w14:textId="77777777" w:rsidR="00BF6C8D" w:rsidRPr="00BF6C8D" w:rsidRDefault="00BF6C8D" w:rsidP="00BF6C8D">
      <w:pPr>
        <w:widowControl w:val="0"/>
        <w:pBdr>
          <w:bottom w:val="single" w:sz="12" w:space="1" w:color="auto"/>
        </w:pBdr>
        <w:suppressAutoHyphens/>
        <w:spacing w:after="0" w:line="240" w:lineRule="auto"/>
        <w:rPr>
          <w:rFonts w:ascii="Times New Roman" w:eastAsia="Lucida Sans Unicode" w:hAnsi="Times New Roman" w:cs="Times New Roman"/>
          <w:kern w:val="1"/>
          <w:sz w:val="24"/>
          <w:szCs w:val="24"/>
          <w:lang w:val="en-US"/>
        </w:rPr>
      </w:pPr>
    </w:p>
    <w:p w14:paraId="63BA6406"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kern w:val="1"/>
          <w:sz w:val="24"/>
          <w:szCs w:val="24"/>
          <w:lang w:val="en-US"/>
        </w:rPr>
      </w:pPr>
    </w:p>
    <w:p w14:paraId="009C1526"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kern w:val="1"/>
          <w:sz w:val="24"/>
          <w:szCs w:val="24"/>
          <w:lang w:val="en-US"/>
        </w:rPr>
      </w:pPr>
      <w:proofErr w:type="gramStart"/>
      <w:r w:rsidRPr="00BF6C8D">
        <w:rPr>
          <w:rFonts w:ascii="Times New Roman" w:eastAsia="Lucida Sans Unicode" w:hAnsi="Times New Roman" w:cs="Times New Roman"/>
          <w:kern w:val="1"/>
          <w:sz w:val="24"/>
          <w:szCs w:val="24"/>
          <w:lang w:val="en-US"/>
        </w:rPr>
        <w:t xml:space="preserve">( </w:t>
      </w:r>
      <w:r w:rsidRPr="00BF6C8D">
        <w:rPr>
          <w:rFonts w:ascii="Times New Roman" w:eastAsia="Lucida Sans Unicode" w:hAnsi="Times New Roman" w:cs="Times New Roman"/>
          <w:b/>
          <w:kern w:val="1"/>
          <w:lang w:val="en-US"/>
        </w:rPr>
        <w:t>Naziv</w:t>
      </w:r>
      <w:proofErr w:type="gramEnd"/>
      <w:r w:rsidRPr="00BF6C8D">
        <w:rPr>
          <w:rFonts w:ascii="Times New Roman" w:eastAsia="Lucida Sans Unicode" w:hAnsi="Times New Roman" w:cs="Times New Roman"/>
          <w:b/>
          <w:kern w:val="1"/>
          <w:lang w:val="en-US"/>
        </w:rPr>
        <w:t xml:space="preserve"> i adresa gospodarskog subjekta, OIB</w:t>
      </w:r>
      <w:r w:rsidRPr="00BF6C8D">
        <w:rPr>
          <w:rFonts w:ascii="Times New Roman" w:eastAsia="Lucida Sans Unicode" w:hAnsi="Times New Roman" w:cs="Times New Roman"/>
          <w:kern w:val="1"/>
          <w:sz w:val="24"/>
          <w:szCs w:val="24"/>
          <w:lang w:val="en-US"/>
        </w:rPr>
        <w:t xml:space="preserve"> )</w:t>
      </w:r>
    </w:p>
    <w:p w14:paraId="7EE3F38B"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kern w:val="1"/>
          <w:sz w:val="24"/>
          <w:szCs w:val="24"/>
          <w:lang w:val="en-US"/>
        </w:rPr>
      </w:pPr>
    </w:p>
    <w:p w14:paraId="0A032A2A" w14:textId="77777777" w:rsidR="00BF6C8D" w:rsidRPr="007B2894" w:rsidRDefault="00BF6C8D" w:rsidP="00BF6C8D">
      <w:pPr>
        <w:widowControl w:val="0"/>
        <w:suppressAutoHyphens/>
        <w:spacing w:after="0" w:line="240" w:lineRule="auto"/>
        <w:rPr>
          <w:rFonts w:ascii="Times New Roman" w:eastAsia="Lucida Sans Unicode" w:hAnsi="Times New Roman" w:cs="Times New Roman"/>
          <w:kern w:val="1"/>
          <w:lang w:val="en-US"/>
        </w:rPr>
      </w:pPr>
      <w:r w:rsidRPr="007B2894">
        <w:rPr>
          <w:rFonts w:ascii="Times New Roman" w:eastAsia="Lucida Sans Unicode" w:hAnsi="Times New Roman" w:cs="Times New Roman"/>
          <w:kern w:val="1"/>
          <w:lang w:val="en-US"/>
        </w:rPr>
        <w:t xml:space="preserve">Pod materijalnom i krivičnom odgovornošću, izjavljujem da meni osobno niti naprijed navedenom gospodarskom subjektu nije izrečena pravomoćna osuđujuća presuda za jedno </w:t>
      </w:r>
      <w:proofErr w:type="gramStart"/>
      <w:r w:rsidRPr="007B2894">
        <w:rPr>
          <w:rFonts w:ascii="Times New Roman" w:eastAsia="Lucida Sans Unicode" w:hAnsi="Times New Roman" w:cs="Times New Roman"/>
          <w:kern w:val="1"/>
          <w:lang w:val="en-US"/>
        </w:rPr>
        <w:t>ili</w:t>
      </w:r>
      <w:proofErr w:type="gramEnd"/>
      <w:r w:rsidRPr="007B2894">
        <w:rPr>
          <w:rFonts w:ascii="Times New Roman" w:eastAsia="Lucida Sans Unicode" w:hAnsi="Times New Roman" w:cs="Times New Roman"/>
          <w:kern w:val="1"/>
          <w:lang w:val="en-US"/>
        </w:rPr>
        <w:t xml:space="preserve"> više kaznenih djela:</w:t>
      </w:r>
    </w:p>
    <w:p w14:paraId="36754647" w14:textId="77777777" w:rsidR="00BF6C8D" w:rsidRPr="00BF6C8D" w:rsidRDefault="00BF6C8D" w:rsidP="00BF6C8D">
      <w:pPr>
        <w:widowControl w:val="0"/>
        <w:suppressAutoHyphens/>
        <w:spacing w:after="0" w:line="240" w:lineRule="auto"/>
        <w:rPr>
          <w:rFonts w:ascii="Times New Roman" w:eastAsia="Lucida Sans Unicode" w:hAnsi="Times New Roman" w:cs="Times New Roman"/>
          <w:kern w:val="1"/>
          <w:sz w:val="24"/>
          <w:szCs w:val="24"/>
          <w:lang w:val="en-US"/>
        </w:rPr>
      </w:pPr>
    </w:p>
    <w:p w14:paraId="4C15F466" w14:textId="77777777" w:rsidR="00BF6C8D" w:rsidRPr="007B2894" w:rsidRDefault="00BF6C8D" w:rsidP="00BF6C8D">
      <w:pPr>
        <w:widowControl w:val="0"/>
        <w:tabs>
          <w:tab w:val="left" w:pos="2880"/>
        </w:tabs>
        <w:suppressAutoHyphens/>
        <w:spacing w:after="0" w:line="240" w:lineRule="auto"/>
        <w:ind w:left="644"/>
        <w:rPr>
          <w:rFonts w:ascii="Times New Roman" w:eastAsia="Lucida Sans Unicode" w:hAnsi="Times New Roman" w:cs="Tahoma"/>
          <w:bCs/>
          <w:kern w:val="1"/>
          <w:sz w:val="20"/>
          <w:szCs w:val="20"/>
          <w:lang w:val="en-US"/>
        </w:rPr>
      </w:pPr>
      <w:proofErr w:type="gramStart"/>
      <w:r w:rsidRPr="00BF6C8D">
        <w:rPr>
          <w:rFonts w:ascii="Times New Roman" w:eastAsia="Lucida Sans Unicode" w:hAnsi="Times New Roman" w:cs="Tahoma"/>
          <w:bCs/>
          <w:kern w:val="1"/>
          <w:lang w:val="en-US"/>
        </w:rPr>
        <w:t xml:space="preserve">prijevara ( članak 236.),prijevara u gospodarskom poslovanju ( članak 247.),primanje mita u gospodarskom poslovanju ( članka 252.),davanje mita u gospodarskom poslovanju ( članak 253),zlouporaba u postupku javne nabave ( članak 254.),utaja poreza ili carine ( članak 256.),subvencijska prijevara ( članak 258.), pranje novca ( članak 265.),zlouporaba položaja i ovlasti ( članak 291.), nezakonito pogodovanje ( članak 292.), primanje mita ( članak 293.), davanje mita ( članak 294.),trgovanje utjecajem ( članak 295.),davanje mita za trgovanje utjecajem( članak 296.),zločinačko udruženje ( članak 328.),i počinjenje kaznenog djela u sastavu zločinačkog udruženja ( članak 329.) iz Kaznenog zakona ( </w:t>
      </w:r>
      <w:r w:rsidRPr="007B2894">
        <w:rPr>
          <w:rFonts w:ascii="Times New Roman" w:eastAsia="Lucida Sans Unicode" w:hAnsi="Times New Roman" w:cs="Tahoma"/>
          <w:bCs/>
          <w:kern w:val="1"/>
          <w:sz w:val="20"/>
          <w:szCs w:val="20"/>
          <w:lang w:val="en-US"/>
        </w:rPr>
        <w:t>“Narodne novine” br.110/97,27/98,50/00,129/00,51/01,111/03,190/03,105/04,84/05,71/06,110/07,152/08,57/11,77/11, i  143/12</w:t>
      </w:r>
      <w:r w:rsidR="007B2894" w:rsidRPr="007B2894">
        <w:rPr>
          <w:rFonts w:ascii="Times New Roman" w:eastAsia="Lucida Sans Unicode" w:hAnsi="Times New Roman" w:cs="Tahoma"/>
          <w:bCs/>
          <w:kern w:val="1"/>
          <w:sz w:val="20"/>
          <w:szCs w:val="20"/>
          <w:lang w:val="en-US"/>
        </w:rPr>
        <w:t>, 144712, 56/15</w:t>
      </w:r>
      <w:r w:rsidRPr="007B2894">
        <w:rPr>
          <w:rFonts w:ascii="Times New Roman" w:eastAsia="Lucida Sans Unicode" w:hAnsi="Times New Roman" w:cs="Tahoma"/>
          <w:bCs/>
          <w:kern w:val="1"/>
          <w:sz w:val="20"/>
          <w:szCs w:val="20"/>
          <w:lang w:val="en-US"/>
        </w:rPr>
        <w:t>),</w:t>
      </w:r>
      <w:proofErr w:type="gramEnd"/>
    </w:p>
    <w:p w14:paraId="014DC865" w14:textId="77777777" w:rsidR="00BF6C8D" w:rsidRPr="00BF6C8D" w:rsidRDefault="00BF6C8D" w:rsidP="00BF6C8D">
      <w:pPr>
        <w:widowControl w:val="0"/>
        <w:tabs>
          <w:tab w:val="left" w:pos="2880"/>
        </w:tabs>
        <w:suppressAutoHyphens/>
        <w:spacing w:after="0" w:line="240" w:lineRule="auto"/>
        <w:ind w:left="644"/>
        <w:rPr>
          <w:rFonts w:ascii="Times New Roman" w:eastAsia="Lucida Sans Unicode" w:hAnsi="Times New Roman" w:cs="Tahoma"/>
          <w:bCs/>
          <w:kern w:val="1"/>
          <w:lang w:val="en-US"/>
        </w:rPr>
      </w:pPr>
    </w:p>
    <w:p w14:paraId="200D8E47" w14:textId="77777777" w:rsidR="00BF6C8D" w:rsidRPr="00BF6C8D" w:rsidRDefault="00BF6C8D" w:rsidP="00BF6C8D">
      <w:pPr>
        <w:widowControl w:val="0"/>
        <w:tabs>
          <w:tab w:val="left" w:pos="2880"/>
        </w:tabs>
        <w:suppressAutoHyphens/>
        <w:spacing w:after="0" w:line="240" w:lineRule="auto"/>
        <w:ind w:left="644"/>
        <w:rPr>
          <w:rFonts w:ascii="Times New Roman" w:eastAsia="Lucida Sans Unicode" w:hAnsi="Times New Roman" w:cs="Tahoma"/>
          <w:bCs/>
          <w:kern w:val="1"/>
          <w:lang w:val="en-US"/>
        </w:rPr>
      </w:pPr>
      <w:r w:rsidRPr="00BF6C8D">
        <w:rPr>
          <w:rFonts w:ascii="Times New Roman" w:eastAsia="Lucida Sans Unicode" w:hAnsi="Times New Roman" w:cs="Tahoma"/>
          <w:b/>
          <w:bCs/>
          <w:kern w:val="1"/>
          <w:lang w:val="en-US"/>
        </w:rPr>
        <w:t xml:space="preserve"> </w:t>
      </w:r>
      <w:proofErr w:type="gramStart"/>
      <w:r w:rsidRPr="00BF6C8D">
        <w:rPr>
          <w:rFonts w:ascii="Times New Roman" w:eastAsia="Lucida Sans Unicode" w:hAnsi="Times New Roman" w:cs="Tahoma"/>
          <w:bCs/>
          <w:kern w:val="1"/>
          <w:lang w:val="en-US"/>
        </w:rPr>
        <w:t>prijevara</w:t>
      </w:r>
      <w:proofErr w:type="gramEnd"/>
      <w:r w:rsidRPr="00BF6C8D">
        <w:rPr>
          <w:rFonts w:ascii="Times New Roman" w:eastAsia="Lucida Sans Unicode" w:hAnsi="Times New Roman" w:cs="Tahoma"/>
          <w:bCs/>
          <w:kern w:val="1"/>
          <w:lang w:val="en-US"/>
        </w:rPr>
        <w:t xml:space="preserve"> (članak 224.), pranje novca ( članak 279.), prijevara u gospodarskom poslovanju</w:t>
      </w:r>
    </w:p>
    <w:p w14:paraId="43180D7D" w14:textId="77777777" w:rsidR="00BF6C8D" w:rsidRPr="00BF6C8D" w:rsidRDefault="00BF6C8D" w:rsidP="00BF6C8D">
      <w:pPr>
        <w:widowControl w:val="0"/>
        <w:tabs>
          <w:tab w:val="left" w:pos="2880"/>
        </w:tabs>
        <w:suppressAutoHyphens/>
        <w:spacing w:after="0" w:line="240" w:lineRule="auto"/>
        <w:ind w:left="644"/>
        <w:rPr>
          <w:rFonts w:ascii="Times New Roman" w:eastAsia="Lucida Sans Unicode" w:hAnsi="Times New Roman" w:cs="Tahoma"/>
          <w:bCs/>
          <w:kern w:val="1"/>
          <w:lang w:val="en-US"/>
        </w:rPr>
      </w:pPr>
      <w:r w:rsidRPr="00BF6C8D">
        <w:rPr>
          <w:rFonts w:ascii="Times New Roman" w:eastAsia="Lucida Sans Unicode" w:hAnsi="Times New Roman" w:cs="Tahoma"/>
          <w:bCs/>
          <w:kern w:val="1"/>
          <w:lang w:val="en-US"/>
        </w:rPr>
        <w:t xml:space="preserve"> </w:t>
      </w:r>
      <w:proofErr w:type="gramStart"/>
      <w:r w:rsidRPr="00BF6C8D">
        <w:rPr>
          <w:rFonts w:ascii="Times New Roman" w:eastAsia="Lucida Sans Unicode" w:hAnsi="Times New Roman" w:cs="Tahoma"/>
          <w:bCs/>
          <w:kern w:val="1"/>
          <w:lang w:val="en-US"/>
        </w:rPr>
        <w:t>( članak 293.),primanje mita u gospodarskom poslovanju ( članak 294.a), davanje mita u gospodarskom poslovanju( članak 294. b),udruživanje za počinjenje kaznenih djela ( članak 333.), zlouporaba položaja i ovlasti ( članak 337.), zlouporaba obavljanja dužnosti državne vlasti ( članak 338.), protuzakonito posredovanje (članak 343.), primanje mita ( članak 347.), i davanje mita ( članak 348.),iz Kaznenog zakona., odnosno za odgovarajuća djela prema propisima države sjedišta gospodarskog subjekta ili države iz koje dolazim</w:t>
      </w:r>
      <w:proofErr w:type="gramEnd"/>
    </w:p>
    <w:p w14:paraId="0CCA55A2" w14:textId="77777777" w:rsidR="00BF6C8D" w:rsidRPr="00BF6C8D" w:rsidRDefault="00BF6C8D" w:rsidP="00BF6C8D">
      <w:pPr>
        <w:widowControl w:val="0"/>
        <w:tabs>
          <w:tab w:val="left" w:pos="2880"/>
        </w:tabs>
        <w:suppressAutoHyphens/>
        <w:spacing w:after="0" w:line="240" w:lineRule="auto"/>
        <w:rPr>
          <w:rFonts w:ascii="Times New Roman" w:eastAsia="Lucida Sans Unicode" w:hAnsi="Times New Roman" w:cs="Tahoma"/>
          <w:bCs/>
          <w:kern w:val="1"/>
          <w:lang w:val="en-US"/>
        </w:rPr>
      </w:pPr>
    </w:p>
    <w:p w14:paraId="4943E225" w14:textId="77777777" w:rsidR="00BF6C8D" w:rsidRPr="00BF6C8D" w:rsidRDefault="00BF6C8D" w:rsidP="00BF6C8D">
      <w:pPr>
        <w:widowControl w:val="0"/>
        <w:tabs>
          <w:tab w:val="left" w:pos="2880"/>
        </w:tabs>
        <w:suppressAutoHyphens/>
        <w:spacing w:after="0" w:line="240" w:lineRule="auto"/>
        <w:rPr>
          <w:rFonts w:ascii="Times New Roman" w:eastAsia="Lucida Sans Unicode" w:hAnsi="Times New Roman" w:cs="Tahoma"/>
          <w:bCs/>
          <w:kern w:val="1"/>
          <w:lang w:val="en-US"/>
        </w:rPr>
      </w:pPr>
    </w:p>
    <w:p w14:paraId="4C478B6B" w14:textId="77777777" w:rsidR="00BF6C8D" w:rsidRPr="00BF6C8D" w:rsidRDefault="00BF6C8D" w:rsidP="00BF6C8D">
      <w:pPr>
        <w:widowControl w:val="0"/>
        <w:tabs>
          <w:tab w:val="left" w:pos="2880"/>
        </w:tabs>
        <w:suppressAutoHyphens/>
        <w:spacing w:after="0" w:line="240" w:lineRule="auto"/>
        <w:rPr>
          <w:rFonts w:ascii="Times New Roman" w:eastAsia="Lucida Sans Unicode" w:hAnsi="Times New Roman" w:cs="Tahoma"/>
          <w:bCs/>
          <w:kern w:val="1"/>
          <w:lang w:val="en-US"/>
        </w:rPr>
      </w:pPr>
    </w:p>
    <w:p w14:paraId="6FBC69E0" w14:textId="77777777" w:rsidR="00BF6C8D" w:rsidRPr="00BF6C8D" w:rsidRDefault="007B2894" w:rsidP="00BF6C8D">
      <w:pPr>
        <w:widowControl w:val="0"/>
        <w:tabs>
          <w:tab w:val="left" w:pos="2880"/>
        </w:tabs>
        <w:suppressAutoHyphens/>
        <w:spacing w:after="0" w:line="240" w:lineRule="auto"/>
        <w:rPr>
          <w:rFonts w:ascii="Times New Roman" w:eastAsia="Lucida Sans Unicode" w:hAnsi="Times New Roman" w:cs="Tahoma"/>
          <w:bCs/>
          <w:kern w:val="1"/>
          <w:lang w:val="en-US"/>
        </w:rPr>
      </w:pPr>
      <w:r>
        <w:rPr>
          <w:rFonts w:ascii="Times New Roman" w:eastAsia="Lucida Sans Unicode" w:hAnsi="Times New Roman" w:cs="Tahoma"/>
          <w:bCs/>
          <w:kern w:val="1"/>
          <w:lang w:val="en-US"/>
        </w:rPr>
        <w:t xml:space="preserve">U ______________, </w:t>
      </w:r>
      <w:proofErr w:type="gramStart"/>
      <w:r>
        <w:rPr>
          <w:rFonts w:ascii="Times New Roman" w:eastAsia="Lucida Sans Unicode" w:hAnsi="Times New Roman" w:cs="Tahoma"/>
          <w:bCs/>
          <w:kern w:val="1"/>
          <w:lang w:val="en-US"/>
        </w:rPr>
        <w:t>dana</w:t>
      </w:r>
      <w:proofErr w:type="gramEnd"/>
      <w:r>
        <w:rPr>
          <w:rFonts w:ascii="Times New Roman" w:eastAsia="Lucida Sans Unicode" w:hAnsi="Times New Roman" w:cs="Tahoma"/>
          <w:bCs/>
          <w:kern w:val="1"/>
          <w:lang w:val="en-US"/>
        </w:rPr>
        <w:t xml:space="preserve"> ________</w:t>
      </w:r>
      <w:r w:rsidR="00BF6C8D" w:rsidRPr="00BF6C8D">
        <w:rPr>
          <w:rFonts w:ascii="Times New Roman" w:eastAsia="Lucida Sans Unicode" w:hAnsi="Times New Roman" w:cs="Tahoma"/>
          <w:bCs/>
          <w:kern w:val="1"/>
          <w:lang w:val="en-US"/>
        </w:rPr>
        <w:t xml:space="preserve"> 201</w:t>
      </w:r>
      <w:r w:rsidR="00BD7918">
        <w:rPr>
          <w:rFonts w:ascii="Times New Roman" w:eastAsia="Lucida Sans Unicode" w:hAnsi="Times New Roman" w:cs="Tahoma"/>
          <w:bCs/>
          <w:kern w:val="1"/>
          <w:lang w:val="en-US"/>
        </w:rPr>
        <w:t>6</w:t>
      </w:r>
      <w:r w:rsidR="00BF6C8D" w:rsidRPr="00BF6C8D">
        <w:rPr>
          <w:rFonts w:ascii="Times New Roman" w:eastAsia="Lucida Sans Unicode" w:hAnsi="Times New Roman" w:cs="Tahoma"/>
          <w:bCs/>
          <w:kern w:val="1"/>
          <w:lang w:val="en-US"/>
        </w:rPr>
        <w:t>.</w:t>
      </w:r>
    </w:p>
    <w:p w14:paraId="2A36A6B2" w14:textId="77777777" w:rsidR="00BF6C8D" w:rsidRPr="00BF6C8D" w:rsidRDefault="00BF6C8D" w:rsidP="00BF6C8D">
      <w:pPr>
        <w:widowControl w:val="0"/>
        <w:tabs>
          <w:tab w:val="left" w:pos="2880"/>
        </w:tabs>
        <w:suppressAutoHyphens/>
        <w:spacing w:after="0" w:line="240" w:lineRule="auto"/>
        <w:rPr>
          <w:rFonts w:ascii="Times New Roman" w:eastAsia="Lucida Sans Unicode" w:hAnsi="Times New Roman" w:cs="Tahoma"/>
          <w:bCs/>
          <w:kern w:val="1"/>
          <w:lang w:val="en-US"/>
        </w:rPr>
      </w:pPr>
    </w:p>
    <w:p w14:paraId="0DA5B8EF" w14:textId="77777777" w:rsidR="00BF6C8D" w:rsidRPr="00BF6C8D" w:rsidRDefault="00BF6C8D" w:rsidP="00BF6C8D">
      <w:pPr>
        <w:widowControl w:val="0"/>
        <w:tabs>
          <w:tab w:val="left" w:pos="2880"/>
        </w:tabs>
        <w:suppressAutoHyphens/>
        <w:spacing w:after="0" w:line="240" w:lineRule="auto"/>
        <w:jc w:val="right"/>
        <w:rPr>
          <w:rFonts w:ascii="Times New Roman" w:eastAsia="Lucida Sans Unicode" w:hAnsi="Times New Roman" w:cs="Tahoma"/>
          <w:bCs/>
          <w:kern w:val="1"/>
          <w:lang w:val="en-US"/>
        </w:rPr>
      </w:pPr>
      <w:r w:rsidRPr="00BF6C8D">
        <w:rPr>
          <w:rFonts w:ascii="Times New Roman" w:eastAsia="Lucida Sans Unicode" w:hAnsi="Times New Roman" w:cs="Tahoma"/>
          <w:bCs/>
          <w:kern w:val="1"/>
          <w:lang w:val="en-US"/>
        </w:rPr>
        <w:t>Potpis i pečat ovlaštene</w:t>
      </w:r>
    </w:p>
    <w:p w14:paraId="29B45A21" w14:textId="77777777" w:rsidR="00BF6C8D" w:rsidRPr="00BF6C8D" w:rsidRDefault="00BF6C8D" w:rsidP="00BF6C8D">
      <w:pPr>
        <w:widowControl w:val="0"/>
        <w:tabs>
          <w:tab w:val="left" w:pos="2880"/>
        </w:tabs>
        <w:suppressAutoHyphens/>
        <w:spacing w:after="0" w:line="240" w:lineRule="auto"/>
        <w:jc w:val="right"/>
        <w:rPr>
          <w:rFonts w:ascii="Times New Roman" w:eastAsia="Lucida Sans Unicode" w:hAnsi="Times New Roman" w:cs="Tahoma"/>
          <w:bCs/>
          <w:kern w:val="1"/>
          <w:lang w:val="en-US"/>
        </w:rPr>
      </w:pPr>
      <w:proofErr w:type="gramStart"/>
      <w:r w:rsidRPr="00BF6C8D">
        <w:rPr>
          <w:rFonts w:ascii="Times New Roman" w:eastAsia="Lucida Sans Unicode" w:hAnsi="Times New Roman" w:cs="Tahoma"/>
          <w:bCs/>
          <w:kern w:val="1"/>
          <w:lang w:val="en-US"/>
        </w:rPr>
        <w:t>osobe</w:t>
      </w:r>
      <w:proofErr w:type="gramEnd"/>
      <w:r w:rsidRPr="00BF6C8D">
        <w:rPr>
          <w:rFonts w:ascii="Times New Roman" w:eastAsia="Lucida Sans Unicode" w:hAnsi="Times New Roman" w:cs="Tahoma"/>
          <w:bCs/>
          <w:kern w:val="1"/>
          <w:lang w:val="en-US"/>
        </w:rPr>
        <w:t xml:space="preserve"> za zastupanje ponuditelja:</w:t>
      </w:r>
    </w:p>
    <w:p w14:paraId="06F26B66" w14:textId="77777777" w:rsidR="00BF6C8D" w:rsidRPr="00BF6C8D" w:rsidRDefault="00BF6C8D" w:rsidP="00BF6C8D">
      <w:pPr>
        <w:widowControl w:val="0"/>
        <w:tabs>
          <w:tab w:val="left" w:pos="2880"/>
        </w:tabs>
        <w:suppressAutoHyphens/>
        <w:spacing w:after="0" w:line="240" w:lineRule="auto"/>
        <w:jc w:val="right"/>
        <w:rPr>
          <w:rFonts w:ascii="Times New Roman" w:eastAsia="Lucida Sans Unicode" w:hAnsi="Times New Roman" w:cs="Tahoma"/>
          <w:bCs/>
          <w:kern w:val="1"/>
          <w:lang w:val="en-US"/>
        </w:rPr>
      </w:pPr>
    </w:p>
    <w:p w14:paraId="1D0EDF81" w14:textId="77777777" w:rsidR="00BF6C8D" w:rsidRPr="00BF6C8D" w:rsidRDefault="00BF6C8D" w:rsidP="00BF6C8D">
      <w:pPr>
        <w:widowControl w:val="0"/>
        <w:tabs>
          <w:tab w:val="left" w:pos="2880"/>
        </w:tabs>
        <w:suppressAutoHyphens/>
        <w:spacing w:after="0" w:line="240" w:lineRule="auto"/>
        <w:jc w:val="right"/>
        <w:rPr>
          <w:rFonts w:ascii="Times New Roman" w:eastAsia="Lucida Sans Unicode" w:hAnsi="Times New Roman" w:cs="Tahoma"/>
          <w:bCs/>
          <w:kern w:val="1"/>
          <w:lang w:val="en-US"/>
        </w:rPr>
      </w:pPr>
    </w:p>
    <w:p w14:paraId="5EA11B39" w14:textId="77777777" w:rsidR="00BF6C8D" w:rsidRPr="00BF6C8D" w:rsidRDefault="00BF6C8D" w:rsidP="00BF6C8D">
      <w:pPr>
        <w:widowControl w:val="0"/>
        <w:tabs>
          <w:tab w:val="left" w:pos="2880"/>
        </w:tabs>
        <w:suppressAutoHyphens/>
        <w:spacing w:after="0" w:line="240" w:lineRule="auto"/>
        <w:jc w:val="right"/>
        <w:rPr>
          <w:rFonts w:ascii="Times New Roman" w:eastAsia="Lucida Sans Unicode" w:hAnsi="Times New Roman" w:cs="Tahoma"/>
          <w:bCs/>
          <w:kern w:val="1"/>
          <w:lang w:val="en-US"/>
        </w:rPr>
      </w:pPr>
      <w:r w:rsidRPr="00BF6C8D">
        <w:rPr>
          <w:rFonts w:ascii="Times New Roman" w:eastAsia="Lucida Sans Unicode" w:hAnsi="Times New Roman" w:cs="Tahoma"/>
          <w:bCs/>
          <w:kern w:val="1"/>
          <w:lang w:val="en-US"/>
        </w:rPr>
        <w:t>M.P. ______________________________</w:t>
      </w:r>
    </w:p>
    <w:p w14:paraId="659E3EDC" w14:textId="77777777" w:rsidR="00BF6C8D" w:rsidRPr="00BF6C8D" w:rsidRDefault="00BF6C8D" w:rsidP="00BF6C8D">
      <w:pPr>
        <w:widowControl w:val="0"/>
        <w:tabs>
          <w:tab w:val="left" w:pos="2880"/>
        </w:tabs>
        <w:suppressAutoHyphens/>
        <w:spacing w:after="0" w:line="240" w:lineRule="auto"/>
        <w:jc w:val="right"/>
        <w:rPr>
          <w:rFonts w:ascii="Times New Roman" w:eastAsia="Lucida Sans Unicode" w:hAnsi="Times New Roman" w:cs="Tahoma"/>
          <w:bCs/>
          <w:kern w:val="1"/>
          <w:lang w:val="en-US"/>
        </w:rPr>
      </w:pPr>
    </w:p>
    <w:p w14:paraId="02DE6002" w14:textId="77777777" w:rsidR="00BF6C8D" w:rsidRPr="00BF6C8D" w:rsidRDefault="00BF6C8D" w:rsidP="00BF6C8D"/>
    <w:sectPr w:rsidR="00BF6C8D" w:rsidRPr="00BF6C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3DADA" w14:textId="77777777" w:rsidR="00670040" w:rsidRDefault="00670040">
      <w:pPr>
        <w:spacing w:after="0" w:line="240" w:lineRule="auto"/>
      </w:pPr>
      <w:r>
        <w:separator/>
      </w:r>
    </w:p>
  </w:endnote>
  <w:endnote w:type="continuationSeparator" w:id="0">
    <w:p w14:paraId="2E48286B" w14:textId="77777777" w:rsidR="00670040" w:rsidRDefault="0067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645B" w14:textId="77777777" w:rsidR="00867536" w:rsidRDefault="00867536">
    <w:pPr>
      <w:pStyle w:val="Podnoje"/>
    </w:pPr>
    <w:r>
      <w:fldChar w:fldCharType="begin"/>
    </w:r>
    <w:r>
      <w:instrText>PAGE   \* MERGEFORMAT</w:instrText>
    </w:r>
    <w:r>
      <w:fldChar w:fldCharType="separate"/>
    </w:r>
    <w:r w:rsidR="00F62022">
      <w:rPr>
        <w:noProof/>
      </w:rPr>
      <w:t>17</w:t>
    </w:r>
    <w:r>
      <w:fldChar w:fldCharType="end"/>
    </w:r>
  </w:p>
  <w:p w14:paraId="0D44BCF8" w14:textId="77777777" w:rsidR="00867536" w:rsidRDefault="008675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84819" w14:textId="77777777" w:rsidR="00670040" w:rsidRDefault="00670040">
      <w:pPr>
        <w:spacing w:after="0" w:line="240" w:lineRule="auto"/>
      </w:pPr>
      <w:r>
        <w:separator/>
      </w:r>
    </w:p>
  </w:footnote>
  <w:footnote w:type="continuationSeparator" w:id="0">
    <w:p w14:paraId="14C6F25C" w14:textId="77777777" w:rsidR="00670040" w:rsidRDefault="00670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691A04"/>
    <w:multiLevelType w:val="multilevel"/>
    <w:tmpl w:val="77A4525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15:restartNumberingAfterBreak="0">
    <w:nsid w:val="072379DD"/>
    <w:multiLevelType w:val="hybridMultilevel"/>
    <w:tmpl w:val="DFA8B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D64FD3"/>
    <w:multiLevelType w:val="hybridMultilevel"/>
    <w:tmpl w:val="1A1CFB4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451CC2"/>
    <w:multiLevelType w:val="hybridMultilevel"/>
    <w:tmpl w:val="FD6CD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E078B3"/>
    <w:multiLevelType w:val="hybridMultilevel"/>
    <w:tmpl w:val="1E70FBAA"/>
    <w:lvl w:ilvl="0" w:tplc="C6D21522">
      <w:start w:val="3"/>
      <w:numFmt w:val="bullet"/>
      <w:lvlText w:val="-"/>
      <w:lvlJc w:val="left"/>
      <w:pPr>
        <w:ind w:left="1080" w:hanging="360"/>
      </w:pPr>
      <w:rPr>
        <w:rFonts w:ascii="Times New Roman" w:eastAsia="Lucida Sans Unicode"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DF62D85"/>
    <w:multiLevelType w:val="hybridMultilevel"/>
    <w:tmpl w:val="4774B824"/>
    <w:lvl w:ilvl="0" w:tplc="9EA00F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210944"/>
    <w:multiLevelType w:val="hybridMultilevel"/>
    <w:tmpl w:val="4BB02372"/>
    <w:lvl w:ilvl="0" w:tplc="53FC809C">
      <w:start w:val="3"/>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9" w15:restartNumberingAfterBreak="0">
    <w:nsid w:val="3AEB15BF"/>
    <w:multiLevelType w:val="multilevel"/>
    <w:tmpl w:val="E856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023B3"/>
    <w:multiLevelType w:val="multilevel"/>
    <w:tmpl w:val="6A8E2ED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67F109B"/>
    <w:multiLevelType w:val="hybridMultilevel"/>
    <w:tmpl w:val="FC5C03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C916E5"/>
    <w:multiLevelType w:val="multilevel"/>
    <w:tmpl w:val="C1A8D570"/>
    <w:lvl w:ilvl="0">
      <w:start w:val="1"/>
      <w:numFmt w:val="decimal"/>
      <w:lvlText w:val="%1."/>
      <w:lvlJc w:val="left"/>
      <w:pPr>
        <w:ind w:left="720" w:hanging="360"/>
      </w:pPr>
    </w:lvl>
    <w:lvl w:ilvl="1">
      <w:start w:val="7"/>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7D9C0B66"/>
    <w:multiLevelType w:val="hybridMultilevel"/>
    <w:tmpl w:val="078037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12"/>
  </w:num>
  <w:num w:numId="6">
    <w:abstractNumId w:val="3"/>
  </w:num>
  <w:num w:numId="7">
    <w:abstractNumId w:val="6"/>
  </w:num>
  <w:num w:numId="8">
    <w:abstractNumId w:val="11"/>
  </w:num>
  <w:num w:numId="9">
    <w:abstractNumId w:val="13"/>
  </w:num>
  <w:num w:numId="10">
    <w:abstractNumId w:val="9"/>
  </w:num>
  <w:num w:numId="11">
    <w:abstractNumId w:val="0"/>
    <w:lvlOverride w:ilvl="0">
      <w:lvl w:ilvl="0">
        <w:start w:val="65535"/>
        <w:numFmt w:val="bullet"/>
        <w:lvlText w:val="•"/>
        <w:legacy w:legacy="1" w:legacySpace="0" w:legacyIndent="274"/>
        <w:lvlJc w:val="left"/>
        <w:rPr>
          <w:rFonts w:ascii="Arial" w:hAnsi="Arial" w:cs="Arial" w:hint="default"/>
        </w:rPr>
      </w:lvl>
    </w:lvlOverride>
  </w:num>
  <w:num w:numId="12">
    <w:abstractNumId w:val="0"/>
    <w:lvlOverride w:ilvl="0">
      <w:lvl w:ilvl="0">
        <w:start w:val="65535"/>
        <w:numFmt w:val="bullet"/>
        <w:lvlText w:val="•"/>
        <w:legacy w:legacy="1" w:legacySpace="0" w:legacyIndent="273"/>
        <w:lvlJc w:val="left"/>
        <w:rPr>
          <w:rFonts w:ascii="Arial" w:hAnsi="Arial" w:cs="Arial" w:hint="default"/>
        </w:rPr>
      </w:lvl>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8D"/>
    <w:rsid w:val="00004D54"/>
    <w:rsid w:val="00006C4B"/>
    <w:rsid w:val="00021B9A"/>
    <w:rsid w:val="00032553"/>
    <w:rsid w:val="0008778B"/>
    <w:rsid w:val="00091C7E"/>
    <w:rsid w:val="000A6AF5"/>
    <w:rsid w:val="000C1B25"/>
    <w:rsid w:val="000E7517"/>
    <w:rsid w:val="001130A3"/>
    <w:rsid w:val="0011504D"/>
    <w:rsid w:val="0013689D"/>
    <w:rsid w:val="001739A2"/>
    <w:rsid w:val="00200361"/>
    <w:rsid w:val="0021527B"/>
    <w:rsid w:val="00254CBD"/>
    <w:rsid w:val="002A05D8"/>
    <w:rsid w:val="002E499A"/>
    <w:rsid w:val="002F35B0"/>
    <w:rsid w:val="00332A1B"/>
    <w:rsid w:val="00337515"/>
    <w:rsid w:val="0038192B"/>
    <w:rsid w:val="00385734"/>
    <w:rsid w:val="003A1D00"/>
    <w:rsid w:val="003B30A9"/>
    <w:rsid w:val="003C0C2D"/>
    <w:rsid w:val="003C26F8"/>
    <w:rsid w:val="003E0BD2"/>
    <w:rsid w:val="003E1D3D"/>
    <w:rsid w:val="003E6B30"/>
    <w:rsid w:val="0041437C"/>
    <w:rsid w:val="00451DF5"/>
    <w:rsid w:val="00462BED"/>
    <w:rsid w:val="004A2F6A"/>
    <w:rsid w:val="005015E4"/>
    <w:rsid w:val="00524E7D"/>
    <w:rsid w:val="00526C87"/>
    <w:rsid w:val="00534A3E"/>
    <w:rsid w:val="00553EA9"/>
    <w:rsid w:val="00566A92"/>
    <w:rsid w:val="00570B86"/>
    <w:rsid w:val="00571A11"/>
    <w:rsid w:val="005D76C6"/>
    <w:rsid w:val="005E3D7F"/>
    <w:rsid w:val="00606A67"/>
    <w:rsid w:val="006557C8"/>
    <w:rsid w:val="00670040"/>
    <w:rsid w:val="006B45AD"/>
    <w:rsid w:val="006D5E41"/>
    <w:rsid w:val="00732AA2"/>
    <w:rsid w:val="00775CFD"/>
    <w:rsid w:val="00783665"/>
    <w:rsid w:val="00787253"/>
    <w:rsid w:val="00795C0A"/>
    <w:rsid w:val="007B2894"/>
    <w:rsid w:val="007B3CDB"/>
    <w:rsid w:val="007D2198"/>
    <w:rsid w:val="007F72F0"/>
    <w:rsid w:val="00801960"/>
    <w:rsid w:val="00813D40"/>
    <w:rsid w:val="00836165"/>
    <w:rsid w:val="00867536"/>
    <w:rsid w:val="0087106C"/>
    <w:rsid w:val="00885B00"/>
    <w:rsid w:val="00963F6B"/>
    <w:rsid w:val="00967AC6"/>
    <w:rsid w:val="009B3CB3"/>
    <w:rsid w:val="009C070E"/>
    <w:rsid w:val="009C34D9"/>
    <w:rsid w:val="009F1FD4"/>
    <w:rsid w:val="00A11CDF"/>
    <w:rsid w:val="00A122F2"/>
    <w:rsid w:val="00A20030"/>
    <w:rsid w:val="00AA0979"/>
    <w:rsid w:val="00AA1EC1"/>
    <w:rsid w:val="00AC0AB4"/>
    <w:rsid w:val="00AC670D"/>
    <w:rsid w:val="00AF26B4"/>
    <w:rsid w:val="00B11446"/>
    <w:rsid w:val="00B61ECD"/>
    <w:rsid w:val="00BC4064"/>
    <w:rsid w:val="00BD7918"/>
    <w:rsid w:val="00BF6C8D"/>
    <w:rsid w:val="00C017C2"/>
    <w:rsid w:val="00C34231"/>
    <w:rsid w:val="00C3621F"/>
    <w:rsid w:val="00CA65C4"/>
    <w:rsid w:val="00CF1904"/>
    <w:rsid w:val="00D11CA4"/>
    <w:rsid w:val="00D30E7C"/>
    <w:rsid w:val="00D53C4C"/>
    <w:rsid w:val="00DB1BA1"/>
    <w:rsid w:val="00DC042E"/>
    <w:rsid w:val="00DD6739"/>
    <w:rsid w:val="00DE526F"/>
    <w:rsid w:val="00E11DAD"/>
    <w:rsid w:val="00E420B5"/>
    <w:rsid w:val="00E91237"/>
    <w:rsid w:val="00E977A4"/>
    <w:rsid w:val="00EC70D0"/>
    <w:rsid w:val="00F028BA"/>
    <w:rsid w:val="00F62022"/>
    <w:rsid w:val="00F9270B"/>
    <w:rsid w:val="00F97C7D"/>
    <w:rsid w:val="00FA0697"/>
    <w:rsid w:val="00FC3D74"/>
    <w:rsid w:val="00FF001C"/>
    <w:rsid w:val="00FF7D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A59F"/>
  <w15:docId w15:val="{C3E93C81-665D-46BB-BE5D-6C6214C7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rsid w:val="004A2F6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BF6C8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F6C8D"/>
  </w:style>
  <w:style w:type="paragraph" w:styleId="Podnoje">
    <w:name w:val="footer"/>
    <w:basedOn w:val="Normal"/>
    <w:link w:val="PodnojeChar"/>
    <w:uiPriority w:val="99"/>
    <w:semiHidden/>
    <w:unhideWhenUsed/>
    <w:rsid w:val="00BF6C8D"/>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F6C8D"/>
  </w:style>
  <w:style w:type="table" w:styleId="Reetkatablice">
    <w:name w:val="Table Grid"/>
    <w:basedOn w:val="Obinatablica"/>
    <w:uiPriority w:val="59"/>
    <w:rsid w:val="00BF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B3CDB"/>
    <w:pPr>
      <w:ind w:left="720"/>
      <w:contextualSpacing/>
    </w:pPr>
  </w:style>
  <w:style w:type="character" w:styleId="Referencakomentara">
    <w:name w:val="annotation reference"/>
    <w:basedOn w:val="Zadanifontodlomka"/>
    <w:uiPriority w:val="99"/>
    <w:semiHidden/>
    <w:unhideWhenUsed/>
    <w:rsid w:val="00BC4064"/>
    <w:rPr>
      <w:sz w:val="16"/>
      <w:szCs w:val="16"/>
    </w:rPr>
  </w:style>
  <w:style w:type="paragraph" w:styleId="Tekstkomentara">
    <w:name w:val="annotation text"/>
    <w:basedOn w:val="Normal"/>
    <w:link w:val="TekstkomentaraChar"/>
    <w:uiPriority w:val="99"/>
    <w:semiHidden/>
    <w:unhideWhenUsed/>
    <w:rsid w:val="00BC4064"/>
    <w:pPr>
      <w:spacing w:line="240" w:lineRule="auto"/>
    </w:pPr>
    <w:rPr>
      <w:sz w:val="20"/>
      <w:szCs w:val="20"/>
    </w:rPr>
  </w:style>
  <w:style w:type="character" w:customStyle="1" w:styleId="TekstkomentaraChar">
    <w:name w:val="Tekst komentara Char"/>
    <w:basedOn w:val="Zadanifontodlomka"/>
    <w:link w:val="Tekstkomentara"/>
    <w:uiPriority w:val="99"/>
    <w:semiHidden/>
    <w:rsid w:val="00BC4064"/>
    <w:rPr>
      <w:sz w:val="20"/>
      <w:szCs w:val="20"/>
    </w:rPr>
  </w:style>
  <w:style w:type="paragraph" w:styleId="Predmetkomentara">
    <w:name w:val="annotation subject"/>
    <w:basedOn w:val="Tekstkomentara"/>
    <w:next w:val="Tekstkomentara"/>
    <w:link w:val="PredmetkomentaraChar"/>
    <w:uiPriority w:val="99"/>
    <w:semiHidden/>
    <w:unhideWhenUsed/>
    <w:rsid w:val="00BC4064"/>
    <w:rPr>
      <w:b/>
      <w:bCs/>
    </w:rPr>
  </w:style>
  <w:style w:type="character" w:customStyle="1" w:styleId="PredmetkomentaraChar">
    <w:name w:val="Predmet komentara Char"/>
    <w:basedOn w:val="TekstkomentaraChar"/>
    <w:link w:val="Predmetkomentara"/>
    <w:uiPriority w:val="99"/>
    <w:semiHidden/>
    <w:rsid w:val="00BC4064"/>
    <w:rPr>
      <w:b/>
      <w:bCs/>
      <w:sz w:val="20"/>
      <w:szCs w:val="20"/>
    </w:rPr>
  </w:style>
  <w:style w:type="paragraph" w:styleId="Tekstbalonia">
    <w:name w:val="Balloon Text"/>
    <w:basedOn w:val="Normal"/>
    <w:link w:val="TekstbaloniaChar"/>
    <w:uiPriority w:val="99"/>
    <w:semiHidden/>
    <w:unhideWhenUsed/>
    <w:rsid w:val="00BC406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4064"/>
    <w:rPr>
      <w:rFonts w:ascii="Segoe UI" w:hAnsi="Segoe UI" w:cs="Segoe UI"/>
      <w:sz w:val="18"/>
      <w:szCs w:val="18"/>
    </w:rPr>
  </w:style>
  <w:style w:type="character" w:customStyle="1" w:styleId="Naslov2Char">
    <w:name w:val="Naslov 2 Char"/>
    <w:basedOn w:val="Zadanifontodlomka"/>
    <w:link w:val="Naslov2"/>
    <w:uiPriority w:val="9"/>
    <w:rsid w:val="004A2F6A"/>
    <w:rPr>
      <w:rFonts w:asciiTheme="majorHAnsi" w:eastAsiaTheme="majorEastAsia" w:hAnsiTheme="majorHAnsi" w:cstheme="majorBidi"/>
      <w:color w:val="365F91" w:themeColor="accent1" w:themeShade="BF"/>
      <w:sz w:val="26"/>
      <w:szCs w:val="26"/>
    </w:rPr>
  </w:style>
  <w:style w:type="character" w:styleId="Hiperveza">
    <w:name w:val="Hyperlink"/>
    <w:uiPriority w:val="99"/>
    <w:unhideWhenUsed/>
    <w:rsid w:val="00FF7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odneusluge-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0513-B627-4FB2-A6A7-C6730432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5282</Words>
  <Characters>30112</Characters>
  <Application>Microsoft Office Word</Application>
  <DocSecurity>0</DocSecurity>
  <Lines>250</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MSplivalo</cp:lastModifiedBy>
  <cp:revision>23</cp:revision>
  <cp:lastPrinted>2016-01-14T12:57:00Z</cp:lastPrinted>
  <dcterms:created xsi:type="dcterms:W3CDTF">2016-02-17T16:14:00Z</dcterms:created>
  <dcterms:modified xsi:type="dcterms:W3CDTF">2016-03-16T08:31:00Z</dcterms:modified>
</cp:coreProperties>
</file>